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51" w:rsidRPr="00FE4F51" w:rsidRDefault="00FE4F51" w:rsidP="00FE4F51">
      <w:pPr>
        <w:spacing w:after="0" w:line="259" w:lineRule="auto"/>
        <w:ind w:left="0" w:right="0" w:hanging="10"/>
        <w:jc w:val="center"/>
        <w:rPr>
          <w:szCs w:val="28"/>
        </w:rPr>
      </w:pPr>
      <w:r w:rsidRPr="00FE4F51">
        <w:rPr>
          <w:noProof/>
          <w:szCs w:val="28"/>
        </w:rPr>
        <w:drawing>
          <wp:inline distT="0" distB="0" distL="0" distR="0" wp14:anchorId="70DF0E07" wp14:editId="382A08D2">
            <wp:extent cx="1676400" cy="819150"/>
            <wp:effectExtent l="0" t="0" r="0" b="0"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F51" w:rsidRPr="00FE4F51" w:rsidRDefault="00FE4F51" w:rsidP="00FE4F51">
      <w:pPr>
        <w:spacing w:after="0" w:line="259" w:lineRule="auto"/>
        <w:ind w:left="0" w:right="0" w:firstLine="0"/>
        <w:jc w:val="center"/>
        <w:rPr>
          <w:szCs w:val="28"/>
        </w:rPr>
      </w:pPr>
    </w:p>
    <w:p w:rsidR="00FE4F51" w:rsidRPr="00FE4F51" w:rsidRDefault="00FE4F51" w:rsidP="00FE4F51">
      <w:pPr>
        <w:spacing w:after="0" w:line="259" w:lineRule="auto"/>
        <w:ind w:left="0" w:right="0" w:firstLine="0"/>
        <w:jc w:val="center"/>
        <w:rPr>
          <w:bCs/>
          <w:szCs w:val="28"/>
        </w:rPr>
      </w:pPr>
      <w:r w:rsidRPr="00FE4F51">
        <w:rPr>
          <w:bCs/>
          <w:szCs w:val="28"/>
        </w:rPr>
        <w:t>Автономная Некоммерческая Организация Высшего Образования</w:t>
      </w:r>
    </w:p>
    <w:p w:rsidR="00FE4F51" w:rsidRPr="00FE4F51" w:rsidRDefault="00FE4F51" w:rsidP="00FE4F51">
      <w:pPr>
        <w:spacing w:after="0" w:line="259" w:lineRule="auto"/>
        <w:ind w:left="0" w:right="0" w:firstLine="0"/>
        <w:jc w:val="center"/>
        <w:rPr>
          <w:b/>
          <w:szCs w:val="28"/>
        </w:rPr>
      </w:pPr>
      <w:r w:rsidRPr="00FE4F51">
        <w:rPr>
          <w:b/>
          <w:szCs w:val="28"/>
        </w:rPr>
        <w:t>«</w:t>
      </w:r>
      <w:r w:rsidRPr="00FE4F51">
        <w:rPr>
          <w:szCs w:val="28"/>
        </w:rPr>
        <w:t>Славяно-Греко-Латинская Академия»</w:t>
      </w:r>
    </w:p>
    <w:p w:rsidR="00FE4F51" w:rsidRPr="00FE4F51" w:rsidRDefault="00FE4F51" w:rsidP="00FE4F51">
      <w:pPr>
        <w:spacing w:after="0" w:line="259" w:lineRule="auto"/>
        <w:ind w:left="0" w:right="0" w:firstLine="0"/>
        <w:jc w:val="center"/>
        <w:rPr>
          <w:szCs w:val="28"/>
        </w:rPr>
      </w:pPr>
    </w:p>
    <w:p w:rsidR="00FE4F51" w:rsidRPr="00FE4F51" w:rsidRDefault="00FE4F51" w:rsidP="00FE4F51">
      <w:pPr>
        <w:spacing w:after="0" w:line="259" w:lineRule="auto"/>
        <w:ind w:left="0" w:right="0" w:firstLine="0"/>
        <w:jc w:val="center"/>
        <w:rPr>
          <w:szCs w:val="28"/>
        </w:rPr>
      </w:pPr>
    </w:p>
    <w:p w:rsidR="00FE4F51" w:rsidRPr="00FE4F51" w:rsidRDefault="00FE4F51" w:rsidP="00FE4F51">
      <w:pPr>
        <w:spacing w:after="0" w:line="259" w:lineRule="auto"/>
        <w:ind w:left="0" w:right="0" w:firstLine="0"/>
        <w:jc w:val="center"/>
        <w:rPr>
          <w:szCs w:val="28"/>
        </w:rPr>
      </w:pPr>
    </w:p>
    <w:p w:rsidR="00FE4F51" w:rsidRPr="00FE4F51" w:rsidRDefault="00FE4F51" w:rsidP="00FE4F51">
      <w:pPr>
        <w:spacing w:after="0" w:line="259" w:lineRule="auto"/>
        <w:ind w:left="0" w:right="0" w:firstLine="0"/>
        <w:rPr>
          <w:szCs w:val="28"/>
        </w:rPr>
      </w:pPr>
    </w:p>
    <w:tbl>
      <w:tblPr>
        <w:tblStyle w:val="a3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394"/>
      </w:tblGrid>
      <w:tr w:rsidR="00FE4F51" w:rsidRPr="00FE4F51" w:rsidTr="00FE4F51">
        <w:tc>
          <w:tcPr>
            <w:tcW w:w="5104" w:type="dxa"/>
          </w:tcPr>
          <w:p w:rsidR="00FE4F51" w:rsidRPr="00FE4F51" w:rsidRDefault="00FE4F51" w:rsidP="00FE4F51">
            <w:pPr>
              <w:spacing w:after="0" w:line="259" w:lineRule="auto"/>
              <w:ind w:left="0" w:right="1169" w:firstLine="0"/>
              <w:rPr>
                <w:b/>
                <w:szCs w:val="28"/>
              </w:rPr>
            </w:pPr>
            <w:r w:rsidRPr="00FE4F51">
              <w:rPr>
                <w:b/>
                <w:szCs w:val="28"/>
              </w:rPr>
              <w:t>СОГЛАСОВАНО</w:t>
            </w:r>
          </w:p>
          <w:p w:rsidR="00FE4F51" w:rsidRPr="00FE4F51" w:rsidRDefault="00FE4F51" w:rsidP="00FE4F51">
            <w:pPr>
              <w:spacing w:after="0" w:line="259" w:lineRule="auto"/>
              <w:ind w:left="0" w:right="1169" w:firstLine="0"/>
              <w:rPr>
                <w:szCs w:val="28"/>
              </w:rPr>
            </w:pPr>
            <w:r w:rsidRPr="00FE4F51">
              <w:rPr>
                <w:szCs w:val="28"/>
              </w:rPr>
              <w:t>Директор Института _______________________,</w:t>
            </w:r>
          </w:p>
          <w:p w:rsidR="00FE4F51" w:rsidRPr="00FE4F51" w:rsidRDefault="00FE4F51" w:rsidP="00FE4F51">
            <w:pPr>
              <w:spacing w:after="0" w:line="259" w:lineRule="auto"/>
              <w:ind w:left="0" w:right="1169" w:firstLine="0"/>
              <w:rPr>
                <w:szCs w:val="28"/>
              </w:rPr>
            </w:pPr>
            <w:r w:rsidRPr="00FE4F51">
              <w:rPr>
                <w:szCs w:val="28"/>
              </w:rPr>
              <w:t>кандидат философских наук</w:t>
            </w:r>
          </w:p>
          <w:p w:rsidR="00FE4F51" w:rsidRPr="00FE4F51" w:rsidRDefault="00FE4F51" w:rsidP="00FE4F51">
            <w:pPr>
              <w:spacing w:after="0" w:line="259" w:lineRule="auto"/>
              <w:ind w:left="0" w:right="1169" w:firstLine="0"/>
              <w:rPr>
                <w:szCs w:val="28"/>
              </w:rPr>
            </w:pPr>
            <w:r w:rsidRPr="00FE4F51">
              <w:rPr>
                <w:szCs w:val="28"/>
              </w:rPr>
              <w:t>_______________________</w:t>
            </w:r>
          </w:p>
          <w:p w:rsidR="00FE4F51" w:rsidRPr="00FE4F51" w:rsidRDefault="00FE4F51" w:rsidP="00FE4F51">
            <w:pPr>
              <w:spacing w:after="0" w:line="259" w:lineRule="auto"/>
              <w:ind w:left="0" w:right="1169" w:firstLine="0"/>
              <w:rPr>
                <w:szCs w:val="28"/>
              </w:rPr>
            </w:pPr>
          </w:p>
          <w:p w:rsidR="00FE4F51" w:rsidRPr="00FE4F51" w:rsidRDefault="00FE4F51" w:rsidP="00FE4F51">
            <w:pPr>
              <w:spacing w:after="0" w:line="259" w:lineRule="auto"/>
              <w:ind w:left="0" w:right="1169" w:firstLine="0"/>
              <w:rPr>
                <w:b/>
                <w:szCs w:val="28"/>
              </w:rPr>
            </w:pPr>
            <w:r w:rsidRPr="00FE4F51">
              <w:rPr>
                <w:b/>
                <w:szCs w:val="28"/>
              </w:rPr>
              <w:t>Одобрено:</w:t>
            </w:r>
          </w:p>
          <w:p w:rsidR="00FE4F51" w:rsidRPr="00FE4F51" w:rsidRDefault="00FE4F51" w:rsidP="00FE4F51">
            <w:pPr>
              <w:spacing w:after="0" w:line="259" w:lineRule="auto"/>
              <w:ind w:left="0" w:right="1169" w:firstLine="0"/>
              <w:rPr>
                <w:szCs w:val="28"/>
              </w:rPr>
            </w:pPr>
            <w:r w:rsidRPr="00FE4F51">
              <w:rPr>
                <w:szCs w:val="28"/>
              </w:rPr>
              <w:t>Решением Ученого Совета</w:t>
            </w:r>
          </w:p>
          <w:p w:rsidR="00FE4F51" w:rsidRPr="00FE4F51" w:rsidRDefault="00FE4F51" w:rsidP="00FE4F51">
            <w:pPr>
              <w:spacing w:after="0" w:line="259" w:lineRule="auto"/>
              <w:ind w:left="0" w:right="1169" w:firstLine="0"/>
              <w:rPr>
                <w:szCs w:val="28"/>
              </w:rPr>
            </w:pPr>
            <w:r w:rsidRPr="00FE4F51">
              <w:rPr>
                <w:szCs w:val="28"/>
              </w:rPr>
              <w:t>от «22» апреля 2022 г. протокол № 5</w:t>
            </w:r>
          </w:p>
        </w:tc>
        <w:tc>
          <w:tcPr>
            <w:tcW w:w="4394" w:type="dxa"/>
          </w:tcPr>
          <w:p w:rsidR="00FE4F51" w:rsidRPr="00FE4F51" w:rsidRDefault="00FE4F51" w:rsidP="00FE4F51">
            <w:pPr>
              <w:tabs>
                <w:tab w:val="left" w:pos="0"/>
              </w:tabs>
              <w:spacing w:after="0" w:line="259" w:lineRule="auto"/>
              <w:ind w:left="0" w:right="0" w:firstLine="0"/>
              <w:rPr>
                <w:b/>
                <w:szCs w:val="28"/>
              </w:rPr>
            </w:pPr>
            <w:r w:rsidRPr="00FE4F51">
              <w:rPr>
                <w:b/>
                <w:szCs w:val="28"/>
              </w:rPr>
              <w:t>УТВЕРЖДАЮ</w:t>
            </w:r>
          </w:p>
          <w:p w:rsidR="00FE4F51" w:rsidRPr="00FE4F51" w:rsidRDefault="00FE4F51" w:rsidP="00FE4F51">
            <w:pPr>
              <w:tabs>
                <w:tab w:val="left" w:pos="0"/>
              </w:tabs>
              <w:spacing w:after="0" w:line="259" w:lineRule="auto"/>
              <w:ind w:left="0" w:right="0" w:firstLine="0"/>
              <w:rPr>
                <w:szCs w:val="28"/>
              </w:rPr>
            </w:pPr>
            <w:r w:rsidRPr="00FE4F51">
              <w:rPr>
                <w:szCs w:val="28"/>
              </w:rPr>
              <w:t>Ректор АНО ВО «СГЛА»</w:t>
            </w:r>
          </w:p>
          <w:p w:rsidR="00FE4F51" w:rsidRPr="00FE4F51" w:rsidRDefault="00FE4F51" w:rsidP="00FE4F51">
            <w:pPr>
              <w:tabs>
                <w:tab w:val="left" w:pos="0"/>
              </w:tabs>
              <w:spacing w:after="0" w:line="259" w:lineRule="auto"/>
              <w:ind w:left="0" w:right="0" w:firstLine="0"/>
              <w:rPr>
                <w:szCs w:val="28"/>
              </w:rPr>
            </w:pPr>
            <w:r w:rsidRPr="00FE4F51">
              <w:rPr>
                <w:szCs w:val="28"/>
              </w:rPr>
              <w:t xml:space="preserve">_______________ </w:t>
            </w:r>
            <w:proofErr w:type="spellStart"/>
            <w:r w:rsidRPr="00FE4F51">
              <w:rPr>
                <w:szCs w:val="28"/>
              </w:rPr>
              <w:t>Храмешин</w:t>
            </w:r>
            <w:proofErr w:type="spellEnd"/>
            <w:r w:rsidRPr="00FE4F51">
              <w:rPr>
                <w:szCs w:val="28"/>
              </w:rPr>
              <w:t xml:space="preserve"> С.Н.</w:t>
            </w:r>
          </w:p>
          <w:p w:rsidR="00FE4F51" w:rsidRPr="00FE4F51" w:rsidRDefault="00FE4F51" w:rsidP="00FE4F51">
            <w:pPr>
              <w:tabs>
                <w:tab w:val="left" w:pos="0"/>
              </w:tabs>
              <w:spacing w:after="0" w:line="259" w:lineRule="auto"/>
              <w:ind w:left="0" w:right="0" w:firstLine="0"/>
              <w:rPr>
                <w:szCs w:val="28"/>
              </w:rPr>
            </w:pPr>
          </w:p>
        </w:tc>
      </w:tr>
    </w:tbl>
    <w:p w:rsidR="00FE4F51" w:rsidRPr="00FE4F51" w:rsidRDefault="00FE4F51" w:rsidP="00FE4F51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b/>
          <w:szCs w:val="28"/>
        </w:rPr>
        <w:t xml:space="preserve"> </w:t>
      </w:r>
    </w:p>
    <w:p w:rsidR="00FE4F51" w:rsidRPr="00FE4F51" w:rsidRDefault="00FE4F51" w:rsidP="00FE4F51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 xml:space="preserve"> </w:t>
      </w:r>
    </w:p>
    <w:p w:rsidR="00FE4F51" w:rsidRPr="00FE4F51" w:rsidRDefault="00FE4F51" w:rsidP="00FE4F51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 xml:space="preserve"> </w:t>
      </w:r>
    </w:p>
    <w:p w:rsidR="00185998" w:rsidRPr="00FE4F51" w:rsidRDefault="00EE1FF5" w:rsidP="00FE4F51">
      <w:pPr>
        <w:spacing w:after="0" w:line="259" w:lineRule="auto"/>
        <w:ind w:left="0" w:right="7" w:firstLine="0"/>
        <w:jc w:val="center"/>
        <w:rPr>
          <w:b/>
          <w:szCs w:val="28"/>
        </w:rPr>
      </w:pPr>
      <w:r w:rsidRPr="00FE4F51">
        <w:rPr>
          <w:b/>
          <w:szCs w:val="28"/>
        </w:rPr>
        <w:t>МЕТОДИЧЕСКИЕ УКАЗАНИЯ</w:t>
      </w:r>
    </w:p>
    <w:p w:rsidR="00FE4F51" w:rsidRDefault="00EE1FF5" w:rsidP="00FE4F51">
      <w:pPr>
        <w:spacing w:after="0" w:line="259" w:lineRule="auto"/>
        <w:ind w:left="0" w:right="7" w:firstLine="0"/>
        <w:jc w:val="center"/>
        <w:rPr>
          <w:b/>
          <w:szCs w:val="28"/>
        </w:rPr>
      </w:pPr>
      <w:r w:rsidRPr="00FE4F51">
        <w:rPr>
          <w:b/>
          <w:szCs w:val="28"/>
        </w:rPr>
        <w:t xml:space="preserve">по организации и проведению </w:t>
      </w:r>
    </w:p>
    <w:p w:rsidR="00185998" w:rsidRPr="00FE4F51" w:rsidRDefault="00EE1FF5" w:rsidP="00FE4F51">
      <w:pPr>
        <w:spacing w:after="0" w:line="259" w:lineRule="auto"/>
        <w:ind w:left="0" w:right="7" w:firstLine="0"/>
        <w:jc w:val="center"/>
        <w:rPr>
          <w:b/>
          <w:szCs w:val="28"/>
        </w:rPr>
      </w:pPr>
      <w:r w:rsidRPr="00FE4F51">
        <w:rPr>
          <w:b/>
          <w:szCs w:val="28"/>
        </w:rPr>
        <w:t>учебной ПРАКТИКИ</w:t>
      </w:r>
    </w:p>
    <w:p w:rsidR="00FE4F51" w:rsidRPr="00FE4F51" w:rsidRDefault="00EE1FF5" w:rsidP="00FE4F51">
      <w:pPr>
        <w:spacing w:after="0" w:line="259" w:lineRule="auto"/>
        <w:ind w:left="0" w:right="7" w:firstLine="0"/>
        <w:jc w:val="center"/>
        <w:rPr>
          <w:b/>
          <w:szCs w:val="28"/>
        </w:rPr>
      </w:pPr>
      <w:r w:rsidRPr="00FE4F51">
        <w:rPr>
          <w:b/>
          <w:szCs w:val="28"/>
        </w:rPr>
        <w:t>(научно-исследовательской работы (получение первичных навыков научно</w:t>
      </w:r>
      <w:r w:rsidR="00FE4F51" w:rsidRPr="00FE4F51">
        <w:rPr>
          <w:b/>
          <w:szCs w:val="28"/>
        </w:rPr>
        <w:t>-</w:t>
      </w:r>
      <w:r w:rsidRPr="00FE4F51">
        <w:rPr>
          <w:b/>
          <w:szCs w:val="28"/>
        </w:rPr>
        <w:t xml:space="preserve">исследовательской работы)) </w:t>
      </w:r>
    </w:p>
    <w:p w:rsidR="00FE4F51" w:rsidRDefault="00EE1FF5" w:rsidP="00FE4F51">
      <w:pPr>
        <w:spacing w:after="0" w:line="259" w:lineRule="auto"/>
        <w:ind w:left="0" w:right="7" w:firstLine="0"/>
        <w:jc w:val="center"/>
        <w:rPr>
          <w:b/>
          <w:szCs w:val="28"/>
        </w:rPr>
      </w:pPr>
      <w:r w:rsidRPr="00FE4F51">
        <w:rPr>
          <w:b/>
          <w:szCs w:val="28"/>
        </w:rPr>
        <w:t xml:space="preserve">для студентов направления 38.03.02 Менеджмент </w:t>
      </w:r>
    </w:p>
    <w:p w:rsidR="00185998" w:rsidRPr="00FE4F51" w:rsidRDefault="00EE1FF5" w:rsidP="00FE4F51">
      <w:pPr>
        <w:spacing w:after="0" w:line="259" w:lineRule="auto"/>
        <w:ind w:left="0" w:right="7" w:firstLine="0"/>
        <w:jc w:val="center"/>
        <w:rPr>
          <w:b/>
          <w:szCs w:val="28"/>
        </w:rPr>
      </w:pPr>
      <w:r w:rsidRPr="00FE4F51">
        <w:rPr>
          <w:b/>
          <w:szCs w:val="28"/>
        </w:rPr>
        <w:t>направленность (профиль) «Управление бизнесом»</w:t>
      </w:r>
    </w:p>
    <w:p w:rsidR="00FE4F51" w:rsidRDefault="00FE4F51" w:rsidP="00FE4F51">
      <w:pPr>
        <w:spacing w:after="0" w:line="259" w:lineRule="auto"/>
        <w:ind w:left="115" w:right="106" w:hanging="10"/>
        <w:jc w:val="center"/>
        <w:rPr>
          <w:szCs w:val="28"/>
        </w:rPr>
      </w:pPr>
    </w:p>
    <w:p w:rsidR="00FE4F51" w:rsidRDefault="00FE4F51" w:rsidP="00FE4F51">
      <w:pPr>
        <w:spacing w:after="0" w:line="259" w:lineRule="auto"/>
        <w:ind w:left="115" w:right="106" w:hanging="10"/>
        <w:jc w:val="center"/>
        <w:rPr>
          <w:szCs w:val="28"/>
        </w:rPr>
      </w:pPr>
    </w:p>
    <w:p w:rsidR="00FE4F51" w:rsidRDefault="00FE4F51" w:rsidP="00FE4F51">
      <w:pPr>
        <w:spacing w:after="0" w:line="259" w:lineRule="auto"/>
        <w:ind w:left="115" w:right="106" w:hanging="10"/>
        <w:jc w:val="center"/>
        <w:rPr>
          <w:szCs w:val="28"/>
        </w:rPr>
      </w:pPr>
    </w:p>
    <w:p w:rsidR="00FE4F51" w:rsidRDefault="00FE4F51" w:rsidP="00FE4F51">
      <w:pPr>
        <w:spacing w:after="0" w:line="259" w:lineRule="auto"/>
        <w:ind w:left="115" w:right="106" w:hanging="10"/>
        <w:jc w:val="center"/>
        <w:rPr>
          <w:szCs w:val="28"/>
        </w:rPr>
      </w:pPr>
    </w:p>
    <w:p w:rsidR="00FE4F51" w:rsidRDefault="00FE4F51" w:rsidP="00FE4F51">
      <w:pPr>
        <w:spacing w:after="0" w:line="259" w:lineRule="auto"/>
        <w:ind w:left="115" w:right="106" w:hanging="10"/>
        <w:jc w:val="center"/>
        <w:rPr>
          <w:szCs w:val="28"/>
        </w:rPr>
      </w:pPr>
    </w:p>
    <w:p w:rsidR="00FE4F51" w:rsidRDefault="00FE4F51" w:rsidP="00FE4F51">
      <w:pPr>
        <w:spacing w:after="0" w:line="259" w:lineRule="auto"/>
        <w:ind w:left="115" w:right="106" w:hanging="10"/>
        <w:jc w:val="center"/>
        <w:rPr>
          <w:szCs w:val="28"/>
        </w:rPr>
      </w:pPr>
    </w:p>
    <w:p w:rsidR="00FE4F51" w:rsidRDefault="00FE4F51" w:rsidP="00FE4F51">
      <w:pPr>
        <w:spacing w:after="0" w:line="259" w:lineRule="auto"/>
        <w:ind w:left="115" w:right="106" w:hanging="10"/>
        <w:jc w:val="center"/>
        <w:rPr>
          <w:szCs w:val="28"/>
        </w:rPr>
      </w:pPr>
    </w:p>
    <w:p w:rsidR="00FE4F51" w:rsidRDefault="00FE4F51" w:rsidP="00FE4F51">
      <w:pPr>
        <w:spacing w:after="0" w:line="259" w:lineRule="auto"/>
        <w:ind w:left="115" w:right="106" w:hanging="10"/>
        <w:jc w:val="center"/>
        <w:rPr>
          <w:szCs w:val="28"/>
        </w:rPr>
      </w:pPr>
    </w:p>
    <w:p w:rsidR="00FE4F51" w:rsidRDefault="00FE4F51" w:rsidP="00FE4F51">
      <w:pPr>
        <w:spacing w:after="0" w:line="259" w:lineRule="auto"/>
        <w:ind w:left="115" w:right="106" w:hanging="10"/>
        <w:jc w:val="center"/>
        <w:rPr>
          <w:szCs w:val="28"/>
        </w:rPr>
      </w:pPr>
    </w:p>
    <w:p w:rsidR="00FE4F51" w:rsidRDefault="00FE4F51" w:rsidP="00FE4F51">
      <w:pPr>
        <w:spacing w:after="0" w:line="259" w:lineRule="auto"/>
        <w:ind w:left="115" w:right="106" w:hanging="10"/>
        <w:jc w:val="center"/>
        <w:rPr>
          <w:szCs w:val="28"/>
        </w:rPr>
      </w:pPr>
    </w:p>
    <w:p w:rsidR="00185998" w:rsidRPr="00FE4F51" w:rsidRDefault="00FE4F51" w:rsidP="00FE4F51">
      <w:pPr>
        <w:spacing w:after="0" w:line="259" w:lineRule="auto"/>
        <w:ind w:left="115" w:right="107" w:hanging="10"/>
        <w:jc w:val="center"/>
        <w:rPr>
          <w:szCs w:val="28"/>
        </w:rPr>
      </w:pPr>
      <w:r>
        <w:rPr>
          <w:szCs w:val="28"/>
        </w:rPr>
        <w:t>Москва, 2022</w:t>
      </w:r>
    </w:p>
    <w:p w:rsidR="00185998" w:rsidRPr="00FE4F51" w:rsidRDefault="00EE1FF5" w:rsidP="00FE4F51">
      <w:pPr>
        <w:spacing w:after="0" w:line="259" w:lineRule="auto"/>
        <w:ind w:left="-15" w:right="0" w:firstLine="648"/>
        <w:rPr>
          <w:szCs w:val="28"/>
        </w:rPr>
      </w:pPr>
      <w:r w:rsidRPr="00FE4F51">
        <w:rPr>
          <w:szCs w:val="28"/>
        </w:rPr>
        <w:lastRenderedPageBreak/>
        <w:t>Методические указания по организации и проведению учебной практики (научно-исследовательской работы (получение первичных навыков научно-исследовательской работы</w:t>
      </w:r>
      <w:proofErr w:type="gramStart"/>
      <w:r w:rsidRPr="00FE4F51">
        <w:rPr>
          <w:szCs w:val="28"/>
        </w:rPr>
        <w:t>))</w:t>
      </w:r>
      <w:r w:rsidRPr="00FE4F51">
        <w:rPr>
          <w:szCs w:val="28"/>
        </w:rPr>
        <w:t xml:space="preserve"> </w:t>
      </w:r>
      <w:r w:rsidRPr="00FE4F51">
        <w:rPr>
          <w:szCs w:val="28"/>
        </w:rPr>
        <w:t xml:space="preserve"> содержат</w:t>
      </w:r>
      <w:proofErr w:type="gramEnd"/>
      <w:r w:rsidRPr="00FE4F51">
        <w:rPr>
          <w:szCs w:val="28"/>
        </w:rPr>
        <w:t xml:space="preserve"> задания для студентов, необходимые для организации самостоятельной работы.</w:t>
      </w:r>
    </w:p>
    <w:p w:rsidR="00185998" w:rsidRPr="00FE4F51" w:rsidRDefault="00EE1FF5" w:rsidP="00FE4F51">
      <w:pPr>
        <w:spacing w:after="0" w:line="259" w:lineRule="auto"/>
        <w:ind w:left="-15" w:right="0" w:firstLine="648"/>
        <w:rPr>
          <w:szCs w:val="28"/>
        </w:rPr>
      </w:pPr>
      <w:r w:rsidRPr="00FE4F51">
        <w:rPr>
          <w:szCs w:val="28"/>
        </w:rPr>
        <w:t>Проработ</w:t>
      </w:r>
      <w:r w:rsidRPr="00FE4F51">
        <w:rPr>
          <w:szCs w:val="28"/>
        </w:rPr>
        <w:t>ка предложенных заданий позволит студентам приобрести необходимые знания в области научно-исследовательской деятельности.</w:t>
      </w:r>
    </w:p>
    <w:p w:rsidR="00185998" w:rsidRPr="00FE4F51" w:rsidRDefault="00EE1FF5" w:rsidP="00FE4F51">
      <w:pPr>
        <w:spacing w:after="0" w:line="259" w:lineRule="auto"/>
        <w:ind w:left="-15" w:right="0" w:firstLine="0"/>
        <w:rPr>
          <w:szCs w:val="28"/>
        </w:rPr>
      </w:pPr>
      <w:r w:rsidRPr="00FE4F51">
        <w:rPr>
          <w:szCs w:val="28"/>
        </w:rPr>
        <w:t>Предназначены для студентов направления 38.03.02 Менеджмент (направленность (профиль) «Управление бизнесом»).</w:t>
      </w:r>
      <w:r w:rsidRPr="00FE4F51">
        <w:rPr>
          <w:szCs w:val="28"/>
        </w:rPr>
        <w:br w:type="page"/>
      </w:r>
    </w:p>
    <w:p w:rsidR="00185998" w:rsidRPr="00FE4F51" w:rsidRDefault="00EE1FF5" w:rsidP="00FE4F51">
      <w:pPr>
        <w:pStyle w:val="1"/>
        <w:spacing w:after="0" w:line="259" w:lineRule="auto"/>
        <w:ind w:left="0" w:firstLine="0"/>
        <w:jc w:val="center"/>
        <w:rPr>
          <w:szCs w:val="28"/>
        </w:rPr>
      </w:pPr>
      <w:r w:rsidRPr="00FE4F51">
        <w:rPr>
          <w:szCs w:val="28"/>
        </w:rPr>
        <w:lastRenderedPageBreak/>
        <w:t>1. Цели научно-исследов</w:t>
      </w:r>
      <w:r w:rsidRPr="00FE4F51">
        <w:rPr>
          <w:szCs w:val="28"/>
        </w:rPr>
        <w:t>ательской работы</w:t>
      </w:r>
    </w:p>
    <w:p w:rsidR="00FE4F51" w:rsidRDefault="00FE4F51" w:rsidP="00FE4F51">
      <w:pPr>
        <w:spacing w:after="0" w:line="259" w:lineRule="auto"/>
        <w:ind w:left="-15" w:right="0"/>
        <w:rPr>
          <w:szCs w:val="28"/>
        </w:rPr>
      </w:pPr>
    </w:p>
    <w:p w:rsidR="00185998" w:rsidRPr="00FE4F51" w:rsidRDefault="00EE1FF5" w:rsidP="00FE4F51">
      <w:pPr>
        <w:spacing w:after="0" w:line="259" w:lineRule="auto"/>
        <w:ind w:left="-15" w:right="0"/>
        <w:rPr>
          <w:szCs w:val="28"/>
        </w:rPr>
      </w:pPr>
      <w:r w:rsidRPr="00FE4F51">
        <w:rPr>
          <w:b/>
          <w:szCs w:val="28"/>
        </w:rPr>
        <w:t>Целью учебной практики (научно-исследовательской работы (получение первичных навыков научно-исследовательской работы))</w:t>
      </w:r>
      <w:r w:rsidRPr="00FE4F51">
        <w:rPr>
          <w:szCs w:val="28"/>
        </w:rPr>
        <w:t xml:space="preserve"> является развитие у обучающихся навыков научно-исследовательской и аналитической. Важнейшим аспектом данной работы являе</w:t>
      </w:r>
      <w:r w:rsidRPr="00FE4F51">
        <w:rPr>
          <w:szCs w:val="28"/>
        </w:rPr>
        <w:t>тся подготовка и написание письменных научных работ студентов, а также их защита.</w:t>
      </w:r>
    </w:p>
    <w:p w:rsidR="004B7C2C" w:rsidRDefault="004B7C2C" w:rsidP="00FE4F51">
      <w:pPr>
        <w:spacing w:after="0" w:line="259" w:lineRule="auto"/>
        <w:ind w:left="-15" w:right="0"/>
        <w:rPr>
          <w:b/>
          <w:szCs w:val="28"/>
        </w:rPr>
      </w:pPr>
    </w:p>
    <w:p w:rsidR="00185998" w:rsidRPr="00FE4F51" w:rsidRDefault="00EE1FF5" w:rsidP="00FE4F51">
      <w:pPr>
        <w:spacing w:after="0" w:line="259" w:lineRule="auto"/>
        <w:ind w:left="-15" w:right="0"/>
        <w:rPr>
          <w:szCs w:val="28"/>
        </w:rPr>
      </w:pPr>
      <w:r w:rsidRPr="00FE4F51">
        <w:rPr>
          <w:b/>
          <w:szCs w:val="28"/>
        </w:rPr>
        <w:t>Учебная практика (научно-исследовательская работа (получение первичных навыков научно-исследовательской работы</w:t>
      </w:r>
      <w:proofErr w:type="gramStart"/>
      <w:r w:rsidRPr="00FE4F51">
        <w:rPr>
          <w:b/>
          <w:szCs w:val="28"/>
        </w:rPr>
        <w:t>))</w:t>
      </w:r>
      <w:r w:rsidRPr="00FE4F51">
        <w:rPr>
          <w:szCs w:val="28"/>
        </w:rPr>
        <w:t xml:space="preserve"> </w:t>
      </w:r>
      <w:r w:rsidRPr="00FE4F51">
        <w:rPr>
          <w:szCs w:val="28"/>
        </w:rPr>
        <w:t xml:space="preserve">  </w:t>
      </w:r>
      <w:proofErr w:type="gramEnd"/>
      <w:r w:rsidRPr="00FE4F51">
        <w:rPr>
          <w:szCs w:val="28"/>
        </w:rPr>
        <w:t>направлена на стимулирование самостоятельной работы студент</w:t>
      </w:r>
      <w:r w:rsidRPr="00FE4F51">
        <w:rPr>
          <w:szCs w:val="28"/>
        </w:rPr>
        <w:t>ов, позволяющей творчески увязывать исследовательскую деятельность студента с формализацией ее результатов исследования в виде качественной выпускной квалификационной работой.</w:t>
      </w:r>
    </w:p>
    <w:p w:rsidR="00185998" w:rsidRPr="00FE4F51" w:rsidRDefault="00EE1FF5" w:rsidP="00FE4F51">
      <w:pPr>
        <w:spacing w:after="0" w:line="259" w:lineRule="auto"/>
        <w:ind w:left="-15" w:right="0"/>
        <w:rPr>
          <w:szCs w:val="28"/>
        </w:rPr>
      </w:pPr>
      <w:r w:rsidRPr="00FE4F51">
        <w:rPr>
          <w:szCs w:val="28"/>
        </w:rPr>
        <w:t>К специальным требованиям подготовки выпускника по научно</w:t>
      </w:r>
      <w:r w:rsidR="004B7C2C">
        <w:rPr>
          <w:szCs w:val="28"/>
        </w:rPr>
        <w:t>-</w:t>
      </w:r>
      <w:r w:rsidRPr="00FE4F51">
        <w:rPr>
          <w:szCs w:val="28"/>
        </w:rPr>
        <w:t>исследовательской части</w:t>
      </w:r>
      <w:r w:rsidRPr="00FE4F51">
        <w:rPr>
          <w:szCs w:val="28"/>
        </w:rPr>
        <w:t xml:space="preserve"> являются:</w:t>
      </w:r>
    </w:p>
    <w:p w:rsidR="00185998" w:rsidRPr="00FE4F51" w:rsidRDefault="00EE1FF5" w:rsidP="00FE4F51">
      <w:pPr>
        <w:numPr>
          <w:ilvl w:val="0"/>
          <w:numId w:val="1"/>
        </w:numPr>
        <w:spacing w:after="0" w:line="259" w:lineRule="auto"/>
        <w:ind w:right="0"/>
        <w:rPr>
          <w:szCs w:val="28"/>
        </w:rPr>
      </w:pPr>
      <w:r w:rsidRPr="00FE4F51">
        <w:rPr>
          <w:szCs w:val="28"/>
        </w:rPr>
        <w:t>Владение методологией и современной проблематикой данной отрасли знания.</w:t>
      </w:r>
    </w:p>
    <w:p w:rsidR="00185998" w:rsidRPr="00FE4F51" w:rsidRDefault="00EE1FF5" w:rsidP="00FE4F51">
      <w:pPr>
        <w:numPr>
          <w:ilvl w:val="0"/>
          <w:numId w:val="1"/>
        </w:numPr>
        <w:spacing w:after="0" w:line="259" w:lineRule="auto"/>
        <w:ind w:right="0"/>
        <w:rPr>
          <w:szCs w:val="28"/>
        </w:rPr>
      </w:pPr>
      <w:r w:rsidRPr="00FE4F51">
        <w:rPr>
          <w:szCs w:val="28"/>
        </w:rPr>
        <w:t>Знание истории развития конкретной научной проблемы, ее роли и места в изучаемом научном направлении.</w:t>
      </w:r>
    </w:p>
    <w:p w:rsidR="00185998" w:rsidRPr="00FE4F51" w:rsidRDefault="00EE1FF5" w:rsidP="00FE4F51">
      <w:pPr>
        <w:numPr>
          <w:ilvl w:val="0"/>
          <w:numId w:val="1"/>
        </w:numPr>
        <w:spacing w:after="0" w:line="259" w:lineRule="auto"/>
        <w:ind w:right="0"/>
        <w:rPr>
          <w:szCs w:val="28"/>
        </w:rPr>
      </w:pPr>
      <w:r w:rsidRPr="00FE4F51">
        <w:rPr>
          <w:szCs w:val="28"/>
        </w:rPr>
        <w:t>Наличие конкретных специфических знаний по научной проблеме, изучаемой</w:t>
      </w:r>
      <w:r w:rsidRPr="00FE4F51">
        <w:rPr>
          <w:szCs w:val="28"/>
        </w:rPr>
        <w:t xml:space="preserve"> бакалавром.</w:t>
      </w:r>
    </w:p>
    <w:p w:rsidR="00185998" w:rsidRPr="00FE4F51" w:rsidRDefault="00EE1FF5" w:rsidP="00FE4F51">
      <w:pPr>
        <w:numPr>
          <w:ilvl w:val="0"/>
          <w:numId w:val="1"/>
        </w:numPr>
        <w:spacing w:after="0" w:line="259" w:lineRule="auto"/>
        <w:ind w:right="0"/>
        <w:rPr>
          <w:szCs w:val="28"/>
        </w:rPr>
      </w:pPr>
      <w:r w:rsidRPr="00FE4F51">
        <w:rPr>
          <w:szCs w:val="28"/>
        </w:rPr>
        <w:t>Умение практически осуществлять научные исследования, применять эмпирические методы сбора и анализа информации в той или иной научной сфере, связанной с выполнением в дальнейшем студентом</w:t>
      </w:r>
      <w:r w:rsidR="004B7C2C">
        <w:rPr>
          <w:szCs w:val="28"/>
        </w:rPr>
        <w:t>-</w:t>
      </w:r>
      <w:r w:rsidRPr="00FE4F51">
        <w:rPr>
          <w:szCs w:val="28"/>
        </w:rPr>
        <w:t>бакалавром выпускной квалификационной работы.</w:t>
      </w:r>
    </w:p>
    <w:p w:rsidR="00185998" w:rsidRPr="00FE4F51" w:rsidRDefault="00EE1FF5" w:rsidP="00FE4F51">
      <w:pPr>
        <w:numPr>
          <w:ilvl w:val="0"/>
          <w:numId w:val="1"/>
        </w:numPr>
        <w:spacing w:after="0" w:line="259" w:lineRule="auto"/>
        <w:ind w:right="0"/>
        <w:rPr>
          <w:szCs w:val="28"/>
        </w:rPr>
      </w:pPr>
      <w:r w:rsidRPr="00FE4F51">
        <w:rPr>
          <w:szCs w:val="28"/>
        </w:rPr>
        <w:t>Умение раб</w:t>
      </w:r>
      <w:r w:rsidRPr="00FE4F51">
        <w:rPr>
          <w:szCs w:val="28"/>
        </w:rPr>
        <w:t>отать с конкретными программными продуктами и информационными ресурсами.</w:t>
      </w:r>
    </w:p>
    <w:p w:rsidR="00185998" w:rsidRPr="00FE4F51" w:rsidRDefault="00EE1FF5" w:rsidP="00FE4F51">
      <w:pPr>
        <w:spacing w:after="0" w:line="259" w:lineRule="auto"/>
        <w:ind w:left="-15" w:right="0"/>
        <w:rPr>
          <w:szCs w:val="28"/>
        </w:rPr>
      </w:pPr>
      <w:r w:rsidRPr="00FE4F51">
        <w:rPr>
          <w:szCs w:val="28"/>
        </w:rPr>
        <w:t>Студенты, обучающиеся по направлению подготовки 38.03.02 Менеджмент, должны быть подготовлены к эффективной профессиональной, научно-исследовательской и аналитической деятельности в о</w:t>
      </w:r>
      <w:r w:rsidRPr="00FE4F51">
        <w:rPr>
          <w:szCs w:val="28"/>
        </w:rPr>
        <w:t>бласти управления.</w:t>
      </w:r>
    </w:p>
    <w:p w:rsidR="004B7C2C" w:rsidRDefault="004B7C2C" w:rsidP="00FE4F51">
      <w:pPr>
        <w:spacing w:after="0" w:line="259" w:lineRule="auto"/>
        <w:ind w:left="708" w:right="0" w:firstLine="0"/>
        <w:rPr>
          <w:b/>
          <w:szCs w:val="28"/>
        </w:rPr>
      </w:pPr>
    </w:p>
    <w:p w:rsidR="00185998" w:rsidRPr="00FE4F51" w:rsidRDefault="00EE1FF5" w:rsidP="00FE4F51">
      <w:pPr>
        <w:spacing w:after="0" w:line="259" w:lineRule="auto"/>
        <w:ind w:left="708" w:right="0" w:firstLine="0"/>
        <w:rPr>
          <w:szCs w:val="28"/>
        </w:rPr>
      </w:pPr>
      <w:r w:rsidRPr="004B7C2C">
        <w:rPr>
          <w:b/>
          <w:szCs w:val="28"/>
        </w:rPr>
        <w:t>Задачами научно-исследовательской работы</w:t>
      </w:r>
      <w:r w:rsidRPr="00FE4F51">
        <w:rPr>
          <w:szCs w:val="28"/>
        </w:rPr>
        <w:t xml:space="preserve"> являются:</w:t>
      </w:r>
    </w:p>
    <w:p w:rsidR="004B7C2C" w:rsidRDefault="00EE1FF5" w:rsidP="00FE4F51">
      <w:pPr>
        <w:spacing w:after="0" w:line="259" w:lineRule="auto"/>
        <w:ind w:left="-15" w:right="0"/>
        <w:rPr>
          <w:szCs w:val="28"/>
        </w:rPr>
      </w:pPr>
      <w:r w:rsidRPr="00FE4F51">
        <w:rPr>
          <w:szCs w:val="28"/>
        </w:rPr>
        <w:t>1) ознакомить с совокупностью тех общих методов и принципов, которые используются в процессе научного исследования, строением и свойствами научного знания, его генезиса и функционировани</w:t>
      </w:r>
      <w:r w:rsidRPr="00FE4F51">
        <w:rPr>
          <w:szCs w:val="28"/>
        </w:rPr>
        <w:t xml:space="preserve">я, закономерностями развития науки; </w:t>
      </w:r>
    </w:p>
    <w:p w:rsidR="00185998" w:rsidRPr="00FE4F51" w:rsidRDefault="00EE1FF5" w:rsidP="00FE4F51">
      <w:pPr>
        <w:spacing w:after="0" w:line="259" w:lineRule="auto"/>
        <w:ind w:left="-15" w:right="0"/>
        <w:rPr>
          <w:szCs w:val="28"/>
        </w:rPr>
      </w:pPr>
      <w:r w:rsidRPr="00FE4F51">
        <w:rPr>
          <w:szCs w:val="28"/>
        </w:rPr>
        <w:t>2) научить:</w:t>
      </w:r>
    </w:p>
    <w:p w:rsidR="00185998" w:rsidRPr="00FE4F51" w:rsidRDefault="00EE1FF5" w:rsidP="00FE4F51">
      <w:pPr>
        <w:numPr>
          <w:ilvl w:val="0"/>
          <w:numId w:val="2"/>
        </w:numPr>
        <w:spacing w:after="0" w:line="259" w:lineRule="auto"/>
        <w:ind w:right="0" w:firstLine="1134"/>
        <w:rPr>
          <w:szCs w:val="28"/>
        </w:rPr>
      </w:pPr>
      <w:r w:rsidRPr="00FE4F51">
        <w:rPr>
          <w:szCs w:val="28"/>
        </w:rPr>
        <w:t>формулировать и решать задачи, возникающие в ходе научно-исследовательской</w:t>
      </w:r>
      <w:r w:rsidR="004B7C2C">
        <w:rPr>
          <w:szCs w:val="28"/>
        </w:rPr>
        <w:t xml:space="preserve"> </w:t>
      </w:r>
      <w:r w:rsidRPr="00FE4F51">
        <w:rPr>
          <w:szCs w:val="28"/>
        </w:rPr>
        <w:t>д</w:t>
      </w:r>
      <w:r w:rsidR="004B7C2C">
        <w:rPr>
          <w:szCs w:val="28"/>
        </w:rPr>
        <w:t>еятельности, требующие</w:t>
      </w:r>
      <w:r w:rsidRPr="00FE4F51">
        <w:rPr>
          <w:szCs w:val="28"/>
        </w:rPr>
        <w:t xml:space="preserve"> </w:t>
      </w:r>
      <w:r w:rsidRPr="00FE4F51">
        <w:rPr>
          <w:szCs w:val="28"/>
        </w:rPr>
        <w:t>углубленных профессиональных знаний;</w:t>
      </w:r>
    </w:p>
    <w:p w:rsidR="00185998" w:rsidRPr="00FE4F51" w:rsidRDefault="00EE1FF5" w:rsidP="00FE4F51">
      <w:pPr>
        <w:numPr>
          <w:ilvl w:val="0"/>
          <w:numId w:val="2"/>
        </w:numPr>
        <w:spacing w:after="0" w:line="259" w:lineRule="auto"/>
        <w:ind w:right="0" w:firstLine="1134"/>
        <w:rPr>
          <w:szCs w:val="28"/>
        </w:rPr>
      </w:pPr>
      <w:r w:rsidRPr="00FE4F51">
        <w:rPr>
          <w:szCs w:val="28"/>
        </w:rPr>
        <w:lastRenderedPageBreak/>
        <w:t>выбирать необходимые методы исследования, модифицировать</w:t>
      </w:r>
      <w:r w:rsidR="004B7C2C">
        <w:rPr>
          <w:szCs w:val="28"/>
        </w:rPr>
        <w:t xml:space="preserve"> </w:t>
      </w:r>
      <w:r w:rsidRPr="00FE4F51">
        <w:rPr>
          <w:szCs w:val="28"/>
        </w:rPr>
        <w:t>существующие и разрабатывать новые методы, исходя из задач конкретного исследования;</w:t>
      </w:r>
    </w:p>
    <w:p w:rsidR="00185998" w:rsidRPr="00FE4F51" w:rsidRDefault="00EE1FF5" w:rsidP="00FE4F51">
      <w:pPr>
        <w:numPr>
          <w:ilvl w:val="0"/>
          <w:numId w:val="2"/>
        </w:numPr>
        <w:spacing w:after="0" w:line="259" w:lineRule="auto"/>
        <w:ind w:right="0" w:firstLine="1134"/>
        <w:rPr>
          <w:szCs w:val="28"/>
        </w:rPr>
      </w:pPr>
      <w:r w:rsidRPr="00FE4F51">
        <w:rPr>
          <w:szCs w:val="28"/>
        </w:rPr>
        <w:t>обрабатывать полученные результаты, анализировать и</w:t>
      </w:r>
      <w:r w:rsidR="004B7C2C">
        <w:rPr>
          <w:szCs w:val="28"/>
        </w:rPr>
        <w:t xml:space="preserve"> </w:t>
      </w:r>
      <w:r w:rsidRPr="00FE4F51">
        <w:rPr>
          <w:szCs w:val="28"/>
        </w:rPr>
        <w:t>осмысливать их с учетом имеющихся литературных данных;</w:t>
      </w:r>
    </w:p>
    <w:p w:rsidR="00185998" w:rsidRPr="00FE4F51" w:rsidRDefault="00EE1FF5" w:rsidP="00FE4F51">
      <w:pPr>
        <w:numPr>
          <w:ilvl w:val="0"/>
          <w:numId w:val="2"/>
        </w:numPr>
        <w:spacing w:after="0" w:line="259" w:lineRule="auto"/>
        <w:ind w:right="0" w:firstLine="1134"/>
        <w:rPr>
          <w:szCs w:val="28"/>
        </w:rPr>
      </w:pPr>
      <w:r w:rsidRPr="00FE4F51">
        <w:rPr>
          <w:szCs w:val="28"/>
        </w:rPr>
        <w:t>вести биб</w:t>
      </w:r>
      <w:r w:rsidRPr="00FE4F51">
        <w:rPr>
          <w:szCs w:val="28"/>
        </w:rPr>
        <w:t>лиографическую работу с привлечением современных</w:t>
      </w:r>
      <w:r w:rsidR="004B7C2C">
        <w:rPr>
          <w:szCs w:val="28"/>
        </w:rPr>
        <w:t xml:space="preserve"> </w:t>
      </w:r>
      <w:r w:rsidRPr="00FE4F51">
        <w:rPr>
          <w:szCs w:val="28"/>
        </w:rPr>
        <w:t>информационных технологий;</w:t>
      </w:r>
    </w:p>
    <w:p w:rsidR="00185998" w:rsidRPr="00FE4F51" w:rsidRDefault="00EE1FF5" w:rsidP="00FE4F51">
      <w:pPr>
        <w:numPr>
          <w:ilvl w:val="0"/>
          <w:numId w:val="2"/>
        </w:numPr>
        <w:spacing w:after="0" w:line="259" w:lineRule="auto"/>
        <w:ind w:right="0" w:firstLine="1134"/>
        <w:rPr>
          <w:szCs w:val="28"/>
        </w:rPr>
      </w:pPr>
      <w:r w:rsidRPr="00FE4F51">
        <w:rPr>
          <w:szCs w:val="28"/>
        </w:rPr>
        <w:t>представлять итоги проделанной работы в виде отчетов,</w:t>
      </w:r>
      <w:r w:rsidR="004B7C2C">
        <w:rPr>
          <w:szCs w:val="28"/>
        </w:rPr>
        <w:t xml:space="preserve"> </w:t>
      </w:r>
      <w:r w:rsidRPr="00FE4F51">
        <w:rPr>
          <w:szCs w:val="28"/>
        </w:rPr>
        <w:t>рефератов, статей, оформленных в соответствии с имеющимися требованиями, с привлечением современных средств редактирования и печ</w:t>
      </w:r>
      <w:r w:rsidRPr="00FE4F51">
        <w:rPr>
          <w:szCs w:val="28"/>
        </w:rPr>
        <w:t>ати;</w:t>
      </w:r>
    </w:p>
    <w:p w:rsidR="00185998" w:rsidRPr="00FE4F51" w:rsidRDefault="00EE1FF5" w:rsidP="00FE4F51">
      <w:pPr>
        <w:numPr>
          <w:ilvl w:val="0"/>
          <w:numId w:val="2"/>
        </w:numPr>
        <w:spacing w:after="0" w:line="259" w:lineRule="auto"/>
        <w:ind w:right="0" w:firstLine="1134"/>
        <w:rPr>
          <w:szCs w:val="28"/>
        </w:rPr>
      </w:pPr>
      <w:r w:rsidRPr="00FE4F51">
        <w:rPr>
          <w:szCs w:val="28"/>
        </w:rPr>
        <w:t>ставить и решать задачи в области своей профессиональной</w:t>
      </w:r>
      <w:r w:rsidR="004B7C2C">
        <w:rPr>
          <w:szCs w:val="28"/>
        </w:rPr>
        <w:t xml:space="preserve"> </w:t>
      </w:r>
      <w:r w:rsidRPr="00FE4F51">
        <w:rPr>
          <w:szCs w:val="28"/>
        </w:rPr>
        <w:t>компетенции;</w:t>
      </w:r>
    </w:p>
    <w:p w:rsidR="00185998" w:rsidRPr="00FE4F51" w:rsidRDefault="00EE1FF5" w:rsidP="00FE4F51">
      <w:pPr>
        <w:spacing w:after="0" w:line="259" w:lineRule="auto"/>
        <w:ind w:left="-15" w:right="0"/>
        <w:rPr>
          <w:szCs w:val="28"/>
        </w:rPr>
      </w:pPr>
      <w:r w:rsidRPr="00FE4F51">
        <w:rPr>
          <w:szCs w:val="28"/>
        </w:rPr>
        <w:t>3) раскрыть сущность организации исследовательской деятельности, ознакомить с организацией выполнения научного исследования;</w:t>
      </w:r>
    </w:p>
    <w:p w:rsidR="00185998" w:rsidRPr="00FE4F51" w:rsidRDefault="00EE1FF5" w:rsidP="00FE4F51">
      <w:pPr>
        <w:numPr>
          <w:ilvl w:val="0"/>
          <w:numId w:val="3"/>
        </w:numPr>
        <w:spacing w:after="0" w:line="259" w:lineRule="auto"/>
        <w:ind w:right="0"/>
        <w:rPr>
          <w:szCs w:val="28"/>
        </w:rPr>
      </w:pPr>
      <w:r w:rsidRPr="00FE4F51">
        <w:rPr>
          <w:szCs w:val="28"/>
        </w:rPr>
        <w:t>углубить знания о методологии научного исследования, мето</w:t>
      </w:r>
      <w:r w:rsidRPr="00FE4F51">
        <w:rPr>
          <w:szCs w:val="28"/>
        </w:rPr>
        <w:t>дических подходах, методах и инструментах научно-исследовательского поиска;</w:t>
      </w:r>
    </w:p>
    <w:p w:rsidR="00185998" w:rsidRPr="00FE4F51" w:rsidRDefault="00EE1FF5" w:rsidP="00FE4F51">
      <w:pPr>
        <w:numPr>
          <w:ilvl w:val="0"/>
          <w:numId w:val="3"/>
        </w:numPr>
        <w:spacing w:after="0" w:line="259" w:lineRule="auto"/>
        <w:ind w:right="0"/>
        <w:rPr>
          <w:szCs w:val="28"/>
        </w:rPr>
      </w:pPr>
      <w:r w:rsidRPr="00FE4F51">
        <w:rPr>
          <w:szCs w:val="28"/>
        </w:rPr>
        <w:t>развить навыки подбора и реализации методов научного исследования, адекватных поставленным исследовательским целям и задачам;</w:t>
      </w:r>
    </w:p>
    <w:p w:rsidR="00185998" w:rsidRPr="00FE4F51" w:rsidRDefault="00EE1FF5" w:rsidP="00FE4F51">
      <w:pPr>
        <w:spacing w:after="0" w:line="259" w:lineRule="auto"/>
        <w:ind w:left="-15" w:right="0"/>
        <w:rPr>
          <w:szCs w:val="28"/>
        </w:rPr>
      </w:pPr>
      <w:r w:rsidRPr="00FE4F51">
        <w:rPr>
          <w:szCs w:val="28"/>
        </w:rPr>
        <w:t>б) сформировать навыки и умения в подготовке научных с</w:t>
      </w:r>
      <w:r w:rsidRPr="00FE4F51">
        <w:rPr>
          <w:szCs w:val="28"/>
        </w:rPr>
        <w:t>татей, докладов как методов апробирования результатов научно-исследовательской деятельности на практике;</w:t>
      </w:r>
    </w:p>
    <w:p w:rsidR="00185998" w:rsidRPr="00FE4F51" w:rsidRDefault="00EE1FF5" w:rsidP="00FE4F51">
      <w:pPr>
        <w:numPr>
          <w:ilvl w:val="0"/>
          <w:numId w:val="4"/>
        </w:numPr>
        <w:spacing w:after="0" w:line="259" w:lineRule="auto"/>
        <w:ind w:right="0"/>
        <w:rPr>
          <w:szCs w:val="28"/>
        </w:rPr>
      </w:pPr>
      <w:r w:rsidRPr="00FE4F51">
        <w:rPr>
          <w:szCs w:val="28"/>
        </w:rPr>
        <w:t>развить навыки публичной презентации фрагментов магистерской</w:t>
      </w:r>
      <w:r w:rsidR="004B7C2C">
        <w:rPr>
          <w:szCs w:val="28"/>
        </w:rPr>
        <w:t xml:space="preserve"> </w:t>
      </w:r>
      <w:r w:rsidRPr="00FE4F51">
        <w:rPr>
          <w:szCs w:val="28"/>
        </w:rPr>
        <w:t>диссертации и отчета по практике, умения вести научную дискуссию, отстаивать и аргументиров</w:t>
      </w:r>
      <w:r w:rsidRPr="00FE4F51">
        <w:rPr>
          <w:szCs w:val="28"/>
        </w:rPr>
        <w:t>ать свою позицию;</w:t>
      </w:r>
    </w:p>
    <w:p w:rsidR="00185998" w:rsidRDefault="00EE1FF5" w:rsidP="00FE4F51">
      <w:pPr>
        <w:numPr>
          <w:ilvl w:val="0"/>
          <w:numId w:val="4"/>
        </w:numPr>
        <w:spacing w:after="0" w:line="259" w:lineRule="auto"/>
        <w:ind w:right="0"/>
        <w:rPr>
          <w:szCs w:val="28"/>
        </w:rPr>
      </w:pPr>
      <w:r w:rsidRPr="00FE4F51">
        <w:rPr>
          <w:szCs w:val="28"/>
        </w:rPr>
        <w:t>развить способностей к оппонированию и рецензированию научных</w:t>
      </w:r>
      <w:r w:rsidR="004B7C2C">
        <w:rPr>
          <w:szCs w:val="28"/>
        </w:rPr>
        <w:t xml:space="preserve"> </w:t>
      </w:r>
      <w:r w:rsidRPr="00FE4F51">
        <w:rPr>
          <w:szCs w:val="28"/>
        </w:rPr>
        <w:t>материалов.</w:t>
      </w:r>
      <w:r w:rsidR="004B7C2C">
        <w:rPr>
          <w:szCs w:val="28"/>
        </w:rPr>
        <w:t xml:space="preserve"> </w:t>
      </w:r>
    </w:p>
    <w:p w:rsidR="004B7C2C" w:rsidRPr="00FE4F51" w:rsidRDefault="004B7C2C" w:rsidP="004B7C2C">
      <w:pPr>
        <w:spacing w:after="0" w:line="259" w:lineRule="auto"/>
        <w:ind w:left="710" w:right="0" w:firstLine="0"/>
        <w:rPr>
          <w:szCs w:val="28"/>
        </w:rPr>
      </w:pPr>
    </w:p>
    <w:p w:rsidR="00185998" w:rsidRPr="00FE4F51" w:rsidRDefault="00EE1FF5" w:rsidP="004B7C2C">
      <w:pPr>
        <w:pStyle w:val="1"/>
        <w:tabs>
          <w:tab w:val="center" w:pos="813"/>
          <w:tab w:val="center" w:pos="2851"/>
        </w:tabs>
        <w:spacing w:after="0" w:line="259" w:lineRule="auto"/>
        <w:ind w:left="0" w:firstLine="0"/>
        <w:jc w:val="center"/>
        <w:rPr>
          <w:szCs w:val="28"/>
        </w:rPr>
      </w:pPr>
      <w:r w:rsidRPr="00FE4F51">
        <w:rPr>
          <w:szCs w:val="28"/>
        </w:rPr>
        <w:t>1.</w:t>
      </w:r>
      <w:r w:rsidRPr="00FE4F51">
        <w:rPr>
          <w:szCs w:val="28"/>
        </w:rPr>
        <w:tab/>
        <w:t>Обязанности студента</w:t>
      </w:r>
    </w:p>
    <w:p w:rsidR="00185998" w:rsidRPr="00FE4F51" w:rsidRDefault="00EE1FF5" w:rsidP="00FE4F51">
      <w:pPr>
        <w:spacing w:after="0" w:line="259" w:lineRule="auto"/>
        <w:ind w:left="708" w:right="0" w:firstLine="0"/>
        <w:rPr>
          <w:szCs w:val="28"/>
        </w:rPr>
      </w:pPr>
      <w:r w:rsidRPr="00FE4F51">
        <w:rPr>
          <w:szCs w:val="28"/>
        </w:rPr>
        <w:t>Студент обязан:</w:t>
      </w:r>
    </w:p>
    <w:p w:rsidR="00185998" w:rsidRPr="00FE4F51" w:rsidRDefault="00EE1FF5" w:rsidP="00FE4F51">
      <w:pPr>
        <w:spacing w:after="0" w:line="259" w:lineRule="auto"/>
        <w:ind w:left="10" w:right="88" w:hanging="10"/>
        <w:jc w:val="right"/>
        <w:rPr>
          <w:szCs w:val="28"/>
        </w:rPr>
      </w:pPr>
      <w:r w:rsidRPr="00FE4F51">
        <w:rPr>
          <w:i/>
          <w:szCs w:val="28"/>
        </w:rPr>
        <w:t xml:space="preserve">- </w:t>
      </w:r>
      <w:r w:rsidRPr="00FE4F51">
        <w:rPr>
          <w:szCs w:val="28"/>
        </w:rPr>
        <w:t>согласовать с руководителем тему научно-исследовательской работы;</w:t>
      </w:r>
    </w:p>
    <w:p w:rsidR="00185998" w:rsidRPr="00FE4F51" w:rsidRDefault="00EE1FF5" w:rsidP="00FE4F51">
      <w:pPr>
        <w:numPr>
          <w:ilvl w:val="0"/>
          <w:numId w:val="5"/>
        </w:numPr>
        <w:spacing w:after="0" w:line="259" w:lineRule="auto"/>
        <w:ind w:right="0"/>
        <w:rPr>
          <w:szCs w:val="28"/>
        </w:rPr>
      </w:pPr>
      <w:r w:rsidRPr="00FE4F51">
        <w:rPr>
          <w:szCs w:val="28"/>
        </w:rPr>
        <w:t>полностью выполнять задания, предусмотренные индивидуальным</w:t>
      </w:r>
      <w:r w:rsidR="004B7C2C">
        <w:rPr>
          <w:szCs w:val="28"/>
        </w:rPr>
        <w:t xml:space="preserve"> </w:t>
      </w:r>
      <w:r w:rsidRPr="00FE4F51">
        <w:rPr>
          <w:szCs w:val="28"/>
        </w:rPr>
        <w:t>заданием, выдаваемым руководителем НИР;</w:t>
      </w:r>
    </w:p>
    <w:p w:rsidR="00185998" w:rsidRPr="00FE4F51" w:rsidRDefault="00EE1FF5" w:rsidP="00FE4F51">
      <w:pPr>
        <w:numPr>
          <w:ilvl w:val="0"/>
          <w:numId w:val="5"/>
        </w:numPr>
        <w:spacing w:after="0" w:line="259" w:lineRule="auto"/>
        <w:ind w:right="0"/>
        <w:rPr>
          <w:szCs w:val="28"/>
        </w:rPr>
      </w:pPr>
      <w:r w:rsidRPr="00FE4F51">
        <w:rPr>
          <w:szCs w:val="28"/>
        </w:rPr>
        <w:t>вести записи в дневнике о характере выполненной научно-исследовательской работы;</w:t>
      </w:r>
    </w:p>
    <w:p w:rsidR="00185998" w:rsidRPr="00FE4F51" w:rsidRDefault="00EE1FF5" w:rsidP="00FE4F51">
      <w:pPr>
        <w:numPr>
          <w:ilvl w:val="0"/>
          <w:numId w:val="5"/>
        </w:numPr>
        <w:spacing w:after="0" w:line="259" w:lineRule="auto"/>
        <w:ind w:right="0"/>
        <w:rPr>
          <w:szCs w:val="28"/>
        </w:rPr>
      </w:pPr>
      <w:r w:rsidRPr="00FE4F51">
        <w:rPr>
          <w:szCs w:val="28"/>
        </w:rPr>
        <w:t>представить руководителю научно-исследовательской работы</w:t>
      </w:r>
      <w:r w:rsidR="004B7C2C">
        <w:rPr>
          <w:szCs w:val="28"/>
        </w:rPr>
        <w:t xml:space="preserve"> </w:t>
      </w:r>
      <w:r w:rsidRPr="00FE4F51">
        <w:rPr>
          <w:szCs w:val="28"/>
        </w:rPr>
        <w:t>письменный отчёт о р</w:t>
      </w:r>
      <w:r w:rsidRPr="00FE4F51">
        <w:rPr>
          <w:szCs w:val="28"/>
        </w:rPr>
        <w:t>езультатах работы и защитить отчет в присутствии комиссии, сформированной на кафедре.</w:t>
      </w:r>
    </w:p>
    <w:p w:rsidR="004B7C2C" w:rsidRDefault="004B7C2C" w:rsidP="004B7C2C">
      <w:pPr>
        <w:pStyle w:val="1"/>
        <w:tabs>
          <w:tab w:val="center" w:pos="813"/>
          <w:tab w:val="center" w:pos="4456"/>
        </w:tabs>
        <w:spacing w:after="0" w:line="259" w:lineRule="auto"/>
        <w:ind w:left="0" w:firstLine="0"/>
        <w:jc w:val="center"/>
        <w:rPr>
          <w:szCs w:val="28"/>
        </w:rPr>
      </w:pPr>
    </w:p>
    <w:p w:rsidR="00185998" w:rsidRPr="00FE4F51" w:rsidRDefault="00EE1FF5" w:rsidP="004B7C2C">
      <w:pPr>
        <w:pStyle w:val="1"/>
        <w:tabs>
          <w:tab w:val="center" w:pos="813"/>
          <w:tab w:val="center" w:pos="4456"/>
        </w:tabs>
        <w:spacing w:after="0" w:line="259" w:lineRule="auto"/>
        <w:ind w:left="0" w:firstLine="0"/>
        <w:jc w:val="center"/>
        <w:rPr>
          <w:szCs w:val="28"/>
        </w:rPr>
      </w:pPr>
      <w:r w:rsidRPr="00FE4F51">
        <w:rPr>
          <w:szCs w:val="28"/>
        </w:rPr>
        <w:t>2.</w:t>
      </w:r>
      <w:r w:rsidRPr="00FE4F51">
        <w:rPr>
          <w:szCs w:val="28"/>
        </w:rPr>
        <w:tab/>
        <w:t>Содержание научно-исследовательской работы</w:t>
      </w:r>
    </w:p>
    <w:p w:rsidR="004B7C2C" w:rsidRDefault="004B7C2C" w:rsidP="00FE4F51">
      <w:pPr>
        <w:spacing w:after="0" w:line="259" w:lineRule="auto"/>
        <w:ind w:left="-15" w:right="0"/>
        <w:rPr>
          <w:szCs w:val="28"/>
        </w:rPr>
      </w:pPr>
    </w:p>
    <w:p w:rsidR="00185998" w:rsidRPr="00FE4F51" w:rsidRDefault="00EE1FF5" w:rsidP="00FE4F51">
      <w:pPr>
        <w:spacing w:after="0" w:line="259" w:lineRule="auto"/>
        <w:ind w:left="-15" w:right="0"/>
        <w:rPr>
          <w:szCs w:val="28"/>
        </w:rPr>
      </w:pPr>
      <w:r w:rsidRPr="00FE4F51">
        <w:rPr>
          <w:szCs w:val="28"/>
        </w:rPr>
        <w:lastRenderedPageBreak/>
        <w:t>Содержание научно-исследовательской работы направлено на расширение представлений обучающихся о методологии научных исследо</w:t>
      </w:r>
      <w:r w:rsidRPr="00FE4F51">
        <w:rPr>
          <w:szCs w:val="28"/>
        </w:rPr>
        <w:t>ваний и имеет целью подготовить их к проведению научно</w:t>
      </w:r>
      <w:r w:rsidR="004B7C2C">
        <w:rPr>
          <w:szCs w:val="28"/>
        </w:rPr>
        <w:t>-</w:t>
      </w:r>
      <w:r w:rsidRPr="00FE4F51">
        <w:rPr>
          <w:szCs w:val="28"/>
        </w:rPr>
        <w:t>исследовательской деятельности и написанию выпускной квалификационной работы. Научно-исследовательская работа проходит в форме самостоятельной работы студента по углубленному изучению проблемы, сформули</w:t>
      </w:r>
      <w:r w:rsidRPr="00FE4F51">
        <w:rPr>
          <w:szCs w:val="28"/>
        </w:rPr>
        <w:t>рованной в рамках выданного научным руководителем задания.</w:t>
      </w:r>
    </w:p>
    <w:p w:rsidR="00185998" w:rsidRPr="00FE4F51" w:rsidRDefault="00EE1FF5" w:rsidP="00FE4F51">
      <w:pPr>
        <w:spacing w:after="0" w:line="259" w:lineRule="auto"/>
        <w:ind w:left="-15" w:right="0"/>
        <w:rPr>
          <w:szCs w:val="28"/>
        </w:rPr>
      </w:pPr>
      <w:r w:rsidRPr="00FE4F51">
        <w:rPr>
          <w:szCs w:val="28"/>
        </w:rPr>
        <w:t xml:space="preserve">Самостоятельная работа студента-бакалавра </w:t>
      </w:r>
      <w:proofErr w:type="spellStart"/>
      <w:r w:rsidRPr="00FE4F51">
        <w:rPr>
          <w:szCs w:val="28"/>
        </w:rPr>
        <w:t>менеджента</w:t>
      </w:r>
      <w:proofErr w:type="spellEnd"/>
      <w:r w:rsidRPr="00FE4F51">
        <w:rPr>
          <w:szCs w:val="28"/>
        </w:rPr>
        <w:t xml:space="preserve"> предполагает изучение теории исследуемого вопроса, сбор аналитической информации в рамках специфики выданного задания, ее анализ и формулировани</w:t>
      </w:r>
      <w:r w:rsidRPr="00FE4F51">
        <w:rPr>
          <w:szCs w:val="28"/>
        </w:rPr>
        <w:t>е выводов по результатам проведенного исследования. По окончании научно</w:t>
      </w:r>
      <w:r w:rsidR="004B7C2C">
        <w:rPr>
          <w:szCs w:val="28"/>
        </w:rPr>
        <w:t>-</w:t>
      </w:r>
      <w:r w:rsidRPr="00FE4F51">
        <w:rPr>
          <w:szCs w:val="28"/>
        </w:rPr>
        <w:t>исследовательской работы оформляется отчет, который сдается научному руководителю на проверку.</w:t>
      </w:r>
    </w:p>
    <w:p w:rsidR="004B7C2C" w:rsidRDefault="004B7C2C" w:rsidP="00FE4F51">
      <w:pPr>
        <w:spacing w:after="0" w:line="259" w:lineRule="auto"/>
        <w:ind w:left="708" w:right="0" w:firstLine="0"/>
        <w:rPr>
          <w:szCs w:val="28"/>
        </w:rPr>
      </w:pPr>
    </w:p>
    <w:p w:rsidR="00185998" w:rsidRPr="00FE4F51" w:rsidRDefault="00EE1FF5" w:rsidP="00FE4F51">
      <w:pPr>
        <w:spacing w:after="0" w:line="259" w:lineRule="auto"/>
        <w:ind w:left="708" w:right="0" w:firstLine="0"/>
        <w:rPr>
          <w:szCs w:val="28"/>
        </w:rPr>
      </w:pPr>
      <w:r w:rsidRPr="00FE4F51">
        <w:rPr>
          <w:szCs w:val="28"/>
        </w:rPr>
        <w:t>Этапы научно-исследовательской работы представлены в таблице 1.</w:t>
      </w:r>
    </w:p>
    <w:p w:rsidR="004B7C2C" w:rsidRDefault="004B7C2C" w:rsidP="00FE4F51">
      <w:pPr>
        <w:spacing w:after="0" w:line="259" w:lineRule="auto"/>
        <w:ind w:left="-15" w:right="0" w:firstLine="0"/>
        <w:rPr>
          <w:szCs w:val="28"/>
        </w:rPr>
      </w:pPr>
    </w:p>
    <w:p w:rsidR="00185998" w:rsidRDefault="00EE1FF5" w:rsidP="00FE4F51">
      <w:pPr>
        <w:spacing w:after="0" w:line="259" w:lineRule="auto"/>
        <w:ind w:left="-15" w:right="0" w:firstLine="0"/>
        <w:rPr>
          <w:szCs w:val="28"/>
        </w:rPr>
      </w:pPr>
      <w:r w:rsidRPr="00FE4F51">
        <w:rPr>
          <w:szCs w:val="28"/>
        </w:rPr>
        <w:t>Таблица 1 – Этапы научно-и</w:t>
      </w:r>
      <w:r w:rsidRPr="00FE4F51">
        <w:rPr>
          <w:szCs w:val="28"/>
        </w:rPr>
        <w:t>сследовательской работы студента</w:t>
      </w:r>
    </w:p>
    <w:p w:rsidR="004B7C2C" w:rsidRPr="00FE4F51" w:rsidRDefault="004B7C2C" w:rsidP="00FE4F51">
      <w:pPr>
        <w:spacing w:after="0" w:line="259" w:lineRule="auto"/>
        <w:ind w:left="-15" w:right="0" w:firstLine="0"/>
        <w:rPr>
          <w:szCs w:val="28"/>
        </w:rPr>
      </w:pPr>
    </w:p>
    <w:tbl>
      <w:tblPr>
        <w:tblStyle w:val="TableGrid"/>
        <w:tblW w:w="9644" w:type="dxa"/>
        <w:tblInd w:w="8" w:type="dxa"/>
        <w:tblCellMar>
          <w:top w:w="20" w:type="dxa"/>
          <w:left w:w="2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812"/>
        <w:gridCol w:w="2541"/>
        <w:gridCol w:w="4445"/>
        <w:gridCol w:w="1846"/>
      </w:tblGrid>
      <w:tr w:rsidR="00185998" w:rsidRPr="00FE4F51">
        <w:trPr>
          <w:trHeight w:val="296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Разделы (этапы)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Виды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Трудоёмкость</w:t>
            </w:r>
          </w:p>
        </w:tc>
      </w:tr>
      <w:tr w:rsidR="00185998" w:rsidRPr="00FE4F51">
        <w:trPr>
          <w:trHeight w:val="848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Организация НИР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подготовка плана исследовательской работы, договоренность с организацией, учреждением-местом практики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5</w:t>
            </w:r>
          </w:p>
        </w:tc>
      </w:tr>
      <w:tr w:rsidR="00185998" w:rsidRPr="00FE4F51">
        <w:trPr>
          <w:trHeight w:val="1676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Подготовительный этап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ознакомление с тематикой исследовательских работ в интересующей области и выбор темы исследования, ознакомление с деятельностью предприятия, организации или учреждения и инструктаж по технике безопасности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5</w:t>
            </w:r>
          </w:p>
        </w:tc>
      </w:tr>
      <w:tr w:rsidR="00185998" w:rsidRPr="00FE4F51" w:rsidTr="004B7C2C">
        <w:trPr>
          <w:trHeight w:val="671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Научно-</w:t>
            </w:r>
          </w:p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исследовательский этап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подготовка литературного обзора по тематике исследовательских работ в выбранной области, решение актуальных исследовательских задач в выбранной области, выполнение научно</w:t>
            </w:r>
            <w:r w:rsidR="004B7C2C">
              <w:rPr>
                <w:szCs w:val="28"/>
              </w:rPr>
              <w:t>-</w:t>
            </w:r>
            <w:r w:rsidRPr="00FE4F51">
              <w:rPr>
                <w:szCs w:val="28"/>
              </w:rPr>
              <w:t>исследовательских заданий и наблюдения в ходе стажировки на предприятии, в организации</w:t>
            </w:r>
            <w:r w:rsidRPr="00FE4F51">
              <w:rPr>
                <w:szCs w:val="28"/>
              </w:rPr>
              <w:t xml:space="preserve">, </w:t>
            </w:r>
            <w:r w:rsidRPr="00FE4F51">
              <w:rPr>
                <w:szCs w:val="28"/>
              </w:rPr>
              <w:lastRenderedPageBreak/>
              <w:t>учреждении, сбор</w:t>
            </w:r>
            <w:r w:rsidR="004B7C2C">
              <w:rPr>
                <w:szCs w:val="28"/>
              </w:rPr>
              <w:t xml:space="preserve">  </w:t>
            </w:r>
            <w:r w:rsidRPr="00FE4F51">
              <w:rPr>
                <w:szCs w:val="28"/>
              </w:rPr>
              <w:t>фактического материала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lastRenderedPageBreak/>
              <w:t>40</w:t>
            </w:r>
          </w:p>
        </w:tc>
      </w:tr>
      <w:tr w:rsidR="00185998" w:rsidRPr="00FE4F51">
        <w:trPr>
          <w:trHeight w:val="1676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Аналитический этап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самостоятельная обработка, систематизация и анализ литературного и фактического материала, изложение и публикация результатов научно</w:t>
            </w:r>
            <w:r w:rsidR="004B7C2C">
              <w:rPr>
                <w:szCs w:val="28"/>
              </w:rPr>
              <w:t>-</w:t>
            </w:r>
            <w:r w:rsidRPr="00FE4F51">
              <w:rPr>
                <w:szCs w:val="28"/>
              </w:rPr>
              <w:t>исследовательской работы в форме тезисов, докладов, статей, монографий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28</w:t>
            </w:r>
          </w:p>
        </w:tc>
      </w:tr>
      <w:tr w:rsidR="00185998" w:rsidRPr="00FE4F51">
        <w:trPr>
          <w:trHeight w:val="296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Заключительный этап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подготовка и защита отчёта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5998" w:rsidRPr="00FE4F51" w:rsidRDefault="00EE1FF5" w:rsidP="004B7C2C">
            <w:pPr>
              <w:spacing w:after="0" w:line="259" w:lineRule="auto"/>
              <w:ind w:left="116" w:right="0" w:hanging="17"/>
              <w:rPr>
                <w:szCs w:val="28"/>
              </w:rPr>
            </w:pPr>
            <w:r w:rsidRPr="00FE4F51">
              <w:rPr>
                <w:szCs w:val="28"/>
              </w:rPr>
              <w:t>30</w:t>
            </w:r>
          </w:p>
        </w:tc>
      </w:tr>
    </w:tbl>
    <w:p w:rsidR="004B7C2C" w:rsidRDefault="004B7C2C" w:rsidP="00FE4F51">
      <w:pPr>
        <w:spacing w:after="0" w:line="259" w:lineRule="auto"/>
        <w:ind w:left="-15" w:right="0"/>
        <w:rPr>
          <w:szCs w:val="28"/>
        </w:rPr>
      </w:pPr>
    </w:p>
    <w:p w:rsidR="00185998" w:rsidRPr="00FE4F51" w:rsidRDefault="00EE1FF5" w:rsidP="00FE4F51">
      <w:pPr>
        <w:spacing w:after="0" w:line="259" w:lineRule="auto"/>
        <w:ind w:left="-15" w:right="0"/>
        <w:rPr>
          <w:szCs w:val="28"/>
        </w:rPr>
      </w:pPr>
      <w:r w:rsidRPr="00FE4F51">
        <w:rPr>
          <w:szCs w:val="28"/>
        </w:rPr>
        <w:t>В процессе реализации учебной практики (научно-исследовательской работы (получение первичных навыков научно-исследовательской работы)) текущий контроль за работой студента осуществляется руководителем от кафедры.</w:t>
      </w:r>
    </w:p>
    <w:p w:rsidR="00185998" w:rsidRPr="00FE4F51" w:rsidRDefault="00EE1FF5" w:rsidP="00FE4F51">
      <w:pPr>
        <w:spacing w:after="0" w:line="259" w:lineRule="auto"/>
        <w:ind w:left="-15" w:right="0"/>
        <w:rPr>
          <w:szCs w:val="28"/>
        </w:rPr>
      </w:pPr>
      <w:r w:rsidRPr="00FE4F51">
        <w:rPr>
          <w:szCs w:val="28"/>
        </w:rPr>
        <w:t>Сбор, систематизация и анализ литературного и фактического материала, необходимых для проведения конкретных исследовательских работ, в частности, для подготовки отчета по практике, а также изложение и публикация результатов исследовательской работы в форме</w:t>
      </w:r>
      <w:r w:rsidRPr="00FE4F51">
        <w:rPr>
          <w:szCs w:val="28"/>
        </w:rPr>
        <w:t xml:space="preserve"> тезисов, докладов, статей, монографий осуществляются студентом самостоятельно по согласованию с руководителем практики и в соответствии с приобретенными профессиональными компетенциями.</w:t>
      </w:r>
    </w:p>
    <w:p w:rsidR="004B7C2C" w:rsidRDefault="004B7C2C" w:rsidP="00FE4F51">
      <w:pPr>
        <w:spacing w:after="0" w:line="259" w:lineRule="auto"/>
        <w:ind w:left="-15" w:right="0"/>
        <w:rPr>
          <w:szCs w:val="28"/>
        </w:rPr>
      </w:pPr>
    </w:p>
    <w:p w:rsidR="00185998" w:rsidRPr="00FE4F51" w:rsidRDefault="00EE1FF5" w:rsidP="00FE4F51">
      <w:pPr>
        <w:spacing w:after="0" w:line="259" w:lineRule="auto"/>
        <w:ind w:left="-15" w:right="0"/>
        <w:rPr>
          <w:szCs w:val="28"/>
        </w:rPr>
      </w:pPr>
      <w:r w:rsidRPr="00FE4F51">
        <w:rPr>
          <w:szCs w:val="28"/>
        </w:rPr>
        <w:t>При оформлении отчёта, особое внимание обратить на следующие вопросы,</w:t>
      </w:r>
      <w:r w:rsidRPr="00FE4F51">
        <w:rPr>
          <w:szCs w:val="28"/>
        </w:rPr>
        <w:t xml:space="preserve"> которые должны быть отражены в анализе:</w:t>
      </w:r>
    </w:p>
    <w:p w:rsidR="00185998" w:rsidRPr="00FE4F51" w:rsidRDefault="00EE1FF5" w:rsidP="00FE4F51">
      <w:pPr>
        <w:spacing w:after="0" w:line="259" w:lineRule="auto"/>
        <w:ind w:left="720" w:right="0" w:firstLine="0"/>
        <w:rPr>
          <w:szCs w:val="28"/>
        </w:rPr>
      </w:pPr>
      <w:r w:rsidRPr="00FE4F51">
        <w:rPr>
          <w:rFonts w:eastAsia="Arial"/>
          <w:szCs w:val="28"/>
        </w:rPr>
        <w:t>−</w:t>
      </w:r>
      <w:r w:rsidRPr="00FE4F51">
        <w:rPr>
          <w:rFonts w:eastAsia="Arial"/>
          <w:szCs w:val="28"/>
        </w:rPr>
        <w:t xml:space="preserve"> </w:t>
      </w:r>
      <w:r w:rsidRPr="00FE4F51">
        <w:rPr>
          <w:szCs w:val="28"/>
        </w:rPr>
        <w:t>полное название организации;</w:t>
      </w:r>
    </w:p>
    <w:p w:rsidR="00185998" w:rsidRPr="00FE4F51" w:rsidRDefault="00EE1FF5" w:rsidP="00FE4F51">
      <w:pPr>
        <w:spacing w:after="0" w:line="259" w:lineRule="auto"/>
        <w:ind w:left="720" w:right="0" w:firstLine="0"/>
        <w:rPr>
          <w:szCs w:val="28"/>
        </w:rPr>
      </w:pPr>
      <w:r w:rsidRPr="00FE4F51">
        <w:rPr>
          <w:rFonts w:eastAsia="Arial"/>
          <w:szCs w:val="28"/>
        </w:rPr>
        <w:t>−</w:t>
      </w:r>
      <w:r w:rsidRPr="00FE4F51">
        <w:rPr>
          <w:rFonts w:eastAsia="Arial"/>
          <w:szCs w:val="28"/>
        </w:rPr>
        <w:t xml:space="preserve"> </w:t>
      </w:r>
      <w:r w:rsidRPr="00FE4F51">
        <w:rPr>
          <w:szCs w:val="28"/>
        </w:rPr>
        <w:t>основные направления деятельности студента;</w:t>
      </w:r>
    </w:p>
    <w:p w:rsidR="00185998" w:rsidRPr="00FE4F51" w:rsidRDefault="00EE1FF5" w:rsidP="00FE4F51">
      <w:pPr>
        <w:spacing w:after="0" w:line="259" w:lineRule="auto"/>
        <w:ind w:left="720" w:right="0" w:firstLine="0"/>
        <w:rPr>
          <w:szCs w:val="28"/>
        </w:rPr>
      </w:pPr>
      <w:r w:rsidRPr="00FE4F51">
        <w:rPr>
          <w:rFonts w:eastAsia="Arial"/>
          <w:szCs w:val="28"/>
        </w:rPr>
        <w:t>−</w:t>
      </w:r>
      <w:r w:rsidRPr="00FE4F51">
        <w:rPr>
          <w:rFonts w:eastAsia="Arial"/>
          <w:szCs w:val="28"/>
        </w:rPr>
        <w:t xml:space="preserve"> </w:t>
      </w:r>
      <w:r w:rsidRPr="00FE4F51">
        <w:rPr>
          <w:szCs w:val="28"/>
        </w:rPr>
        <w:t>описание проделанной работы;</w:t>
      </w:r>
    </w:p>
    <w:p w:rsidR="00185998" w:rsidRPr="00FE4F51" w:rsidRDefault="00EE1FF5" w:rsidP="004B7C2C">
      <w:pPr>
        <w:spacing w:after="0" w:line="259" w:lineRule="auto"/>
        <w:ind w:left="720" w:right="0" w:firstLine="0"/>
        <w:rPr>
          <w:szCs w:val="28"/>
        </w:rPr>
      </w:pPr>
      <w:r w:rsidRPr="00FE4F51">
        <w:rPr>
          <w:rFonts w:eastAsia="Arial"/>
          <w:szCs w:val="28"/>
        </w:rPr>
        <w:t>−</w:t>
      </w:r>
      <w:r w:rsidRPr="00FE4F51">
        <w:rPr>
          <w:rFonts w:eastAsia="Arial"/>
          <w:szCs w:val="28"/>
        </w:rPr>
        <w:t xml:space="preserve"> </w:t>
      </w:r>
      <w:r w:rsidRPr="00FE4F51">
        <w:rPr>
          <w:szCs w:val="28"/>
        </w:rPr>
        <w:t>проведение оценки основных показателей деятельности</w:t>
      </w:r>
      <w:r w:rsidR="004B7C2C">
        <w:rPr>
          <w:szCs w:val="28"/>
        </w:rPr>
        <w:t xml:space="preserve"> </w:t>
      </w:r>
      <w:r w:rsidRPr="00FE4F51">
        <w:rPr>
          <w:szCs w:val="28"/>
        </w:rPr>
        <w:t>предприятия;</w:t>
      </w:r>
    </w:p>
    <w:p w:rsidR="00185998" w:rsidRPr="00FE4F51" w:rsidRDefault="00EE1FF5" w:rsidP="00FE4F51">
      <w:pPr>
        <w:spacing w:after="0" w:line="259" w:lineRule="auto"/>
        <w:ind w:left="720" w:right="0" w:firstLine="0"/>
        <w:rPr>
          <w:szCs w:val="28"/>
        </w:rPr>
      </w:pPr>
      <w:r w:rsidRPr="00FE4F51">
        <w:rPr>
          <w:rFonts w:eastAsia="Arial"/>
          <w:szCs w:val="28"/>
        </w:rPr>
        <w:t>−</w:t>
      </w:r>
      <w:r w:rsidRPr="00FE4F51">
        <w:rPr>
          <w:rFonts w:eastAsia="Arial"/>
          <w:szCs w:val="28"/>
        </w:rPr>
        <w:t xml:space="preserve"> </w:t>
      </w:r>
      <w:r w:rsidRPr="00FE4F51">
        <w:rPr>
          <w:szCs w:val="28"/>
        </w:rPr>
        <w:t>выполнение индивидуальных заданий;</w:t>
      </w:r>
    </w:p>
    <w:p w:rsidR="00185998" w:rsidRPr="00FE4F51" w:rsidRDefault="00EE1FF5" w:rsidP="00FE4F51">
      <w:pPr>
        <w:spacing w:after="0" w:line="259" w:lineRule="auto"/>
        <w:ind w:left="720" w:right="0" w:firstLine="0"/>
        <w:rPr>
          <w:szCs w:val="28"/>
        </w:rPr>
      </w:pPr>
      <w:r w:rsidRPr="00FE4F51">
        <w:rPr>
          <w:rFonts w:eastAsia="Arial"/>
          <w:szCs w:val="28"/>
        </w:rPr>
        <w:t>−</w:t>
      </w:r>
      <w:r w:rsidRPr="00FE4F51">
        <w:rPr>
          <w:rFonts w:eastAsia="Arial"/>
          <w:szCs w:val="28"/>
        </w:rPr>
        <w:t xml:space="preserve"> </w:t>
      </w:r>
      <w:r w:rsidRPr="00FE4F51">
        <w:rPr>
          <w:szCs w:val="28"/>
        </w:rPr>
        <w:t>интерпретация полученных результатов;</w:t>
      </w:r>
    </w:p>
    <w:p w:rsidR="00185998" w:rsidRPr="00FE4F51" w:rsidRDefault="00EE1FF5" w:rsidP="00FE4F51">
      <w:pPr>
        <w:spacing w:after="0" w:line="259" w:lineRule="auto"/>
        <w:ind w:left="720" w:right="0" w:firstLine="0"/>
        <w:rPr>
          <w:szCs w:val="28"/>
        </w:rPr>
      </w:pPr>
      <w:r w:rsidRPr="00FE4F51">
        <w:rPr>
          <w:rFonts w:eastAsia="Arial"/>
          <w:szCs w:val="28"/>
        </w:rPr>
        <w:t>−</w:t>
      </w:r>
      <w:r w:rsidRPr="00FE4F51">
        <w:rPr>
          <w:rFonts w:eastAsia="Arial"/>
          <w:szCs w:val="28"/>
        </w:rPr>
        <w:t xml:space="preserve"> </w:t>
      </w:r>
      <w:r w:rsidRPr="00FE4F51">
        <w:rPr>
          <w:szCs w:val="28"/>
        </w:rPr>
        <w:t>рекомендации практического характера;</w:t>
      </w:r>
    </w:p>
    <w:p w:rsidR="00185998" w:rsidRPr="00FE4F51" w:rsidRDefault="00EE1FF5" w:rsidP="00FE4F51">
      <w:pPr>
        <w:spacing w:after="0" w:line="259" w:lineRule="auto"/>
        <w:ind w:left="720" w:right="0" w:firstLine="0"/>
        <w:rPr>
          <w:szCs w:val="28"/>
        </w:rPr>
      </w:pPr>
      <w:r w:rsidRPr="00FE4F51">
        <w:rPr>
          <w:rFonts w:eastAsia="Arial"/>
          <w:szCs w:val="28"/>
        </w:rPr>
        <w:t>−</w:t>
      </w:r>
      <w:r w:rsidRPr="00FE4F51">
        <w:rPr>
          <w:rFonts w:eastAsia="Arial"/>
          <w:szCs w:val="28"/>
        </w:rPr>
        <w:t xml:space="preserve"> </w:t>
      </w:r>
      <w:r w:rsidRPr="00FE4F51">
        <w:rPr>
          <w:szCs w:val="28"/>
        </w:rPr>
        <w:t>оценка его деятельности в период практики;</w:t>
      </w:r>
    </w:p>
    <w:p w:rsidR="00185998" w:rsidRPr="00FE4F51" w:rsidRDefault="00EE1FF5" w:rsidP="00FE4F51">
      <w:pPr>
        <w:spacing w:after="0" w:line="259" w:lineRule="auto"/>
        <w:ind w:left="720" w:right="0" w:firstLine="0"/>
        <w:rPr>
          <w:szCs w:val="28"/>
        </w:rPr>
      </w:pPr>
      <w:r w:rsidRPr="00FE4F51">
        <w:rPr>
          <w:rFonts w:eastAsia="Arial"/>
          <w:szCs w:val="28"/>
        </w:rPr>
        <w:t>−</w:t>
      </w:r>
      <w:r w:rsidRPr="00FE4F51">
        <w:rPr>
          <w:rFonts w:eastAsia="Arial"/>
          <w:szCs w:val="28"/>
        </w:rPr>
        <w:t xml:space="preserve"> </w:t>
      </w:r>
      <w:r w:rsidRPr="00FE4F51">
        <w:rPr>
          <w:szCs w:val="28"/>
        </w:rPr>
        <w:t>подпись руководителя организации и печать организации.</w:t>
      </w:r>
    </w:p>
    <w:p w:rsidR="004B7C2C" w:rsidRDefault="004B7C2C" w:rsidP="00FE4F51">
      <w:pPr>
        <w:pStyle w:val="1"/>
        <w:spacing w:after="0" w:line="259" w:lineRule="auto"/>
        <w:ind w:left="703"/>
        <w:rPr>
          <w:szCs w:val="28"/>
        </w:rPr>
      </w:pPr>
    </w:p>
    <w:p w:rsidR="00185998" w:rsidRPr="00FE4F51" w:rsidRDefault="00EE1FF5" w:rsidP="004B7C2C">
      <w:pPr>
        <w:pStyle w:val="1"/>
        <w:spacing w:after="0" w:line="259" w:lineRule="auto"/>
        <w:ind w:left="0" w:firstLine="709"/>
        <w:rPr>
          <w:szCs w:val="28"/>
        </w:rPr>
      </w:pPr>
      <w:r w:rsidRPr="00FE4F51">
        <w:rPr>
          <w:szCs w:val="28"/>
        </w:rPr>
        <w:t>Подготовка отчетной документации по итогам НИР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 xml:space="preserve">Отчет о результатах учебной практики (научно-исследовательской работы (получение первичных навыков научно-исследовательской работы)) составляется индивидуально каждым студентом и должен отражать его </w:t>
      </w:r>
      <w:r w:rsidRPr="00FE4F51">
        <w:rPr>
          <w:szCs w:val="28"/>
        </w:rPr>
        <w:lastRenderedPageBreak/>
        <w:t>деятельность в ходе проведения научно-исследовательской р</w:t>
      </w:r>
      <w:r w:rsidRPr="00FE4F51">
        <w:rPr>
          <w:szCs w:val="28"/>
        </w:rPr>
        <w:t>аботы, с использованием собранных материалов. Отчет подшивается в отдельную папку.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>Отчет должен быть выполнен с применением печатающих устройств на одной стороне листа белой бумаги формата А4. При наборе текста необходимо использовать тип шрифта «</w:t>
      </w:r>
      <w:proofErr w:type="spellStart"/>
      <w:r w:rsidRPr="00FE4F51">
        <w:rPr>
          <w:szCs w:val="28"/>
        </w:rPr>
        <w:t>Timеs</w:t>
      </w:r>
      <w:proofErr w:type="spellEnd"/>
      <w:r w:rsidRPr="00FE4F51">
        <w:rPr>
          <w:szCs w:val="28"/>
        </w:rPr>
        <w:t xml:space="preserve"> </w:t>
      </w:r>
      <w:proofErr w:type="spellStart"/>
      <w:r w:rsidRPr="00FE4F51">
        <w:rPr>
          <w:szCs w:val="28"/>
        </w:rPr>
        <w:t>Nеw</w:t>
      </w:r>
      <w:proofErr w:type="spellEnd"/>
      <w:r w:rsidRPr="00FE4F51">
        <w:rPr>
          <w:szCs w:val="28"/>
        </w:rPr>
        <w:t xml:space="preserve"> </w:t>
      </w:r>
      <w:proofErr w:type="spellStart"/>
      <w:r w:rsidRPr="00FE4F51">
        <w:rPr>
          <w:szCs w:val="28"/>
        </w:rPr>
        <w:t>Roman</w:t>
      </w:r>
      <w:proofErr w:type="spellEnd"/>
      <w:r w:rsidRPr="00FE4F51">
        <w:rPr>
          <w:szCs w:val="28"/>
        </w:rPr>
        <w:t>». Текст рукописи печатается с соблюдением следующих размеров полей:</w:t>
      </w:r>
    </w:p>
    <w:p w:rsidR="00185998" w:rsidRPr="00FE4F51" w:rsidRDefault="00EE1FF5" w:rsidP="004B7C2C">
      <w:pPr>
        <w:numPr>
          <w:ilvl w:val="0"/>
          <w:numId w:val="6"/>
        </w:num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>верхнее – 2,0 см;</w:t>
      </w:r>
    </w:p>
    <w:p w:rsidR="00185998" w:rsidRPr="00FE4F51" w:rsidRDefault="00EE1FF5" w:rsidP="004B7C2C">
      <w:pPr>
        <w:numPr>
          <w:ilvl w:val="0"/>
          <w:numId w:val="6"/>
        </w:num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 xml:space="preserve">правое – 1,5 см; </w:t>
      </w:r>
      <w:r w:rsidRPr="00FE4F51">
        <w:rPr>
          <w:rFonts w:eastAsia="Calibri"/>
          <w:szCs w:val="28"/>
        </w:rPr>
        <w:t>–</w:t>
      </w:r>
      <w:r w:rsidRPr="00FE4F51">
        <w:rPr>
          <w:rFonts w:eastAsia="Arial"/>
          <w:szCs w:val="28"/>
        </w:rPr>
        <w:t xml:space="preserve"> </w:t>
      </w:r>
      <w:r w:rsidRPr="00FE4F51">
        <w:rPr>
          <w:szCs w:val="28"/>
        </w:rPr>
        <w:t xml:space="preserve">левое – 3,0 см; </w:t>
      </w:r>
      <w:r w:rsidRPr="00FE4F51">
        <w:rPr>
          <w:rFonts w:eastAsia="Calibri"/>
          <w:szCs w:val="28"/>
        </w:rPr>
        <w:t>–</w:t>
      </w:r>
      <w:r w:rsidRPr="00FE4F51">
        <w:rPr>
          <w:rFonts w:eastAsia="Arial"/>
          <w:szCs w:val="28"/>
        </w:rPr>
        <w:t xml:space="preserve"> </w:t>
      </w:r>
      <w:r w:rsidRPr="00FE4F51">
        <w:rPr>
          <w:szCs w:val="28"/>
        </w:rPr>
        <w:t>нижнее – 2,0 см.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>Режим выравнивания: по ширине. Абзацный отступ должен быть одинаковым по всему тексту и равен 1,27 см. Не доп</w:t>
      </w:r>
      <w:r w:rsidRPr="00FE4F51">
        <w:rPr>
          <w:szCs w:val="28"/>
        </w:rPr>
        <w:t>ускается</w:t>
      </w:r>
      <w:r w:rsidR="004B7C2C">
        <w:rPr>
          <w:szCs w:val="28"/>
        </w:rPr>
        <w:t xml:space="preserve"> </w:t>
      </w:r>
      <w:r w:rsidRPr="00FE4F51">
        <w:rPr>
          <w:szCs w:val="28"/>
        </w:rPr>
        <w:t>оформление абзацного отступа табулятором или пробелами.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>Шрифт основного текста – размер 14.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>Междустрочный интервал – полуторный.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>С нового листа располагают содержание, введение, основную часть отчета, индивидуальное задание, библиографический спис</w:t>
      </w:r>
      <w:r w:rsidRPr="00FE4F51">
        <w:rPr>
          <w:szCs w:val="28"/>
        </w:rPr>
        <w:t xml:space="preserve">ок, каждое приложение. Расстояния между заголовками небольших структурных единиц (параграф, </w:t>
      </w:r>
      <w:proofErr w:type="spellStart"/>
      <w:r w:rsidRPr="00FE4F51">
        <w:rPr>
          <w:szCs w:val="28"/>
        </w:rPr>
        <w:t>подпараграф</w:t>
      </w:r>
      <w:proofErr w:type="spellEnd"/>
      <w:r w:rsidRPr="00FE4F51">
        <w:rPr>
          <w:szCs w:val="28"/>
        </w:rPr>
        <w:t>) и предыдущим текстом должно быть равно двум одинарным интервалам; расстояние между заголовком и текстом структурной единицы – один интервал. После заго</w:t>
      </w:r>
      <w:r w:rsidRPr="00FE4F51">
        <w:rPr>
          <w:szCs w:val="28"/>
        </w:rPr>
        <w:t>ловка в конце страницы должно быть не менее трех строк.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>Номера страниц проставляются арабскими цифрами в центре нижней части листа без точки.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>В случае если текст необходимо представить в виде перечисления, его оформляют следующим образом.</w:t>
      </w:r>
    </w:p>
    <w:p w:rsidR="004B7C2C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>Нумерованные знак</w:t>
      </w:r>
      <w:r w:rsidRPr="00FE4F51">
        <w:rPr>
          <w:szCs w:val="28"/>
        </w:rPr>
        <w:t xml:space="preserve">и применяются для обозначения последовательности этапов, крупных единиц. 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proofErr w:type="gramStart"/>
      <w:r w:rsidRPr="00FE4F51">
        <w:rPr>
          <w:szCs w:val="28"/>
        </w:rPr>
        <w:t>Например</w:t>
      </w:r>
      <w:proofErr w:type="gramEnd"/>
      <w:r w:rsidRPr="00FE4F51">
        <w:rPr>
          <w:szCs w:val="28"/>
        </w:rPr>
        <w:t>:</w:t>
      </w:r>
    </w:p>
    <w:p w:rsidR="00185998" w:rsidRPr="00FE4F51" w:rsidRDefault="00EE1FF5" w:rsidP="004B7C2C">
      <w:pPr>
        <w:numPr>
          <w:ilvl w:val="0"/>
          <w:numId w:val="7"/>
        </w:numPr>
        <w:spacing w:after="0" w:line="259" w:lineRule="auto"/>
        <w:ind w:left="0" w:right="0" w:firstLine="709"/>
        <w:rPr>
          <w:szCs w:val="28"/>
        </w:rPr>
      </w:pPr>
      <w:proofErr w:type="spellStart"/>
      <w:r w:rsidRPr="00FE4F51">
        <w:rPr>
          <w:szCs w:val="28"/>
        </w:rPr>
        <w:t>Ххххх</w:t>
      </w:r>
      <w:proofErr w:type="spellEnd"/>
      <w:r w:rsidRPr="00FE4F51">
        <w:rPr>
          <w:szCs w:val="28"/>
        </w:rPr>
        <w:t>.</w:t>
      </w:r>
    </w:p>
    <w:p w:rsidR="00185998" w:rsidRPr="00FE4F51" w:rsidRDefault="00EE1FF5" w:rsidP="004B7C2C">
      <w:pPr>
        <w:numPr>
          <w:ilvl w:val="0"/>
          <w:numId w:val="7"/>
        </w:numPr>
        <w:spacing w:after="0" w:line="259" w:lineRule="auto"/>
        <w:ind w:left="0" w:right="0" w:firstLine="709"/>
        <w:rPr>
          <w:szCs w:val="28"/>
        </w:rPr>
      </w:pPr>
      <w:proofErr w:type="spellStart"/>
      <w:r w:rsidRPr="00FE4F51">
        <w:rPr>
          <w:szCs w:val="28"/>
        </w:rPr>
        <w:t>Ххххх</w:t>
      </w:r>
      <w:proofErr w:type="spellEnd"/>
      <w:r w:rsidRPr="00FE4F51">
        <w:rPr>
          <w:szCs w:val="28"/>
        </w:rPr>
        <w:t xml:space="preserve">. </w:t>
      </w:r>
    </w:p>
    <w:p w:rsidR="00185998" w:rsidRPr="00FE4F51" w:rsidRDefault="00EE1FF5" w:rsidP="004B7C2C">
      <w:pPr>
        <w:numPr>
          <w:ilvl w:val="0"/>
          <w:numId w:val="7"/>
        </w:numPr>
        <w:spacing w:after="0" w:line="259" w:lineRule="auto"/>
        <w:ind w:left="0" w:right="0" w:firstLine="709"/>
        <w:rPr>
          <w:szCs w:val="28"/>
        </w:rPr>
      </w:pPr>
      <w:proofErr w:type="spellStart"/>
      <w:r w:rsidRPr="00FE4F51">
        <w:rPr>
          <w:szCs w:val="28"/>
        </w:rPr>
        <w:t>Ххххх</w:t>
      </w:r>
      <w:proofErr w:type="spellEnd"/>
      <w:r w:rsidRPr="00FE4F51">
        <w:rPr>
          <w:szCs w:val="28"/>
        </w:rPr>
        <w:t>.</w:t>
      </w:r>
    </w:p>
    <w:p w:rsidR="004B7C2C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 xml:space="preserve">Маркированные и литерные перечисления применяются для равнозначных и не выделяющихся по смыслу по значимости от основного текста перечислений. В качестве графического элемента в маркированных перечислениях используется только заштрихованный кружок. 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proofErr w:type="gramStart"/>
      <w:r w:rsidRPr="00FE4F51">
        <w:rPr>
          <w:szCs w:val="28"/>
        </w:rPr>
        <w:t>Наприме</w:t>
      </w:r>
      <w:r w:rsidRPr="00FE4F51">
        <w:rPr>
          <w:szCs w:val="28"/>
        </w:rPr>
        <w:t>р</w:t>
      </w:r>
      <w:proofErr w:type="gramEnd"/>
      <w:r w:rsidRPr="00FE4F51">
        <w:rPr>
          <w:szCs w:val="28"/>
        </w:rPr>
        <w:t>:</w:t>
      </w:r>
    </w:p>
    <w:p w:rsidR="00185998" w:rsidRPr="00FE4F51" w:rsidRDefault="00EE1FF5" w:rsidP="004B7C2C">
      <w:pPr>
        <w:numPr>
          <w:ilvl w:val="0"/>
          <w:numId w:val="8"/>
        </w:numPr>
        <w:spacing w:after="0" w:line="259" w:lineRule="auto"/>
        <w:ind w:left="0" w:right="0" w:firstLine="709"/>
        <w:rPr>
          <w:szCs w:val="28"/>
        </w:rPr>
      </w:pPr>
      <w:proofErr w:type="spellStart"/>
      <w:r w:rsidRPr="00FE4F51">
        <w:rPr>
          <w:szCs w:val="28"/>
        </w:rPr>
        <w:t>ххххх</w:t>
      </w:r>
      <w:proofErr w:type="spellEnd"/>
      <w:r w:rsidRPr="00FE4F51">
        <w:rPr>
          <w:szCs w:val="28"/>
        </w:rPr>
        <w:t>;</w:t>
      </w:r>
    </w:p>
    <w:p w:rsidR="00185998" w:rsidRPr="00FE4F51" w:rsidRDefault="00EE1FF5" w:rsidP="004B7C2C">
      <w:pPr>
        <w:numPr>
          <w:ilvl w:val="0"/>
          <w:numId w:val="8"/>
        </w:numPr>
        <w:spacing w:after="0" w:line="259" w:lineRule="auto"/>
        <w:ind w:left="0" w:right="0" w:firstLine="709"/>
        <w:rPr>
          <w:szCs w:val="28"/>
        </w:rPr>
      </w:pPr>
      <w:proofErr w:type="spellStart"/>
      <w:r w:rsidRPr="00FE4F51">
        <w:rPr>
          <w:szCs w:val="28"/>
        </w:rPr>
        <w:t>ххххх</w:t>
      </w:r>
      <w:proofErr w:type="spellEnd"/>
      <w:r w:rsidRPr="00FE4F51">
        <w:rPr>
          <w:szCs w:val="28"/>
        </w:rPr>
        <w:t>;</w:t>
      </w:r>
    </w:p>
    <w:p w:rsidR="00185998" w:rsidRPr="00FE4F51" w:rsidRDefault="00EE1FF5" w:rsidP="004B7C2C">
      <w:pPr>
        <w:numPr>
          <w:ilvl w:val="0"/>
          <w:numId w:val="8"/>
        </w:numPr>
        <w:spacing w:after="0" w:line="259" w:lineRule="auto"/>
        <w:ind w:left="0" w:right="0" w:firstLine="709"/>
        <w:rPr>
          <w:szCs w:val="28"/>
        </w:rPr>
      </w:pPr>
      <w:proofErr w:type="spellStart"/>
      <w:r w:rsidRPr="00FE4F51">
        <w:rPr>
          <w:szCs w:val="28"/>
        </w:rPr>
        <w:t>ххххх</w:t>
      </w:r>
      <w:proofErr w:type="spellEnd"/>
      <w:r w:rsidRPr="00FE4F51">
        <w:rPr>
          <w:szCs w:val="28"/>
        </w:rPr>
        <w:t>;</w:t>
      </w:r>
    </w:p>
    <w:p w:rsidR="004B7C2C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 xml:space="preserve">Литерные знаки оформляются следующим образом: 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 xml:space="preserve">а) </w:t>
      </w:r>
      <w:proofErr w:type="spellStart"/>
      <w:r w:rsidRPr="00FE4F51">
        <w:rPr>
          <w:szCs w:val="28"/>
        </w:rPr>
        <w:t>ххххх</w:t>
      </w:r>
      <w:proofErr w:type="spellEnd"/>
      <w:r w:rsidRPr="00FE4F51">
        <w:rPr>
          <w:szCs w:val="28"/>
        </w:rPr>
        <w:t>;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 xml:space="preserve">б) </w:t>
      </w:r>
      <w:proofErr w:type="spellStart"/>
      <w:r w:rsidRPr="00FE4F51">
        <w:rPr>
          <w:szCs w:val="28"/>
        </w:rPr>
        <w:t>ххххх</w:t>
      </w:r>
      <w:proofErr w:type="spellEnd"/>
      <w:r w:rsidRPr="00FE4F51">
        <w:rPr>
          <w:szCs w:val="28"/>
        </w:rPr>
        <w:t>;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lastRenderedPageBreak/>
        <w:t xml:space="preserve">в) </w:t>
      </w:r>
      <w:proofErr w:type="spellStart"/>
      <w:r w:rsidRPr="00FE4F51">
        <w:rPr>
          <w:szCs w:val="28"/>
        </w:rPr>
        <w:t>ххххх</w:t>
      </w:r>
      <w:proofErr w:type="spellEnd"/>
      <w:r w:rsidRPr="00FE4F51">
        <w:rPr>
          <w:szCs w:val="28"/>
        </w:rPr>
        <w:t>;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>Каждый пункт, подпункт перечисления записывают с абзацного отступа.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 xml:space="preserve">Для наглядности в тексте отчета могут использоваться два </w:t>
      </w:r>
      <w:proofErr w:type="spellStart"/>
      <w:r w:rsidRPr="00FE4F51">
        <w:rPr>
          <w:szCs w:val="28"/>
        </w:rPr>
        <w:t>внетекстовых</w:t>
      </w:r>
      <w:proofErr w:type="spellEnd"/>
      <w:r w:rsidRPr="00FE4F51">
        <w:rPr>
          <w:szCs w:val="28"/>
        </w:rPr>
        <w:t xml:space="preserve"> элемента: таблицы,</w:t>
      </w:r>
      <w:r w:rsidRPr="00FE4F51">
        <w:rPr>
          <w:szCs w:val="28"/>
        </w:rPr>
        <w:t xml:space="preserve"> рисунки.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>Таблица – форма организации материала в тексте отчета о НИР, при которой систематически представленные группы взаимосвязанных данных располагаются по графам и строкам таким образом, что каждый отдельный показатель входит в состав и графы, и строк</w:t>
      </w:r>
      <w:r w:rsidRPr="00FE4F51">
        <w:rPr>
          <w:szCs w:val="28"/>
        </w:rPr>
        <w:t>и.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>Рисунок – графическое изображение на плоскости, создаваемое с помощью линии, штриха, пятна, точки. К рисункам относят диаграммы, графики, схемы.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>Таблицу, рисунок помещают под текстом, в котором впервые дана на них ссылка, или на следующей странице. Если</w:t>
      </w:r>
      <w:r w:rsidRPr="00FE4F51">
        <w:rPr>
          <w:szCs w:val="28"/>
        </w:rPr>
        <w:t xml:space="preserve"> таблица большого формата, то ее целесообразно вынести в приложение. При необходимости в приложение может быть вынесен и рисунок. Если в отчете используются таблицы как дополнение к рисунку, то их следует располагать после рисунка.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 xml:space="preserve">Таблицы, рисунки должны </w:t>
      </w:r>
      <w:r w:rsidRPr="00FE4F51">
        <w:rPr>
          <w:szCs w:val="28"/>
        </w:rPr>
        <w:t>нумероваться арабскими цифрами сквозной нумерацией. Допускается нумеровать таблицы, рисунки в пределах самой крупной структурной единицы текста (если текст разделен на разделы, то в пределах раздела, если на главы, то – главы). В этом случае номер таблицы,</w:t>
      </w:r>
      <w:r w:rsidRPr="00FE4F51">
        <w:rPr>
          <w:szCs w:val="28"/>
        </w:rPr>
        <w:t xml:space="preserve"> рисунка состоит из номера структурной единицы и порядкового номера таблицы, разделенных точкой: «Таблица 2.1» или «Рисунок 1.3». В тексте допускается использование только одного вида нумерации таблиц, рисунков. Таблицы, рисунки каждого приложения обознача</w:t>
      </w:r>
      <w:r w:rsidRPr="00FE4F51">
        <w:rPr>
          <w:szCs w:val="28"/>
        </w:rPr>
        <w:t>ют отдельной нумерацией арабскими цифрами с добавлением перед цифрой обозначения приложения, разделенных точкой: «Таблица Г.1» или «Рисунок А.1» (ГОСТ 2.105–95).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 xml:space="preserve">Заголовки граф и строк таблицы следует писать с первой прописной буквы, а подзаголовки граф – </w:t>
      </w:r>
      <w:r w:rsidRPr="00FE4F51">
        <w:rPr>
          <w:szCs w:val="28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>С</w:t>
      </w:r>
      <w:r w:rsidRPr="00FE4F51">
        <w:rPr>
          <w:szCs w:val="28"/>
        </w:rPr>
        <w:t>лово «Таблица» и ее заголовок указывают один раз с абзацного отступа над первой частью таблицы, над другими частями пишут слова «Продолжение таблицы» с указанием номера таблицы. Слово «Рисунок» и его заголовок указывают также с абзацного отступа.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>Графу «Но</w:t>
      </w:r>
      <w:r w:rsidRPr="00FE4F51">
        <w:rPr>
          <w:szCs w:val="28"/>
        </w:rPr>
        <w:t>мер по порядку» в соответствии с ГОСТ 2.105–95 в таблицу включать не допускается. При необходимости нумерации показателей, параметров или других данных порядковые номера следует указывать в первой графе таблицы непосредственно перед их наименованием.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>На вс</w:t>
      </w:r>
      <w:r w:rsidRPr="00FE4F51">
        <w:rPr>
          <w:szCs w:val="28"/>
        </w:rPr>
        <w:t xml:space="preserve">е таблицы, рисунки отчета обязательно должны быть приведены ссылки в тексте с указанием их номера: «по данным, приведенным в таблице </w:t>
      </w:r>
      <w:r w:rsidRPr="00FE4F51">
        <w:rPr>
          <w:szCs w:val="28"/>
        </w:rPr>
        <w:lastRenderedPageBreak/>
        <w:t>2.1» или «в соответствии с рисунком 1.3». Допускается оформление ссылок на таблицу, рисунок в скобках, например, (таблица 2</w:t>
      </w:r>
      <w:r w:rsidRPr="00FE4F51">
        <w:rPr>
          <w:szCs w:val="28"/>
        </w:rPr>
        <w:t>.1), (рисунок 1.3).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>Ширина таблицы должна соответствовать ширине текстового блока.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>Рисунки должны быть вставлены в текст командой «Вставка – Рисунок». Отчет включает следующие элементы.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i/>
          <w:szCs w:val="28"/>
        </w:rPr>
        <w:t>Титульный лист</w:t>
      </w:r>
      <w:r w:rsidRPr="00FE4F51">
        <w:rPr>
          <w:szCs w:val="28"/>
        </w:rPr>
        <w:t>, который является первой страницей отчета. Образец оформления титульного листа приведен в Приложении А. Титульный лист является первой страницей отчет. Титульный лист включают в общую нумерацию страниц, но номер на нем не проставляется.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i/>
          <w:szCs w:val="28"/>
        </w:rPr>
        <w:t xml:space="preserve">Содержание </w:t>
      </w:r>
      <w:r w:rsidRPr="00FE4F51">
        <w:rPr>
          <w:szCs w:val="28"/>
        </w:rPr>
        <w:t>отчета,</w:t>
      </w:r>
      <w:r w:rsidRPr="00FE4F51">
        <w:rPr>
          <w:szCs w:val="28"/>
        </w:rPr>
        <w:t xml:space="preserve"> в котором отражаются все структурные элементы отчета с указанием номера страницы, с которой эти элементы начинаются.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i/>
          <w:szCs w:val="28"/>
        </w:rPr>
        <w:t>Введение</w:t>
      </w:r>
      <w:r w:rsidRPr="00FE4F51">
        <w:rPr>
          <w:szCs w:val="28"/>
        </w:rPr>
        <w:t>, в котором студент цель, задачи научного исследования, объект исследования, выбирает методы.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i/>
          <w:szCs w:val="28"/>
        </w:rPr>
        <w:t xml:space="preserve">Основная часть </w:t>
      </w:r>
      <w:r w:rsidRPr="00FE4F51">
        <w:rPr>
          <w:szCs w:val="28"/>
        </w:rPr>
        <w:t>отчета включает в себ</w:t>
      </w:r>
      <w:r w:rsidRPr="00FE4F51">
        <w:rPr>
          <w:szCs w:val="28"/>
        </w:rPr>
        <w:t>я описание результатов научно</w:t>
      </w:r>
      <w:r w:rsidR="00804994">
        <w:rPr>
          <w:szCs w:val="28"/>
        </w:rPr>
        <w:t>-</w:t>
      </w:r>
      <w:bookmarkStart w:id="0" w:name="_GoBack"/>
      <w:bookmarkEnd w:id="0"/>
      <w:r w:rsidRPr="00FE4F51">
        <w:rPr>
          <w:szCs w:val="28"/>
        </w:rPr>
        <w:t>исследовательской работы.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i/>
          <w:szCs w:val="28"/>
        </w:rPr>
        <w:t>Заключение</w:t>
      </w:r>
      <w:r w:rsidRPr="00FE4F51">
        <w:rPr>
          <w:szCs w:val="28"/>
        </w:rPr>
        <w:t xml:space="preserve">, в котором излагаются основные выводы и предложения, вытекающие из содержания работы. Предложения должны иметь практическую значимость и обоснованность, чёткую конкретную формулировку и, по </w:t>
      </w:r>
      <w:r w:rsidRPr="00FE4F51">
        <w:rPr>
          <w:szCs w:val="28"/>
        </w:rPr>
        <w:t>возможности, стоимостную оценку эффекта их внедрения. Кроме этого, практикант указывает, что нового он узнал в результате прохождения практики на предприятии, какие трудности встретились в работе вследствие недостатка знаний и навыков.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i/>
          <w:szCs w:val="28"/>
        </w:rPr>
        <w:t>Список литературы</w:t>
      </w:r>
      <w:r w:rsidRPr="00FE4F51">
        <w:rPr>
          <w:szCs w:val="28"/>
        </w:rPr>
        <w:t>, к</w:t>
      </w:r>
      <w:r w:rsidRPr="00FE4F51">
        <w:rPr>
          <w:szCs w:val="28"/>
        </w:rPr>
        <w:t>оторый оформляется согласно межгосударственному стандарту ГОСТ 7.1 – 2003 «Библиографическая запись. Библиографическое описание. Общие требования и правила составления». Список должен содержать не менее 10 источников, использованных студентом для выполнени</w:t>
      </w:r>
      <w:r w:rsidRPr="00FE4F51">
        <w:rPr>
          <w:szCs w:val="28"/>
        </w:rPr>
        <w:t>я заданий по практике.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i/>
          <w:szCs w:val="28"/>
        </w:rPr>
        <w:t>Индивидуальное задание</w:t>
      </w:r>
      <w:r w:rsidRPr="00FE4F51">
        <w:rPr>
          <w:b/>
          <w:szCs w:val="28"/>
        </w:rPr>
        <w:t xml:space="preserve">. </w:t>
      </w:r>
      <w:r w:rsidRPr="00FE4F51">
        <w:rPr>
          <w:szCs w:val="28"/>
        </w:rPr>
        <w:t>Начинается данный элемент с названия работы, для написания которой собиралась и обрабатывалась информация. Примерная тематика индивидуальных работ и проектов определяется кафедрой, на которой ведется соответст</w:t>
      </w:r>
      <w:r w:rsidRPr="00FE4F51">
        <w:rPr>
          <w:szCs w:val="28"/>
        </w:rPr>
        <w:t>вующая научно-исследовательская работа. Данный элемент отчета может представлять собой комплекс документов, набор инструментов исследования (например, анкеты), результаты собственных исследований и т.п.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>При оценке этой части отчета учитывается соответствие</w:t>
      </w:r>
      <w:r w:rsidRPr="00FE4F51">
        <w:rPr>
          <w:szCs w:val="28"/>
        </w:rPr>
        <w:t xml:space="preserve"> представленной информации теме индивидуального задания по практике и ее полнота.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i/>
          <w:szCs w:val="28"/>
        </w:rPr>
        <w:t>Приложения</w:t>
      </w:r>
      <w:r w:rsidRPr="00FE4F51">
        <w:rPr>
          <w:szCs w:val="28"/>
        </w:rPr>
        <w:t>, которые представляют собой часть материала отчета, включающую документы, касающиеся работы организаций, графики, таблицы, схемы для лучшего понимания и иллюстраци</w:t>
      </w:r>
      <w:r w:rsidRPr="00FE4F51">
        <w:rPr>
          <w:szCs w:val="28"/>
        </w:rPr>
        <w:t>и основного текста, которые отражают и подтверждают полученные результаты и обосновывают сформулированные выводы.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lastRenderedPageBreak/>
        <w:t>Приложения располагаются в порядке ссылок в тексте. Каждое приложение начинается с нового листа с указанием в правом верхнем углу слова «Прило</w:t>
      </w:r>
      <w:r w:rsidRPr="00FE4F51">
        <w:rPr>
          <w:szCs w:val="28"/>
        </w:rPr>
        <w:t>жение» и его обозначением. Приложения обозначаются прописными буквами (например, «Приложение А») и должны иметь заголовок.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>Если приложение одно, то оно не нумеруется. Если приложение выполнено на листах иного формата, чем текстовая часть работы, то оно дол</w:t>
      </w:r>
      <w:r w:rsidRPr="00FE4F51">
        <w:rPr>
          <w:szCs w:val="28"/>
        </w:rPr>
        <w:t>жно быть сложено по формату А-4.</w:t>
      </w: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>Количество приложений должно быть необходимым и достаточным для иллюстрации материала отчета.</w:t>
      </w:r>
    </w:p>
    <w:p w:rsidR="004B7C2C" w:rsidRDefault="004B7C2C" w:rsidP="004B7C2C">
      <w:pPr>
        <w:pStyle w:val="1"/>
        <w:spacing w:after="0" w:line="259" w:lineRule="auto"/>
        <w:ind w:left="0" w:firstLine="709"/>
        <w:rPr>
          <w:szCs w:val="28"/>
        </w:rPr>
      </w:pPr>
    </w:p>
    <w:p w:rsidR="00185998" w:rsidRPr="00FE4F51" w:rsidRDefault="00EE1FF5" w:rsidP="004B7C2C">
      <w:pPr>
        <w:pStyle w:val="1"/>
        <w:spacing w:after="0" w:line="259" w:lineRule="auto"/>
        <w:ind w:left="0" w:firstLine="709"/>
        <w:rPr>
          <w:szCs w:val="28"/>
        </w:rPr>
      </w:pPr>
      <w:r w:rsidRPr="00FE4F51">
        <w:rPr>
          <w:szCs w:val="28"/>
        </w:rPr>
        <w:t>Учебно-методическое и информационное обеспечение практики Основная литература</w:t>
      </w:r>
      <w:r w:rsidRPr="00FE4F51">
        <w:rPr>
          <w:b w:val="0"/>
          <w:szCs w:val="28"/>
        </w:rPr>
        <w:t xml:space="preserve"> </w:t>
      </w:r>
    </w:p>
    <w:p w:rsidR="00185998" w:rsidRPr="00FE4F51" w:rsidRDefault="00EE1FF5" w:rsidP="004B7C2C">
      <w:pPr>
        <w:numPr>
          <w:ilvl w:val="0"/>
          <w:numId w:val="9"/>
        </w:numPr>
        <w:spacing w:after="0" w:line="259" w:lineRule="auto"/>
        <w:ind w:right="0" w:firstLine="709"/>
        <w:rPr>
          <w:szCs w:val="28"/>
        </w:rPr>
      </w:pPr>
      <w:proofErr w:type="spellStart"/>
      <w:r w:rsidRPr="00FE4F51">
        <w:rPr>
          <w:szCs w:val="28"/>
        </w:rPr>
        <w:t>Гененко</w:t>
      </w:r>
      <w:proofErr w:type="spellEnd"/>
      <w:r w:rsidRPr="00FE4F51">
        <w:rPr>
          <w:szCs w:val="28"/>
        </w:rPr>
        <w:t>, О. Н. Технологии менеджмента социально-</w:t>
      </w:r>
      <w:proofErr w:type="spellStart"/>
      <w:r w:rsidRPr="00FE4F51">
        <w:rPr>
          <w:szCs w:val="28"/>
        </w:rPr>
        <w:t>ку</w:t>
      </w:r>
      <w:r w:rsidRPr="00FE4F51">
        <w:rPr>
          <w:szCs w:val="28"/>
        </w:rPr>
        <w:t>льтурнойдеятельности</w:t>
      </w:r>
      <w:proofErr w:type="spellEnd"/>
      <w:r w:rsidRPr="00FE4F51">
        <w:rPr>
          <w:szCs w:val="28"/>
        </w:rPr>
        <w:t xml:space="preserve">: вопросы теории и практический опыт Электронный ресурс / </w:t>
      </w:r>
      <w:proofErr w:type="spellStart"/>
      <w:r w:rsidRPr="00FE4F51">
        <w:rPr>
          <w:szCs w:val="28"/>
        </w:rPr>
        <w:t>Гененко</w:t>
      </w:r>
      <w:proofErr w:type="spellEnd"/>
      <w:r w:rsidRPr="00FE4F51">
        <w:rPr>
          <w:szCs w:val="28"/>
        </w:rPr>
        <w:t xml:space="preserve"> О. Н., Ефремова Н. В., Калашникова Н. </w:t>
      </w:r>
      <w:proofErr w:type="gramStart"/>
      <w:r w:rsidRPr="00FE4F51">
        <w:rPr>
          <w:szCs w:val="28"/>
        </w:rPr>
        <w:t>Н. :</w:t>
      </w:r>
      <w:proofErr w:type="gramEnd"/>
      <w:r w:rsidRPr="00FE4F51">
        <w:rPr>
          <w:szCs w:val="28"/>
        </w:rPr>
        <w:t xml:space="preserve"> коллективная монография. - </w:t>
      </w:r>
      <w:proofErr w:type="gramStart"/>
      <w:r w:rsidRPr="00FE4F51">
        <w:rPr>
          <w:szCs w:val="28"/>
        </w:rPr>
        <w:t>Белгород :</w:t>
      </w:r>
      <w:proofErr w:type="gramEnd"/>
      <w:r w:rsidRPr="00FE4F51">
        <w:rPr>
          <w:szCs w:val="28"/>
        </w:rPr>
        <w:t xml:space="preserve"> БГИИК, 2020. - 197 с., экземпляров </w:t>
      </w:r>
      <w:proofErr w:type="spellStart"/>
      <w:r w:rsidRPr="00FE4F51">
        <w:rPr>
          <w:szCs w:val="28"/>
        </w:rPr>
        <w:t>неограничено</w:t>
      </w:r>
      <w:proofErr w:type="spellEnd"/>
    </w:p>
    <w:p w:rsidR="00185998" w:rsidRPr="00FE4F51" w:rsidRDefault="00EE1FF5" w:rsidP="004B7C2C">
      <w:pPr>
        <w:numPr>
          <w:ilvl w:val="0"/>
          <w:numId w:val="9"/>
        </w:numPr>
        <w:spacing w:after="0" w:line="259" w:lineRule="auto"/>
        <w:ind w:right="0" w:firstLine="709"/>
        <w:rPr>
          <w:szCs w:val="28"/>
        </w:rPr>
      </w:pPr>
      <w:proofErr w:type="gramStart"/>
      <w:r w:rsidRPr="00FE4F51">
        <w:rPr>
          <w:szCs w:val="28"/>
        </w:rPr>
        <w:t>Менеджмент :</w:t>
      </w:r>
      <w:proofErr w:type="gramEnd"/>
      <w:r w:rsidRPr="00FE4F51">
        <w:rPr>
          <w:szCs w:val="28"/>
        </w:rPr>
        <w:t xml:space="preserve"> учебник для прикладного </w:t>
      </w:r>
      <w:proofErr w:type="spellStart"/>
      <w:r w:rsidRPr="00FE4F51">
        <w:rPr>
          <w:szCs w:val="28"/>
        </w:rPr>
        <w:t>бака</w:t>
      </w:r>
      <w:r w:rsidRPr="00FE4F51">
        <w:rPr>
          <w:szCs w:val="28"/>
        </w:rPr>
        <w:t>лавриата</w:t>
      </w:r>
      <w:proofErr w:type="spellEnd"/>
      <w:r w:rsidRPr="00FE4F51">
        <w:rPr>
          <w:szCs w:val="28"/>
        </w:rPr>
        <w:t xml:space="preserve"> / под </w:t>
      </w:r>
      <w:proofErr w:type="spellStart"/>
      <w:r w:rsidRPr="00FE4F51">
        <w:rPr>
          <w:szCs w:val="28"/>
        </w:rPr>
        <w:t>общейредакцией</w:t>
      </w:r>
      <w:proofErr w:type="spellEnd"/>
      <w:r w:rsidRPr="00FE4F51">
        <w:rPr>
          <w:szCs w:val="28"/>
        </w:rPr>
        <w:t xml:space="preserve"> А. Л. Гапоненко. - </w:t>
      </w:r>
      <w:proofErr w:type="gramStart"/>
      <w:r w:rsidRPr="00FE4F51">
        <w:rPr>
          <w:szCs w:val="28"/>
        </w:rPr>
        <w:t>Москва :</w:t>
      </w:r>
      <w:proofErr w:type="gramEnd"/>
      <w:r w:rsidRPr="00FE4F51">
        <w:rPr>
          <w:szCs w:val="28"/>
        </w:rPr>
        <w:t xml:space="preserve"> </w:t>
      </w:r>
      <w:proofErr w:type="spellStart"/>
      <w:r w:rsidRPr="00FE4F51">
        <w:rPr>
          <w:szCs w:val="28"/>
        </w:rPr>
        <w:t>Юрайт</w:t>
      </w:r>
      <w:proofErr w:type="spellEnd"/>
      <w:r w:rsidRPr="00FE4F51">
        <w:rPr>
          <w:szCs w:val="28"/>
        </w:rPr>
        <w:t xml:space="preserve">, 2021. - 399 </w:t>
      </w:r>
      <w:proofErr w:type="gramStart"/>
      <w:r w:rsidRPr="00FE4F51">
        <w:rPr>
          <w:szCs w:val="28"/>
        </w:rPr>
        <w:t>с. :</w:t>
      </w:r>
      <w:proofErr w:type="gramEnd"/>
      <w:r w:rsidRPr="00FE4F51">
        <w:rPr>
          <w:szCs w:val="28"/>
        </w:rPr>
        <w:t xml:space="preserve"> ил., табл. (Высшее образование). - Гриф: Доп. УМО. - </w:t>
      </w:r>
      <w:proofErr w:type="spellStart"/>
      <w:r w:rsidRPr="00FE4F51">
        <w:rPr>
          <w:szCs w:val="28"/>
        </w:rPr>
        <w:t>Библиогр</w:t>
      </w:r>
      <w:proofErr w:type="spellEnd"/>
      <w:r w:rsidRPr="00FE4F51">
        <w:rPr>
          <w:szCs w:val="28"/>
        </w:rPr>
        <w:t>.: с. 395-398. - ISBN 978-5-534-03650-3</w:t>
      </w:r>
    </w:p>
    <w:p w:rsidR="00185998" w:rsidRPr="00FE4F51" w:rsidRDefault="00EE1FF5" w:rsidP="004B7C2C">
      <w:pPr>
        <w:numPr>
          <w:ilvl w:val="0"/>
          <w:numId w:val="9"/>
        </w:numPr>
        <w:spacing w:after="0" w:line="259" w:lineRule="auto"/>
        <w:ind w:right="0" w:firstLine="709"/>
        <w:rPr>
          <w:szCs w:val="28"/>
        </w:rPr>
      </w:pPr>
      <w:r w:rsidRPr="00FE4F51">
        <w:rPr>
          <w:szCs w:val="28"/>
        </w:rPr>
        <w:t xml:space="preserve">Особенности формирования технологии эффективного </w:t>
      </w:r>
      <w:proofErr w:type="gramStart"/>
      <w:r w:rsidRPr="00FE4F51">
        <w:rPr>
          <w:szCs w:val="28"/>
        </w:rPr>
        <w:t>управления(</w:t>
      </w:r>
      <w:proofErr w:type="gramEnd"/>
      <w:r w:rsidRPr="00FE4F51">
        <w:rPr>
          <w:szCs w:val="28"/>
        </w:rPr>
        <w:t>теория и прак</w:t>
      </w:r>
      <w:r w:rsidRPr="00FE4F51">
        <w:rPr>
          <w:szCs w:val="28"/>
        </w:rPr>
        <w:t xml:space="preserve">тика современного менеджмента) Электронный ресурс / </w:t>
      </w:r>
      <w:proofErr w:type="spellStart"/>
      <w:r w:rsidRPr="00FE4F51">
        <w:rPr>
          <w:szCs w:val="28"/>
        </w:rPr>
        <w:t>Щанкин</w:t>
      </w:r>
      <w:proofErr w:type="spellEnd"/>
      <w:r w:rsidRPr="00FE4F51">
        <w:rPr>
          <w:szCs w:val="28"/>
        </w:rPr>
        <w:t xml:space="preserve"> С. А., Борискин А. С., Долгов Д. И., Малкин С. В. : монография. </w:t>
      </w:r>
      <w:proofErr w:type="gramStart"/>
      <w:r w:rsidRPr="00FE4F51">
        <w:rPr>
          <w:szCs w:val="28"/>
        </w:rPr>
        <w:t>Саранск :</w:t>
      </w:r>
      <w:proofErr w:type="gramEnd"/>
      <w:r w:rsidRPr="00FE4F51">
        <w:rPr>
          <w:szCs w:val="28"/>
        </w:rPr>
        <w:t xml:space="preserve"> МГУ им. Н.П. Огарева, 2019. - 68 с. - ISBN 978-5-7103-3714-1, экземпляров </w:t>
      </w:r>
      <w:proofErr w:type="spellStart"/>
      <w:r w:rsidRPr="00FE4F51">
        <w:rPr>
          <w:szCs w:val="28"/>
        </w:rPr>
        <w:t>неограничено</w:t>
      </w:r>
      <w:proofErr w:type="spellEnd"/>
    </w:p>
    <w:p w:rsidR="00185998" w:rsidRPr="00FE4F51" w:rsidRDefault="00EE1FF5" w:rsidP="004B7C2C">
      <w:pPr>
        <w:numPr>
          <w:ilvl w:val="0"/>
          <w:numId w:val="9"/>
        </w:numPr>
        <w:spacing w:after="0" w:line="259" w:lineRule="auto"/>
        <w:ind w:right="0" w:firstLine="709"/>
        <w:rPr>
          <w:szCs w:val="28"/>
        </w:rPr>
      </w:pPr>
      <w:proofErr w:type="spellStart"/>
      <w:r w:rsidRPr="00FE4F51">
        <w:rPr>
          <w:szCs w:val="28"/>
        </w:rPr>
        <w:t>Фейзуллаев</w:t>
      </w:r>
      <w:proofErr w:type="spellEnd"/>
      <w:r w:rsidRPr="00FE4F51">
        <w:rPr>
          <w:szCs w:val="28"/>
        </w:rPr>
        <w:t xml:space="preserve">, Ф. С. Теория и практика </w:t>
      </w:r>
      <w:proofErr w:type="spellStart"/>
      <w:r w:rsidRPr="00FE4F51">
        <w:rPr>
          <w:szCs w:val="28"/>
        </w:rPr>
        <w:t>производственногоменеджмента</w:t>
      </w:r>
      <w:proofErr w:type="spellEnd"/>
      <w:r w:rsidRPr="00FE4F51">
        <w:rPr>
          <w:szCs w:val="28"/>
        </w:rPr>
        <w:t xml:space="preserve"> Электронный ресурс / </w:t>
      </w:r>
      <w:proofErr w:type="spellStart"/>
      <w:r w:rsidRPr="00FE4F51">
        <w:rPr>
          <w:szCs w:val="28"/>
        </w:rPr>
        <w:t>Фейзуллаев</w:t>
      </w:r>
      <w:proofErr w:type="spellEnd"/>
      <w:r w:rsidRPr="00FE4F51">
        <w:rPr>
          <w:szCs w:val="28"/>
        </w:rPr>
        <w:t xml:space="preserve"> Ф. </w:t>
      </w:r>
      <w:proofErr w:type="gramStart"/>
      <w:r w:rsidRPr="00FE4F51">
        <w:rPr>
          <w:szCs w:val="28"/>
        </w:rPr>
        <w:t>С. :</w:t>
      </w:r>
      <w:proofErr w:type="gramEnd"/>
      <w:r w:rsidRPr="00FE4F51">
        <w:rPr>
          <w:szCs w:val="28"/>
        </w:rPr>
        <w:t xml:space="preserve"> курс лекций. </w:t>
      </w:r>
      <w:proofErr w:type="gramStart"/>
      <w:r w:rsidRPr="00FE4F51">
        <w:rPr>
          <w:szCs w:val="28"/>
        </w:rPr>
        <w:t>Махачкала :</w:t>
      </w:r>
      <w:proofErr w:type="gramEnd"/>
      <w:r w:rsidRPr="00FE4F51">
        <w:rPr>
          <w:szCs w:val="28"/>
        </w:rPr>
        <w:t xml:space="preserve"> </w:t>
      </w:r>
      <w:proofErr w:type="spellStart"/>
      <w:r w:rsidRPr="00FE4F51">
        <w:rPr>
          <w:szCs w:val="28"/>
        </w:rPr>
        <w:t>ДагГАУ</w:t>
      </w:r>
      <w:proofErr w:type="spellEnd"/>
      <w:r w:rsidRPr="00FE4F51">
        <w:rPr>
          <w:szCs w:val="28"/>
        </w:rPr>
        <w:t xml:space="preserve"> имени </w:t>
      </w:r>
      <w:proofErr w:type="spellStart"/>
      <w:r w:rsidRPr="00FE4F51">
        <w:rPr>
          <w:szCs w:val="28"/>
        </w:rPr>
        <w:t>М.М.Джамбулатова</w:t>
      </w:r>
      <w:proofErr w:type="spellEnd"/>
      <w:r w:rsidRPr="00FE4F51">
        <w:rPr>
          <w:szCs w:val="28"/>
        </w:rPr>
        <w:t xml:space="preserve">, 2020. - 87 с., экземпляров </w:t>
      </w:r>
      <w:proofErr w:type="spellStart"/>
      <w:r w:rsidRPr="00FE4F51">
        <w:rPr>
          <w:szCs w:val="28"/>
        </w:rPr>
        <w:t>неограничено</w:t>
      </w:r>
      <w:proofErr w:type="spellEnd"/>
    </w:p>
    <w:p w:rsidR="004B7C2C" w:rsidRDefault="004B7C2C" w:rsidP="004B7C2C">
      <w:pPr>
        <w:pStyle w:val="1"/>
        <w:spacing w:after="0" w:line="259" w:lineRule="auto"/>
        <w:ind w:left="0" w:firstLine="709"/>
        <w:rPr>
          <w:szCs w:val="28"/>
        </w:rPr>
      </w:pPr>
    </w:p>
    <w:p w:rsidR="00185998" w:rsidRPr="00FE4F51" w:rsidRDefault="00EE1FF5" w:rsidP="004B7C2C">
      <w:pPr>
        <w:pStyle w:val="1"/>
        <w:spacing w:after="0" w:line="259" w:lineRule="auto"/>
        <w:ind w:left="0" w:firstLine="709"/>
        <w:rPr>
          <w:szCs w:val="28"/>
        </w:rPr>
      </w:pPr>
      <w:r w:rsidRPr="00FE4F51">
        <w:rPr>
          <w:szCs w:val="28"/>
        </w:rPr>
        <w:t>Дополнительная литература</w:t>
      </w:r>
      <w:r w:rsidRPr="00FE4F51">
        <w:rPr>
          <w:b w:val="0"/>
          <w:szCs w:val="28"/>
        </w:rPr>
        <w:t xml:space="preserve"> </w:t>
      </w:r>
    </w:p>
    <w:p w:rsidR="00185998" w:rsidRPr="00FE4F51" w:rsidRDefault="00EE1FF5" w:rsidP="004B7C2C">
      <w:pPr>
        <w:numPr>
          <w:ilvl w:val="0"/>
          <w:numId w:val="10"/>
        </w:numPr>
        <w:spacing w:after="0" w:line="259" w:lineRule="auto"/>
        <w:ind w:right="0" w:firstLine="709"/>
        <w:rPr>
          <w:szCs w:val="28"/>
        </w:rPr>
      </w:pPr>
      <w:r w:rsidRPr="00FE4F51">
        <w:rPr>
          <w:szCs w:val="28"/>
        </w:rPr>
        <w:t>Борисова, А.Н. День управлен</w:t>
      </w:r>
      <w:r w:rsidRPr="00FE4F51">
        <w:rPr>
          <w:szCs w:val="28"/>
        </w:rPr>
        <w:t xml:space="preserve">ия стрессом Электронный </w:t>
      </w:r>
      <w:proofErr w:type="gramStart"/>
      <w:r w:rsidRPr="00FE4F51">
        <w:rPr>
          <w:szCs w:val="28"/>
        </w:rPr>
        <w:t>ресурс :</w:t>
      </w:r>
      <w:proofErr w:type="gramEnd"/>
      <w:r w:rsidRPr="00FE4F51">
        <w:rPr>
          <w:szCs w:val="28"/>
        </w:rPr>
        <w:t xml:space="preserve"> практическое пособие / А.Н. Борисова. - Санкт-</w:t>
      </w:r>
      <w:proofErr w:type="gramStart"/>
      <w:r w:rsidRPr="00FE4F51">
        <w:rPr>
          <w:szCs w:val="28"/>
        </w:rPr>
        <w:t>Петербург :</w:t>
      </w:r>
      <w:proofErr w:type="gramEnd"/>
      <w:r w:rsidRPr="00FE4F51">
        <w:rPr>
          <w:szCs w:val="28"/>
        </w:rPr>
        <w:t xml:space="preserve"> Антология, 2013. - 160 c. - Книга находится в базовой версии ЭБС </w:t>
      </w:r>
      <w:proofErr w:type="spellStart"/>
      <w:r w:rsidRPr="00FE4F51">
        <w:rPr>
          <w:szCs w:val="28"/>
        </w:rPr>
        <w:t>IPRbooks</w:t>
      </w:r>
      <w:proofErr w:type="spellEnd"/>
      <w:r w:rsidRPr="00FE4F51">
        <w:rPr>
          <w:szCs w:val="28"/>
        </w:rPr>
        <w:t xml:space="preserve">. - ISBN 978-594962-238-4, экземпляров </w:t>
      </w:r>
      <w:proofErr w:type="spellStart"/>
      <w:r w:rsidRPr="00FE4F51">
        <w:rPr>
          <w:szCs w:val="28"/>
        </w:rPr>
        <w:t>неограничено</w:t>
      </w:r>
      <w:proofErr w:type="spellEnd"/>
      <w:r w:rsidRPr="00FE4F51">
        <w:rPr>
          <w:szCs w:val="28"/>
        </w:rPr>
        <w:t>.</w:t>
      </w:r>
    </w:p>
    <w:p w:rsidR="00185998" w:rsidRPr="004B7C2C" w:rsidRDefault="00EE1FF5" w:rsidP="004B7C2C">
      <w:pPr>
        <w:numPr>
          <w:ilvl w:val="0"/>
          <w:numId w:val="10"/>
        </w:numPr>
        <w:spacing w:after="0" w:line="259" w:lineRule="auto"/>
        <w:ind w:right="0" w:firstLine="709"/>
        <w:rPr>
          <w:szCs w:val="28"/>
        </w:rPr>
      </w:pPr>
      <w:r w:rsidRPr="004B7C2C">
        <w:rPr>
          <w:szCs w:val="28"/>
        </w:rPr>
        <w:t>Гринберг, А.С. Документационное обеспеч</w:t>
      </w:r>
      <w:r w:rsidRPr="004B7C2C">
        <w:rPr>
          <w:szCs w:val="28"/>
        </w:rPr>
        <w:t xml:space="preserve">ение </w:t>
      </w:r>
      <w:proofErr w:type="spellStart"/>
      <w:r w:rsidRPr="004B7C2C">
        <w:rPr>
          <w:szCs w:val="28"/>
        </w:rPr>
        <w:t>управленияЭлектронный</w:t>
      </w:r>
      <w:proofErr w:type="spellEnd"/>
      <w:r w:rsidRPr="004B7C2C">
        <w:rPr>
          <w:szCs w:val="28"/>
        </w:rPr>
        <w:t xml:space="preserve"> </w:t>
      </w:r>
      <w:proofErr w:type="gramStart"/>
      <w:r w:rsidRPr="004B7C2C">
        <w:rPr>
          <w:szCs w:val="28"/>
        </w:rPr>
        <w:t>ресурс :</w:t>
      </w:r>
      <w:proofErr w:type="gramEnd"/>
      <w:r w:rsidRPr="004B7C2C">
        <w:rPr>
          <w:szCs w:val="28"/>
        </w:rPr>
        <w:t xml:space="preserve"> учебник / О.А. </w:t>
      </w:r>
      <w:proofErr w:type="spellStart"/>
      <w:r w:rsidRPr="004B7C2C">
        <w:rPr>
          <w:szCs w:val="28"/>
        </w:rPr>
        <w:t>Мухаметшина</w:t>
      </w:r>
      <w:proofErr w:type="spellEnd"/>
      <w:r w:rsidRPr="004B7C2C">
        <w:rPr>
          <w:szCs w:val="28"/>
        </w:rPr>
        <w:t xml:space="preserve"> / Н.Н. Горбачёв / А.С. Гринберг. - Документационное обеспечение управления,2020-10-10. - Москва</w:t>
      </w:r>
      <w:r w:rsidRPr="004B7C2C">
        <w:rPr>
          <w:szCs w:val="28"/>
        </w:rPr>
        <w:t xml:space="preserve">: ЮНИТИ-ДАНА, 2017. - 391 c. - Книга находится в базовой версии ЭБС </w:t>
      </w:r>
      <w:proofErr w:type="spellStart"/>
      <w:r w:rsidRPr="004B7C2C">
        <w:rPr>
          <w:szCs w:val="28"/>
        </w:rPr>
        <w:t>IPRbooks</w:t>
      </w:r>
      <w:proofErr w:type="spellEnd"/>
      <w:r w:rsidRPr="004B7C2C">
        <w:rPr>
          <w:szCs w:val="28"/>
        </w:rPr>
        <w:t>. - ISBN 978-5-238-01</w:t>
      </w:r>
      <w:r w:rsidRPr="004B7C2C">
        <w:rPr>
          <w:szCs w:val="28"/>
        </w:rPr>
        <w:t xml:space="preserve">770-9, экземпляров </w:t>
      </w:r>
      <w:proofErr w:type="spellStart"/>
      <w:r w:rsidRPr="004B7C2C">
        <w:rPr>
          <w:szCs w:val="28"/>
        </w:rPr>
        <w:t>неограничено</w:t>
      </w:r>
      <w:proofErr w:type="spellEnd"/>
      <w:r w:rsidRPr="004B7C2C">
        <w:rPr>
          <w:szCs w:val="28"/>
        </w:rPr>
        <w:t>.</w:t>
      </w:r>
    </w:p>
    <w:p w:rsidR="00185998" w:rsidRPr="00FE4F51" w:rsidRDefault="00EE1FF5" w:rsidP="004B7C2C">
      <w:pPr>
        <w:numPr>
          <w:ilvl w:val="0"/>
          <w:numId w:val="10"/>
        </w:numPr>
        <w:spacing w:after="0" w:line="259" w:lineRule="auto"/>
        <w:ind w:right="0" w:firstLine="709"/>
        <w:rPr>
          <w:szCs w:val="28"/>
        </w:rPr>
      </w:pPr>
      <w:r w:rsidRPr="00FE4F51">
        <w:rPr>
          <w:szCs w:val="28"/>
        </w:rPr>
        <w:lastRenderedPageBreak/>
        <w:t xml:space="preserve">Зайцев, М. Г. Методы оптимизации управления и принятия решений: примеры, задачи, кейсы / М.Г. </w:t>
      </w:r>
      <w:proofErr w:type="gramStart"/>
      <w:r w:rsidRPr="00FE4F51">
        <w:rPr>
          <w:szCs w:val="28"/>
        </w:rPr>
        <w:t>Зайцев ;</w:t>
      </w:r>
      <w:proofErr w:type="gramEnd"/>
      <w:r w:rsidRPr="00FE4F51">
        <w:rPr>
          <w:szCs w:val="28"/>
        </w:rPr>
        <w:t xml:space="preserve"> С.Е. </w:t>
      </w:r>
      <w:proofErr w:type="spellStart"/>
      <w:r w:rsidRPr="00FE4F51">
        <w:rPr>
          <w:szCs w:val="28"/>
        </w:rPr>
        <w:t>Варюхин</w:t>
      </w:r>
      <w:proofErr w:type="spellEnd"/>
      <w:r w:rsidRPr="00FE4F51">
        <w:rPr>
          <w:szCs w:val="28"/>
        </w:rPr>
        <w:t xml:space="preserve">. - 4-е изд. - </w:t>
      </w:r>
      <w:proofErr w:type="gramStart"/>
      <w:r w:rsidRPr="00FE4F51">
        <w:rPr>
          <w:szCs w:val="28"/>
        </w:rPr>
        <w:t>Москва :</w:t>
      </w:r>
      <w:proofErr w:type="gramEnd"/>
      <w:r w:rsidRPr="00FE4F51">
        <w:rPr>
          <w:szCs w:val="28"/>
        </w:rPr>
        <w:t xml:space="preserve"> Издательский дом «Дело», 2015. - 641 с. - (Учебники Президентской Академии). - ISBN </w:t>
      </w:r>
      <w:r w:rsidRPr="00FE4F51">
        <w:rPr>
          <w:szCs w:val="28"/>
        </w:rPr>
        <w:t xml:space="preserve">978-5-7749-1070-0, экземпляров </w:t>
      </w:r>
      <w:proofErr w:type="spellStart"/>
      <w:r w:rsidRPr="00FE4F51">
        <w:rPr>
          <w:szCs w:val="28"/>
        </w:rPr>
        <w:t>неограничено</w:t>
      </w:r>
      <w:proofErr w:type="spellEnd"/>
      <w:r w:rsidRPr="00FE4F51">
        <w:rPr>
          <w:szCs w:val="28"/>
        </w:rPr>
        <w:t xml:space="preserve">. </w:t>
      </w:r>
    </w:p>
    <w:p w:rsidR="00185998" w:rsidRPr="00FE4F51" w:rsidRDefault="00EE1FF5" w:rsidP="004B7C2C">
      <w:pPr>
        <w:numPr>
          <w:ilvl w:val="0"/>
          <w:numId w:val="10"/>
        </w:numPr>
        <w:spacing w:after="0" w:line="259" w:lineRule="auto"/>
        <w:ind w:right="0" w:firstLine="709"/>
        <w:rPr>
          <w:szCs w:val="28"/>
        </w:rPr>
      </w:pPr>
      <w:proofErr w:type="spellStart"/>
      <w:r w:rsidRPr="00FE4F51">
        <w:rPr>
          <w:szCs w:val="28"/>
        </w:rPr>
        <w:t>Колношенко</w:t>
      </w:r>
      <w:proofErr w:type="spellEnd"/>
      <w:r w:rsidRPr="00FE4F51">
        <w:rPr>
          <w:szCs w:val="28"/>
        </w:rPr>
        <w:t xml:space="preserve">, В.И. Лидерство менеджера Электронный </w:t>
      </w:r>
      <w:proofErr w:type="gramStart"/>
      <w:r w:rsidRPr="00FE4F51">
        <w:rPr>
          <w:szCs w:val="28"/>
        </w:rPr>
        <w:t>ресурс :</w:t>
      </w:r>
      <w:proofErr w:type="gramEnd"/>
      <w:r w:rsidRPr="00FE4F51">
        <w:rPr>
          <w:szCs w:val="28"/>
        </w:rPr>
        <w:t xml:space="preserve"> практикум / О.В. </w:t>
      </w:r>
      <w:proofErr w:type="spellStart"/>
      <w:r w:rsidRPr="00FE4F51">
        <w:rPr>
          <w:szCs w:val="28"/>
        </w:rPr>
        <w:t>Колношенко</w:t>
      </w:r>
      <w:proofErr w:type="spellEnd"/>
      <w:r w:rsidRPr="00FE4F51">
        <w:rPr>
          <w:szCs w:val="28"/>
        </w:rPr>
        <w:t xml:space="preserve"> / В.И. </w:t>
      </w:r>
      <w:proofErr w:type="spellStart"/>
      <w:r w:rsidRPr="00FE4F51">
        <w:rPr>
          <w:szCs w:val="28"/>
        </w:rPr>
        <w:t>Колношенко</w:t>
      </w:r>
      <w:proofErr w:type="spellEnd"/>
      <w:r w:rsidRPr="00FE4F51">
        <w:rPr>
          <w:szCs w:val="28"/>
        </w:rPr>
        <w:t xml:space="preserve"> ; ред. Ю.Н. </w:t>
      </w:r>
      <w:proofErr w:type="spellStart"/>
      <w:r w:rsidRPr="00FE4F51">
        <w:rPr>
          <w:szCs w:val="28"/>
        </w:rPr>
        <w:t>Царегородцев</w:t>
      </w:r>
      <w:proofErr w:type="spellEnd"/>
      <w:r w:rsidRPr="00FE4F51">
        <w:rPr>
          <w:szCs w:val="28"/>
        </w:rPr>
        <w:t xml:space="preserve">. </w:t>
      </w:r>
      <w:proofErr w:type="gramStart"/>
      <w:r w:rsidRPr="00FE4F51">
        <w:rPr>
          <w:szCs w:val="28"/>
        </w:rPr>
        <w:t>Москва :</w:t>
      </w:r>
      <w:proofErr w:type="gramEnd"/>
      <w:r w:rsidRPr="00FE4F51">
        <w:rPr>
          <w:szCs w:val="28"/>
        </w:rPr>
        <w:t xml:space="preserve"> Московский гуманитарный университет, 2015. - 130 c. - Книга находится в</w:t>
      </w:r>
      <w:r w:rsidRPr="00FE4F51">
        <w:rPr>
          <w:szCs w:val="28"/>
        </w:rPr>
        <w:t xml:space="preserve"> базовой версии ЭБС </w:t>
      </w:r>
      <w:proofErr w:type="spellStart"/>
      <w:r w:rsidRPr="00FE4F51">
        <w:rPr>
          <w:szCs w:val="28"/>
        </w:rPr>
        <w:t>IPRbooks</w:t>
      </w:r>
      <w:proofErr w:type="spellEnd"/>
      <w:r w:rsidRPr="00FE4F51">
        <w:rPr>
          <w:szCs w:val="28"/>
        </w:rPr>
        <w:t xml:space="preserve">. - ISBN 978-5-906768-81-0, экземпляров </w:t>
      </w:r>
      <w:proofErr w:type="spellStart"/>
      <w:r w:rsidRPr="00FE4F51">
        <w:rPr>
          <w:szCs w:val="28"/>
        </w:rPr>
        <w:t>неограничено</w:t>
      </w:r>
      <w:proofErr w:type="spellEnd"/>
      <w:r w:rsidRPr="00FE4F51">
        <w:rPr>
          <w:szCs w:val="28"/>
        </w:rPr>
        <w:t>.</w:t>
      </w:r>
    </w:p>
    <w:p w:rsidR="00185998" w:rsidRPr="00FE4F51" w:rsidRDefault="00EE1FF5" w:rsidP="004B7C2C">
      <w:pPr>
        <w:numPr>
          <w:ilvl w:val="0"/>
          <w:numId w:val="10"/>
        </w:numPr>
        <w:spacing w:after="0" w:line="259" w:lineRule="auto"/>
        <w:ind w:right="0" w:firstLine="709"/>
        <w:rPr>
          <w:szCs w:val="28"/>
        </w:rPr>
      </w:pPr>
      <w:r w:rsidRPr="00FE4F51">
        <w:rPr>
          <w:szCs w:val="28"/>
        </w:rPr>
        <w:t>Коноваленко, В. А. Психология</w:t>
      </w:r>
      <w:r w:rsidR="00804994">
        <w:rPr>
          <w:szCs w:val="28"/>
        </w:rPr>
        <w:t xml:space="preserve"> менеджмента. Теория и практика</w:t>
      </w:r>
      <w:r w:rsidRPr="00FE4F51">
        <w:rPr>
          <w:szCs w:val="28"/>
        </w:rPr>
        <w:t xml:space="preserve">: учебник для </w:t>
      </w:r>
      <w:proofErr w:type="gramStart"/>
      <w:r w:rsidRPr="00FE4F51">
        <w:rPr>
          <w:szCs w:val="28"/>
        </w:rPr>
        <w:t>бакалавров :</w:t>
      </w:r>
      <w:proofErr w:type="gramEnd"/>
      <w:r w:rsidRPr="00FE4F51">
        <w:rPr>
          <w:szCs w:val="28"/>
        </w:rPr>
        <w:t xml:space="preserve"> [для студентов высших учебных заведений, обучающихся по эконом. и </w:t>
      </w:r>
      <w:proofErr w:type="spellStart"/>
      <w:r w:rsidRPr="00FE4F51">
        <w:rPr>
          <w:szCs w:val="28"/>
        </w:rPr>
        <w:t>гуманит</w:t>
      </w:r>
      <w:proofErr w:type="spellEnd"/>
      <w:r w:rsidRPr="00FE4F51">
        <w:rPr>
          <w:szCs w:val="28"/>
        </w:rPr>
        <w:t>. направления</w:t>
      </w:r>
      <w:r w:rsidRPr="00FE4F51">
        <w:rPr>
          <w:szCs w:val="28"/>
        </w:rPr>
        <w:t xml:space="preserve">м и спец.] / В. А. Коноваленко, М. Ю. Коноваленко, А. А. Соломатин ; Рос. эконом. ун-т им. Г. В. Плеханова. - </w:t>
      </w:r>
      <w:proofErr w:type="gramStart"/>
      <w:r w:rsidRPr="00FE4F51">
        <w:rPr>
          <w:szCs w:val="28"/>
        </w:rPr>
        <w:t>Москва :</w:t>
      </w:r>
      <w:proofErr w:type="gramEnd"/>
      <w:r w:rsidRPr="00FE4F51">
        <w:rPr>
          <w:szCs w:val="28"/>
        </w:rPr>
        <w:t xml:space="preserve"> </w:t>
      </w:r>
      <w:proofErr w:type="spellStart"/>
      <w:r w:rsidRPr="00FE4F51">
        <w:rPr>
          <w:szCs w:val="28"/>
        </w:rPr>
        <w:t>Юрайт</w:t>
      </w:r>
      <w:proofErr w:type="spellEnd"/>
      <w:r w:rsidRPr="00FE4F51">
        <w:rPr>
          <w:szCs w:val="28"/>
        </w:rPr>
        <w:t xml:space="preserve">, 2015. - 369 </w:t>
      </w:r>
      <w:proofErr w:type="gramStart"/>
      <w:r w:rsidRPr="00FE4F51">
        <w:rPr>
          <w:szCs w:val="28"/>
        </w:rPr>
        <w:t>с. :</w:t>
      </w:r>
      <w:proofErr w:type="gramEnd"/>
      <w:r w:rsidRPr="00FE4F51">
        <w:rPr>
          <w:szCs w:val="28"/>
        </w:rPr>
        <w:t xml:space="preserve"> ил., табл., схемы. - (Бакалавр. Базовый курс). - ISBN 978-5-9916-3585-1, экземпляров </w:t>
      </w:r>
      <w:proofErr w:type="spellStart"/>
      <w:r w:rsidRPr="00FE4F51">
        <w:rPr>
          <w:szCs w:val="28"/>
        </w:rPr>
        <w:t>неограничено</w:t>
      </w:r>
      <w:proofErr w:type="spellEnd"/>
      <w:r w:rsidRPr="00FE4F51">
        <w:rPr>
          <w:szCs w:val="28"/>
        </w:rPr>
        <w:t>.</w:t>
      </w:r>
    </w:p>
    <w:p w:rsidR="00185998" w:rsidRPr="00FE4F51" w:rsidRDefault="00EE1FF5" w:rsidP="004B7C2C">
      <w:pPr>
        <w:numPr>
          <w:ilvl w:val="0"/>
          <w:numId w:val="10"/>
        </w:numPr>
        <w:spacing w:after="0" w:line="259" w:lineRule="auto"/>
        <w:ind w:right="0" w:firstLine="709"/>
        <w:rPr>
          <w:szCs w:val="28"/>
        </w:rPr>
      </w:pPr>
      <w:r w:rsidRPr="00FE4F51">
        <w:rPr>
          <w:szCs w:val="28"/>
        </w:rPr>
        <w:t>Конфиденциальн</w:t>
      </w:r>
      <w:r w:rsidRPr="00FE4F51">
        <w:rPr>
          <w:szCs w:val="28"/>
        </w:rPr>
        <w:t xml:space="preserve">ое делопроизводство и защищенный </w:t>
      </w:r>
      <w:proofErr w:type="spellStart"/>
      <w:r w:rsidRPr="00FE4F51">
        <w:rPr>
          <w:szCs w:val="28"/>
        </w:rPr>
        <w:t>электронныйдокументооборот</w:t>
      </w:r>
      <w:proofErr w:type="spellEnd"/>
      <w:r w:rsidRPr="00FE4F51">
        <w:rPr>
          <w:szCs w:val="28"/>
        </w:rPr>
        <w:t xml:space="preserve"> Электронный </w:t>
      </w:r>
      <w:proofErr w:type="gramStart"/>
      <w:r w:rsidRPr="00FE4F51">
        <w:rPr>
          <w:szCs w:val="28"/>
        </w:rPr>
        <w:t>ресурс :</w:t>
      </w:r>
      <w:proofErr w:type="gramEnd"/>
      <w:r w:rsidRPr="00FE4F51">
        <w:rPr>
          <w:szCs w:val="28"/>
        </w:rPr>
        <w:t xml:space="preserve"> учебник / Т.В. </w:t>
      </w:r>
      <w:proofErr w:type="spellStart"/>
      <w:r w:rsidRPr="00FE4F51">
        <w:rPr>
          <w:szCs w:val="28"/>
        </w:rPr>
        <w:t>Кондрашева</w:t>
      </w:r>
      <w:proofErr w:type="spellEnd"/>
      <w:r w:rsidRPr="00FE4F51">
        <w:rPr>
          <w:szCs w:val="28"/>
        </w:rPr>
        <w:t xml:space="preserve"> / А.Г. </w:t>
      </w:r>
      <w:proofErr w:type="spellStart"/>
      <w:r w:rsidRPr="00FE4F51">
        <w:rPr>
          <w:szCs w:val="28"/>
        </w:rPr>
        <w:t>Фабричнов</w:t>
      </w:r>
      <w:proofErr w:type="spellEnd"/>
      <w:r w:rsidRPr="00FE4F51">
        <w:rPr>
          <w:szCs w:val="28"/>
        </w:rPr>
        <w:t xml:space="preserve"> / А.С. </w:t>
      </w:r>
      <w:proofErr w:type="spellStart"/>
      <w:r w:rsidRPr="00FE4F51">
        <w:rPr>
          <w:szCs w:val="28"/>
        </w:rPr>
        <w:t>Дёмушкин</w:t>
      </w:r>
      <w:proofErr w:type="spellEnd"/>
      <w:r w:rsidRPr="00FE4F51">
        <w:rPr>
          <w:szCs w:val="28"/>
        </w:rPr>
        <w:t xml:space="preserve"> / Н.Н. </w:t>
      </w:r>
      <w:proofErr w:type="spellStart"/>
      <w:r w:rsidRPr="00FE4F51">
        <w:rPr>
          <w:szCs w:val="28"/>
        </w:rPr>
        <w:t>Куняев</w:t>
      </w:r>
      <w:proofErr w:type="spellEnd"/>
      <w:r w:rsidRPr="00FE4F51">
        <w:rPr>
          <w:szCs w:val="28"/>
        </w:rPr>
        <w:t xml:space="preserve"> ; ред. Н.Н. </w:t>
      </w:r>
      <w:proofErr w:type="spellStart"/>
      <w:r w:rsidRPr="00FE4F51">
        <w:rPr>
          <w:szCs w:val="28"/>
        </w:rPr>
        <w:t>Куняев</w:t>
      </w:r>
      <w:proofErr w:type="spellEnd"/>
      <w:r w:rsidRPr="00FE4F51">
        <w:rPr>
          <w:szCs w:val="28"/>
        </w:rPr>
        <w:t xml:space="preserve">. - </w:t>
      </w:r>
      <w:proofErr w:type="gramStart"/>
      <w:r w:rsidRPr="00FE4F51">
        <w:rPr>
          <w:szCs w:val="28"/>
        </w:rPr>
        <w:t>Москва :</w:t>
      </w:r>
      <w:proofErr w:type="gramEnd"/>
      <w:r w:rsidRPr="00FE4F51">
        <w:rPr>
          <w:szCs w:val="28"/>
        </w:rPr>
        <w:t xml:space="preserve"> Логос, 2016. - 500 c. - Книга находится в базовой версии ЭБС </w:t>
      </w:r>
      <w:proofErr w:type="spellStart"/>
      <w:r w:rsidRPr="00FE4F51">
        <w:rPr>
          <w:szCs w:val="28"/>
        </w:rPr>
        <w:t>IPRbooks</w:t>
      </w:r>
      <w:proofErr w:type="spellEnd"/>
      <w:r w:rsidRPr="00FE4F51">
        <w:rPr>
          <w:szCs w:val="28"/>
        </w:rPr>
        <w:t xml:space="preserve">. </w:t>
      </w:r>
      <w:r w:rsidRPr="00FE4F51">
        <w:rPr>
          <w:szCs w:val="28"/>
        </w:rPr>
        <w:t xml:space="preserve">ISBN 978-5-98704-711-8, экземпляров </w:t>
      </w:r>
      <w:proofErr w:type="spellStart"/>
      <w:r w:rsidRPr="00FE4F51">
        <w:rPr>
          <w:szCs w:val="28"/>
        </w:rPr>
        <w:t>неограничено</w:t>
      </w:r>
      <w:proofErr w:type="spellEnd"/>
      <w:r w:rsidRPr="00FE4F51">
        <w:rPr>
          <w:szCs w:val="28"/>
        </w:rPr>
        <w:t>.</w:t>
      </w:r>
    </w:p>
    <w:p w:rsidR="00185998" w:rsidRPr="00FE4F51" w:rsidRDefault="00EE1FF5" w:rsidP="004B7C2C">
      <w:pPr>
        <w:numPr>
          <w:ilvl w:val="0"/>
          <w:numId w:val="10"/>
        </w:numPr>
        <w:spacing w:after="0" w:line="259" w:lineRule="auto"/>
        <w:ind w:right="0" w:firstLine="709"/>
        <w:rPr>
          <w:szCs w:val="28"/>
        </w:rPr>
      </w:pPr>
      <w:r w:rsidRPr="00FE4F51">
        <w:rPr>
          <w:szCs w:val="28"/>
        </w:rPr>
        <w:t xml:space="preserve">Общий менеджмент Электронный </w:t>
      </w:r>
      <w:proofErr w:type="gramStart"/>
      <w:r w:rsidRPr="00FE4F51">
        <w:rPr>
          <w:szCs w:val="28"/>
        </w:rPr>
        <w:t>ресурс :</w:t>
      </w:r>
      <w:proofErr w:type="gramEnd"/>
      <w:r w:rsidRPr="00FE4F51">
        <w:rPr>
          <w:szCs w:val="28"/>
        </w:rPr>
        <w:t xml:space="preserve"> учебное пособие / </w:t>
      </w:r>
      <w:proofErr w:type="spellStart"/>
      <w:r w:rsidRPr="00FE4F51">
        <w:rPr>
          <w:szCs w:val="28"/>
        </w:rPr>
        <w:t>М.А.Мельников</w:t>
      </w:r>
      <w:proofErr w:type="spellEnd"/>
      <w:r w:rsidRPr="00FE4F51">
        <w:rPr>
          <w:szCs w:val="28"/>
        </w:rPr>
        <w:t xml:space="preserve"> / А.А. </w:t>
      </w:r>
      <w:proofErr w:type="spellStart"/>
      <w:r w:rsidRPr="00FE4F51">
        <w:rPr>
          <w:szCs w:val="28"/>
        </w:rPr>
        <w:t>Гудилин</w:t>
      </w:r>
      <w:proofErr w:type="spellEnd"/>
      <w:r w:rsidRPr="00FE4F51">
        <w:rPr>
          <w:szCs w:val="28"/>
        </w:rPr>
        <w:t xml:space="preserve"> / И.В. </w:t>
      </w:r>
      <w:proofErr w:type="spellStart"/>
      <w:r w:rsidRPr="00FE4F51">
        <w:rPr>
          <w:szCs w:val="28"/>
        </w:rPr>
        <w:t>Жилкин</w:t>
      </w:r>
      <w:proofErr w:type="spellEnd"/>
      <w:r w:rsidRPr="00FE4F51">
        <w:rPr>
          <w:szCs w:val="28"/>
        </w:rPr>
        <w:t xml:space="preserve"> / В.Ф. </w:t>
      </w:r>
      <w:proofErr w:type="spellStart"/>
      <w:r w:rsidRPr="00FE4F51">
        <w:rPr>
          <w:szCs w:val="28"/>
        </w:rPr>
        <w:t>Михин</w:t>
      </w:r>
      <w:proofErr w:type="spellEnd"/>
      <w:r w:rsidRPr="00FE4F51">
        <w:rPr>
          <w:szCs w:val="28"/>
        </w:rPr>
        <w:t xml:space="preserve">. - Общий менеджмент,2019-09-01. - </w:t>
      </w:r>
      <w:proofErr w:type="gramStart"/>
      <w:r w:rsidRPr="00FE4F51">
        <w:rPr>
          <w:szCs w:val="28"/>
        </w:rPr>
        <w:t>Москва :</w:t>
      </w:r>
      <w:proofErr w:type="gramEnd"/>
      <w:r w:rsidRPr="00FE4F51">
        <w:rPr>
          <w:szCs w:val="28"/>
        </w:rPr>
        <w:t xml:space="preserve"> Издательский Дом </w:t>
      </w:r>
      <w:proofErr w:type="spellStart"/>
      <w:r w:rsidRPr="00FE4F51">
        <w:rPr>
          <w:szCs w:val="28"/>
        </w:rPr>
        <w:t>МИСиС</w:t>
      </w:r>
      <w:proofErr w:type="spellEnd"/>
      <w:r w:rsidRPr="00FE4F51">
        <w:rPr>
          <w:szCs w:val="28"/>
        </w:rPr>
        <w:t>, 2011. - 144 c. - Книга нахо</w:t>
      </w:r>
      <w:r w:rsidRPr="00FE4F51">
        <w:rPr>
          <w:szCs w:val="28"/>
        </w:rPr>
        <w:t xml:space="preserve">дится в базовой версии ЭБС </w:t>
      </w:r>
      <w:proofErr w:type="spellStart"/>
      <w:r w:rsidRPr="00FE4F51">
        <w:rPr>
          <w:szCs w:val="28"/>
        </w:rPr>
        <w:t>IPRbooks</w:t>
      </w:r>
      <w:proofErr w:type="spellEnd"/>
      <w:r w:rsidRPr="00FE4F51">
        <w:rPr>
          <w:szCs w:val="28"/>
        </w:rPr>
        <w:t xml:space="preserve">. - ISBN 978-5-87623-476-6, экземпляров </w:t>
      </w:r>
      <w:proofErr w:type="spellStart"/>
      <w:r w:rsidRPr="00FE4F51">
        <w:rPr>
          <w:szCs w:val="28"/>
        </w:rPr>
        <w:t>неограничено</w:t>
      </w:r>
      <w:proofErr w:type="spellEnd"/>
      <w:r w:rsidRPr="00FE4F51">
        <w:rPr>
          <w:szCs w:val="28"/>
        </w:rPr>
        <w:t>.</w:t>
      </w:r>
    </w:p>
    <w:p w:rsidR="00185998" w:rsidRPr="00FE4F51" w:rsidRDefault="00EE1FF5" w:rsidP="004B7C2C">
      <w:pPr>
        <w:numPr>
          <w:ilvl w:val="0"/>
          <w:numId w:val="10"/>
        </w:numPr>
        <w:spacing w:after="0" w:line="259" w:lineRule="auto"/>
        <w:ind w:right="0" w:firstLine="709"/>
        <w:rPr>
          <w:szCs w:val="28"/>
        </w:rPr>
      </w:pPr>
      <w:proofErr w:type="spellStart"/>
      <w:r w:rsidRPr="00FE4F51">
        <w:rPr>
          <w:szCs w:val="28"/>
        </w:rPr>
        <w:t>Парахина</w:t>
      </w:r>
      <w:proofErr w:type="spellEnd"/>
      <w:r w:rsidRPr="00FE4F51">
        <w:rPr>
          <w:szCs w:val="28"/>
        </w:rPr>
        <w:t xml:space="preserve">, В. Н. </w:t>
      </w:r>
      <w:proofErr w:type="spellStart"/>
      <w:proofErr w:type="gramStart"/>
      <w:r w:rsidRPr="00FE4F51">
        <w:rPr>
          <w:szCs w:val="28"/>
        </w:rPr>
        <w:t>Самоменеджмент</w:t>
      </w:r>
      <w:proofErr w:type="spellEnd"/>
      <w:r w:rsidRPr="00FE4F51">
        <w:rPr>
          <w:szCs w:val="28"/>
        </w:rPr>
        <w:t xml:space="preserve"> :</w:t>
      </w:r>
      <w:proofErr w:type="gramEnd"/>
      <w:r w:rsidRPr="00FE4F51">
        <w:rPr>
          <w:szCs w:val="28"/>
        </w:rPr>
        <w:t xml:space="preserve"> Учебное пособие / </w:t>
      </w:r>
      <w:proofErr w:type="spellStart"/>
      <w:r w:rsidRPr="00FE4F51">
        <w:rPr>
          <w:szCs w:val="28"/>
        </w:rPr>
        <w:t>Парахина</w:t>
      </w:r>
      <w:proofErr w:type="spellEnd"/>
      <w:r w:rsidRPr="00FE4F51">
        <w:rPr>
          <w:szCs w:val="28"/>
        </w:rPr>
        <w:t xml:space="preserve"> В.Н. - Москва : Московский государственный университет имени М.В. Ломоносова, 2012. - 368 с. - Книга находи</w:t>
      </w:r>
      <w:r w:rsidRPr="00FE4F51">
        <w:rPr>
          <w:szCs w:val="28"/>
        </w:rPr>
        <w:t xml:space="preserve">тся в базовой версии ЭБС </w:t>
      </w:r>
      <w:proofErr w:type="spellStart"/>
      <w:r w:rsidRPr="00FE4F51">
        <w:rPr>
          <w:szCs w:val="28"/>
        </w:rPr>
        <w:t>IPRbooks</w:t>
      </w:r>
      <w:proofErr w:type="spellEnd"/>
      <w:r w:rsidRPr="00FE4F51">
        <w:rPr>
          <w:szCs w:val="28"/>
        </w:rPr>
        <w:t xml:space="preserve">. - ISBN 978-5-211-06254-2, экземпляров </w:t>
      </w:r>
      <w:proofErr w:type="spellStart"/>
      <w:r w:rsidRPr="00FE4F51">
        <w:rPr>
          <w:szCs w:val="28"/>
        </w:rPr>
        <w:t>неограничено</w:t>
      </w:r>
      <w:proofErr w:type="spellEnd"/>
      <w:r w:rsidRPr="00FE4F51">
        <w:rPr>
          <w:szCs w:val="28"/>
        </w:rPr>
        <w:t>.</w:t>
      </w:r>
    </w:p>
    <w:p w:rsidR="00185998" w:rsidRPr="00FE4F51" w:rsidRDefault="00EE1FF5" w:rsidP="004B7C2C">
      <w:pPr>
        <w:numPr>
          <w:ilvl w:val="0"/>
          <w:numId w:val="10"/>
        </w:numPr>
        <w:spacing w:after="0" w:line="259" w:lineRule="auto"/>
        <w:ind w:right="0" w:firstLine="709"/>
        <w:rPr>
          <w:szCs w:val="28"/>
        </w:rPr>
      </w:pPr>
      <w:proofErr w:type="spellStart"/>
      <w:r w:rsidRPr="00FE4F51">
        <w:rPr>
          <w:szCs w:val="28"/>
        </w:rPr>
        <w:t>Понуждаев</w:t>
      </w:r>
      <w:proofErr w:type="spellEnd"/>
      <w:r w:rsidRPr="00FE4F51">
        <w:rPr>
          <w:szCs w:val="28"/>
        </w:rPr>
        <w:t xml:space="preserve">, Э. А. Теория </w:t>
      </w:r>
      <w:proofErr w:type="gramStart"/>
      <w:r w:rsidRPr="00FE4F51">
        <w:rPr>
          <w:szCs w:val="28"/>
        </w:rPr>
        <w:t>менеджмента :</w:t>
      </w:r>
      <w:proofErr w:type="gramEnd"/>
      <w:r w:rsidRPr="00FE4F51">
        <w:rPr>
          <w:szCs w:val="28"/>
        </w:rPr>
        <w:t xml:space="preserve"> история </w:t>
      </w:r>
      <w:proofErr w:type="spellStart"/>
      <w:r w:rsidRPr="00FE4F51">
        <w:rPr>
          <w:szCs w:val="28"/>
        </w:rPr>
        <w:t>управленческоймысли</w:t>
      </w:r>
      <w:proofErr w:type="spellEnd"/>
      <w:r w:rsidRPr="00FE4F51">
        <w:rPr>
          <w:szCs w:val="28"/>
        </w:rPr>
        <w:t xml:space="preserve">, теория организации, организационное поведение / Э.А. </w:t>
      </w:r>
      <w:proofErr w:type="spellStart"/>
      <w:r w:rsidRPr="00FE4F51">
        <w:rPr>
          <w:szCs w:val="28"/>
        </w:rPr>
        <w:t>Понуждаев</w:t>
      </w:r>
      <w:proofErr w:type="spellEnd"/>
      <w:r w:rsidRPr="00FE4F51">
        <w:rPr>
          <w:szCs w:val="28"/>
        </w:rPr>
        <w:t xml:space="preserve"> ; М.Э. </w:t>
      </w:r>
      <w:proofErr w:type="spellStart"/>
      <w:r w:rsidRPr="00FE4F51">
        <w:rPr>
          <w:szCs w:val="28"/>
        </w:rPr>
        <w:t>Понуждаева</w:t>
      </w:r>
      <w:proofErr w:type="spellEnd"/>
      <w:r w:rsidRPr="00FE4F51">
        <w:rPr>
          <w:szCs w:val="28"/>
        </w:rPr>
        <w:t xml:space="preserve">. - </w:t>
      </w:r>
      <w:proofErr w:type="spellStart"/>
      <w:r w:rsidRPr="00FE4F51">
        <w:rPr>
          <w:szCs w:val="28"/>
        </w:rPr>
        <w:t>М.|</w:t>
      </w:r>
      <w:proofErr w:type="gramStart"/>
      <w:r w:rsidRPr="00FE4F51">
        <w:rPr>
          <w:szCs w:val="28"/>
        </w:rPr>
        <w:t>Берлин</w:t>
      </w:r>
      <w:proofErr w:type="spellEnd"/>
      <w:r w:rsidRPr="00FE4F51">
        <w:rPr>
          <w:szCs w:val="28"/>
        </w:rPr>
        <w:t xml:space="preserve"> :</w:t>
      </w:r>
      <w:proofErr w:type="gramEnd"/>
      <w:r w:rsidRPr="00FE4F51">
        <w:rPr>
          <w:szCs w:val="28"/>
        </w:rPr>
        <w:t xml:space="preserve"> </w:t>
      </w:r>
      <w:proofErr w:type="spellStart"/>
      <w:r w:rsidRPr="00FE4F51">
        <w:rPr>
          <w:szCs w:val="28"/>
        </w:rPr>
        <w:t>Директ</w:t>
      </w:r>
      <w:proofErr w:type="spellEnd"/>
      <w:r w:rsidRPr="00FE4F51">
        <w:rPr>
          <w:szCs w:val="28"/>
        </w:rPr>
        <w:t xml:space="preserve">-Медиа, 2015. - 661 с. - ISBN 978-54475-3721-0, экземпляров </w:t>
      </w:r>
      <w:proofErr w:type="spellStart"/>
      <w:r w:rsidRPr="00FE4F51">
        <w:rPr>
          <w:szCs w:val="28"/>
        </w:rPr>
        <w:t>неограничено</w:t>
      </w:r>
      <w:proofErr w:type="spellEnd"/>
      <w:r w:rsidRPr="00FE4F51">
        <w:rPr>
          <w:szCs w:val="28"/>
        </w:rPr>
        <w:t>.</w:t>
      </w:r>
    </w:p>
    <w:p w:rsidR="00185998" w:rsidRPr="00FE4F51" w:rsidRDefault="00EE1FF5" w:rsidP="004B7C2C">
      <w:pPr>
        <w:numPr>
          <w:ilvl w:val="0"/>
          <w:numId w:val="10"/>
        </w:numPr>
        <w:spacing w:after="0" w:line="259" w:lineRule="auto"/>
        <w:ind w:right="0" w:firstLine="709"/>
        <w:rPr>
          <w:szCs w:val="28"/>
        </w:rPr>
      </w:pPr>
      <w:proofErr w:type="spellStart"/>
      <w:proofErr w:type="gramStart"/>
      <w:r w:rsidRPr="00FE4F51">
        <w:rPr>
          <w:szCs w:val="28"/>
        </w:rPr>
        <w:t>Самоменеджмент</w:t>
      </w:r>
      <w:proofErr w:type="spellEnd"/>
      <w:r w:rsidRPr="00FE4F51">
        <w:rPr>
          <w:szCs w:val="28"/>
        </w:rPr>
        <w:t xml:space="preserve"> :</w:t>
      </w:r>
      <w:proofErr w:type="gramEnd"/>
      <w:r w:rsidRPr="00FE4F51">
        <w:rPr>
          <w:szCs w:val="28"/>
        </w:rPr>
        <w:t xml:space="preserve"> Учебно-практическое пособие по </w:t>
      </w:r>
      <w:proofErr w:type="spellStart"/>
      <w:r w:rsidRPr="00FE4F51">
        <w:rPr>
          <w:szCs w:val="28"/>
        </w:rPr>
        <w:t>дисциплине«Теория</w:t>
      </w:r>
      <w:proofErr w:type="spellEnd"/>
      <w:r w:rsidRPr="00FE4F51">
        <w:rPr>
          <w:szCs w:val="28"/>
        </w:rPr>
        <w:t xml:space="preserve"> менеджмента» для обучающихся по направлению 38.03.02. «Менеджмент» / С.В. </w:t>
      </w:r>
      <w:proofErr w:type="gramStart"/>
      <w:r w:rsidRPr="00FE4F51">
        <w:rPr>
          <w:szCs w:val="28"/>
        </w:rPr>
        <w:t>Позднякова ;</w:t>
      </w:r>
      <w:proofErr w:type="gramEnd"/>
      <w:r w:rsidRPr="00FE4F51">
        <w:rPr>
          <w:szCs w:val="28"/>
        </w:rPr>
        <w:t xml:space="preserve"> Н.Ю. Донец ; П.В. Поздняков ;</w:t>
      </w:r>
      <w:r w:rsidRPr="00FE4F51">
        <w:rPr>
          <w:szCs w:val="28"/>
        </w:rPr>
        <w:t xml:space="preserve"> В.А. Морозов. - Санкт-</w:t>
      </w:r>
      <w:proofErr w:type="gramStart"/>
      <w:r w:rsidRPr="00FE4F51">
        <w:rPr>
          <w:szCs w:val="28"/>
        </w:rPr>
        <w:t>Петербург :</w:t>
      </w:r>
      <w:proofErr w:type="gramEnd"/>
      <w:r w:rsidRPr="00FE4F51">
        <w:rPr>
          <w:szCs w:val="28"/>
        </w:rPr>
        <w:t xml:space="preserve"> </w:t>
      </w:r>
      <w:proofErr w:type="spellStart"/>
      <w:r w:rsidRPr="00FE4F51">
        <w:rPr>
          <w:szCs w:val="28"/>
        </w:rPr>
        <w:t>СПбГАУ</w:t>
      </w:r>
      <w:proofErr w:type="spellEnd"/>
      <w:r w:rsidRPr="00FE4F51">
        <w:rPr>
          <w:szCs w:val="28"/>
        </w:rPr>
        <w:t xml:space="preserve">, 2015. - 55 с., экземпляров </w:t>
      </w:r>
      <w:proofErr w:type="spellStart"/>
      <w:r w:rsidRPr="00FE4F51">
        <w:rPr>
          <w:szCs w:val="28"/>
        </w:rPr>
        <w:t>неограничено</w:t>
      </w:r>
      <w:proofErr w:type="spellEnd"/>
      <w:r w:rsidRPr="00FE4F51">
        <w:rPr>
          <w:szCs w:val="28"/>
        </w:rPr>
        <w:t>.</w:t>
      </w:r>
    </w:p>
    <w:p w:rsidR="00185998" w:rsidRPr="00804994" w:rsidRDefault="00EE1FF5" w:rsidP="009E1FF6">
      <w:pPr>
        <w:numPr>
          <w:ilvl w:val="0"/>
          <w:numId w:val="10"/>
        </w:numPr>
        <w:spacing w:after="0" w:line="259" w:lineRule="auto"/>
        <w:ind w:right="0" w:firstLine="709"/>
        <w:rPr>
          <w:szCs w:val="28"/>
        </w:rPr>
      </w:pPr>
      <w:r w:rsidRPr="00804994">
        <w:rPr>
          <w:szCs w:val="28"/>
        </w:rPr>
        <w:t xml:space="preserve">Современный менеджер Электронный </w:t>
      </w:r>
      <w:proofErr w:type="gramStart"/>
      <w:r w:rsidRPr="00804994">
        <w:rPr>
          <w:szCs w:val="28"/>
        </w:rPr>
        <w:t>ресурс :</w:t>
      </w:r>
      <w:proofErr w:type="gramEnd"/>
      <w:r w:rsidRPr="00804994">
        <w:rPr>
          <w:szCs w:val="28"/>
        </w:rPr>
        <w:t xml:space="preserve"> учебное пособие /</w:t>
      </w:r>
      <w:r w:rsidRPr="00804994">
        <w:rPr>
          <w:szCs w:val="28"/>
        </w:rPr>
        <w:t xml:space="preserve">О.В. </w:t>
      </w:r>
      <w:proofErr w:type="spellStart"/>
      <w:r w:rsidRPr="00804994">
        <w:rPr>
          <w:szCs w:val="28"/>
        </w:rPr>
        <w:t>Ожогова</w:t>
      </w:r>
      <w:proofErr w:type="spellEnd"/>
      <w:r w:rsidRPr="00804994">
        <w:rPr>
          <w:szCs w:val="28"/>
        </w:rPr>
        <w:t xml:space="preserve"> / С.Г. Чернова / А.Т. </w:t>
      </w:r>
      <w:proofErr w:type="spellStart"/>
      <w:r w:rsidRPr="00804994">
        <w:rPr>
          <w:szCs w:val="28"/>
        </w:rPr>
        <w:t>Стадник</w:t>
      </w:r>
      <w:proofErr w:type="spellEnd"/>
      <w:r w:rsidRPr="00804994">
        <w:rPr>
          <w:szCs w:val="28"/>
        </w:rPr>
        <w:t xml:space="preserve"> / Т.М. Рябухина / Т.А. </w:t>
      </w:r>
      <w:proofErr w:type="spellStart"/>
      <w:r w:rsidRPr="00804994">
        <w:rPr>
          <w:szCs w:val="28"/>
        </w:rPr>
        <w:t>Стадник</w:t>
      </w:r>
      <w:proofErr w:type="spellEnd"/>
      <w:r w:rsidRPr="00804994">
        <w:rPr>
          <w:szCs w:val="28"/>
        </w:rPr>
        <w:t xml:space="preserve">. Современный менеджер,2018-05-30. - </w:t>
      </w:r>
      <w:proofErr w:type="gramStart"/>
      <w:r w:rsidRPr="00804994">
        <w:rPr>
          <w:szCs w:val="28"/>
        </w:rPr>
        <w:t>Но</w:t>
      </w:r>
      <w:r w:rsidRPr="00804994">
        <w:rPr>
          <w:szCs w:val="28"/>
        </w:rPr>
        <w:t>восибирск :</w:t>
      </w:r>
      <w:proofErr w:type="gramEnd"/>
      <w:r w:rsidRPr="00804994">
        <w:rPr>
          <w:szCs w:val="28"/>
        </w:rPr>
        <w:t xml:space="preserve"> Новосибирский государственный аграрный университет, 2013. - 156 c. - Книга находится в </w:t>
      </w:r>
      <w:r w:rsidRPr="00804994">
        <w:rPr>
          <w:szCs w:val="28"/>
        </w:rPr>
        <w:lastRenderedPageBreak/>
        <w:t xml:space="preserve">базовой версии ЭБС </w:t>
      </w:r>
      <w:proofErr w:type="spellStart"/>
      <w:r w:rsidRPr="00804994">
        <w:rPr>
          <w:szCs w:val="28"/>
        </w:rPr>
        <w:t>IPRbooks</w:t>
      </w:r>
      <w:proofErr w:type="spellEnd"/>
      <w:r w:rsidRPr="00804994">
        <w:rPr>
          <w:szCs w:val="28"/>
        </w:rPr>
        <w:t xml:space="preserve">. - ISBN 978-5-94477-137-7, экземпляров </w:t>
      </w:r>
      <w:proofErr w:type="spellStart"/>
      <w:r w:rsidRPr="00804994">
        <w:rPr>
          <w:szCs w:val="28"/>
        </w:rPr>
        <w:t>неограничено</w:t>
      </w:r>
      <w:proofErr w:type="spellEnd"/>
      <w:r w:rsidRPr="00804994">
        <w:rPr>
          <w:szCs w:val="28"/>
        </w:rPr>
        <w:t>.</w:t>
      </w:r>
    </w:p>
    <w:p w:rsidR="00185998" w:rsidRPr="004B7C2C" w:rsidRDefault="00EE1FF5" w:rsidP="004B7C2C">
      <w:pPr>
        <w:numPr>
          <w:ilvl w:val="0"/>
          <w:numId w:val="10"/>
        </w:numPr>
        <w:spacing w:after="0" w:line="259" w:lineRule="auto"/>
        <w:ind w:right="0" w:firstLine="709"/>
        <w:rPr>
          <w:szCs w:val="28"/>
        </w:rPr>
      </w:pPr>
      <w:r w:rsidRPr="004B7C2C">
        <w:rPr>
          <w:szCs w:val="28"/>
        </w:rPr>
        <w:t xml:space="preserve">Теория </w:t>
      </w:r>
      <w:proofErr w:type="gramStart"/>
      <w:r w:rsidRPr="004B7C2C">
        <w:rPr>
          <w:szCs w:val="28"/>
        </w:rPr>
        <w:t>менеджмента :</w:t>
      </w:r>
      <w:proofErr w:type="gramEnd"/>
      <w:r w:rsidRPr="004B7C2C">
        <w:rPr>
          <w:szCs w:val="28"/>
        </w:rPr>
        <w:t xml:space="preserve"> учебник для бакалавров / [Л. С. Леонтьева, В.</w:t>
      </w:r>
      <w:r w:rsidRPr="004B7C2C">
        <w:rPr>
          <w:szCs w:val="28"/>
        </w:rPr>
        <w:t>И. Кузнец</w:t>
      </w:r>
      <w:r w:rsidRPr="004B7C2C">
        <w:rPr>
          <w:szCs w:val="28"/>
        </w:rPr>
        <w:t xml:space="preserve">ов, М. Н. </w:t>
      </w:r>
      <w:proofErr w:type="spellStart"/>
      <w:r w:rsidRPr="004B7C2C">
        <w:rPr>
          <w:szCs w:val="28"/>
        </w:rPr>
        <w:t>Конотопов</w:t>
      </w:r>
      <w:proofErr w:type="spellEnd"/>
      <w:r w:rsidRPr="004B7C2C">
        <w:rPr>
          <w:szCs w:val="28"/>
        </w:rPr>
        <w:t xml:space="preserve"> и др.] ; под ред. Л. С. Леонтьевой ; </w:t>
      </w:r>
      <w:proofErr w:type="spellStart"/>
      <w:r w:rsidRPr="004B7C2C">
        <w:rPr>
          <w:szCs w:val="28"/>
        </w:rPr>
        <w:t>Моск</w:t>
      </w:r>
      <w:proofErr w:type="spellEnd"/>
      <w:r w:rsidRPr="004B7C2C">
        <w:rPr>
          <w:szCs w:val="28"/>
        </w:rPr>
        <w:t xml:space="preserve">. гос. ун-т экономики, статистики и информатики МЭСИ. - </w:t>
      </w:r>
      <w:proofErr w:type="gramStart"/>
      <w:r w:rsidRPr="004B7C2C">
        <w:rPr>
          <w:szCs w:val="28"/>
        </w:rPr>
        <w:t>М. :</w:t>
      </w:r>
      <w:proofErr w:type="gramEnd"/>
      <w:r w:rsidRPr="004B7C2C">
        <w:rPr>
          <w:szCs w:val="28"/>
        </w:rPr>
        <w:t xml:space="preserve"> </w:t>
      </w:r>
      <w:proofErr w:type="spellStart"/>
      <w:r w:rsidRPr="004B7C2C">
        <w:rPr>
          <w:szCs w:val="28"/>
        </w:rPr>
        <w:t>Юрайт</w:t>
      </w:r>
      <w:proofErr w:type="spellEnd"/>
      <w:r w:rsidRPr="004B7C2C">
        <w:rPr>
          <w:szCs w:val="28"/>
        </w:rPr>
        <w:t xml:space="preserve">, 2013. - 287 с. - (Бакалавр. Базовый курс). - Гриф: Доп. МО. - </w:t>
      </w:r>
      <w:proofErr w:type="spellStart"/>
      <w:r w:rsidRPr="004B7C2C">
        <w:rPr>
          <w:szCs w:val="28"/>
        </w:rPr>
        <w:t>Библиогр</w:t>
      </w:r>
      <w:proofErr w:type="spellEnd"/>
      <w:r w:rsidRPr="004B7C2C">
        <w:rPr>
          <w:szCs w:val="28"/>
        </w:rPr>
        <w:t xml:space="preserve">.: с. 286-287. ISBN 978-5-9916-2448-0, экземпляров </w:t>
      </w:r>
      <w:proofErr w:type="spellStart"/>
      <w:r w:rsidRPr="004B7C2C">
        <w:rPr>
          <w:szCs w:val="28"/>
        </w:rPr>
        <w:t>неогра</w:t>
      </w:r>
      <w:r w:rsidRPr="004B7C2C">
        <w:rPr>
          <w:szCs w:val="28"/>
        </w:rPr>
        <w:t>ничено</w:t>
      </w:r>
      <w:proofErr w:type="spellEnd"/>
      <w:r w:rsidRPr="004B7C2C">
        <w:rPr>
          <w:szCs w:val="28"/>
        </w:rPr>
        <w:t>.</w:t>
      </w:r>
    </w:p>
    <w:p w:rsidR="00185998" w:rsidRPr="00FE4F51" w:rsidRDefault="00EE1FF5" w:rsidP="004B7C2C">
      <w:pPr>
        <w:numPr>
          <w:ilvl w:val="0"/>
          <w:numId w:val="10"/>
        </w:numPr>
        <w:spacing w:after="0" w:line="259" w:lineRule="auto"/>
        <w:ind w:right="0" w:firstLine="709"/>
        <w:rPr>
          <w:szCs w:val="28"/>
        </w:rPr>
      </w:pPr>
      <w:r w:rsidRPr="00FE4F51">
        <w:rPr>
          <w:szCs w:val="28"/>
        </w:rPr>
        <w:t>ГОСТ 7.1-2003 «Библиографическая запись. Библиографическое</w:t>
      </w:r>
      <w:r w:rsidR="00804994">
        <w:rPr>
          <w:szCs w:val="28"/>
        </w:rPr>
        <w:t xml:space="preserve"> </w:t>
      </w:r>
      <w:r w:rsidRPr="00FE4F51">
        <w:rPr>
          <w:szCs w:val="28"/>
        </w:rPr>
        <w:t>описание документа. Общие требования и правила составления».</w:t>
      </w:r>
    </w:p>
    <w:p w:rsidR="004B7C2C" w:rsidRDefault="004B7C2C" w:rsidP="004B7C2C">
      <w:pPr>
        <w:pStyle w:val="1"/>
        <w:spacing w:after="0" w:line="259" w:lineRule="auto"/>
        <w:ind w:left="0" w:firstLine="709"/>
        <w:rPr>
          <w:szCs w:val="28"/>
        </w:rPr>
      </w:pPr>
    </w:p>
    <w:p w:rsidR="00185998" w:rsidRPr="00FE4F51" w:rsidRDefault="00EE1FF5" w:rsidP="004B7C2C">
      <w:pPr>
        <w:pStyle w:val="1"/>
        <w:spacing w:after="0" w:line="259" w:lineRule="auto"/>
        <w:ind w:left="0" w:firstLine="709"/>
        <w:rPr>
          <w:szCs w:val="28"/>
        </w:rPr>
      </w:pPr>
      <w:r w:rsidRPr="00FE4F51">
        <w:rPr>
          <w:szCs w:val="28"/>
        </w:rPr>
        <w:t xml:space="preserve">Ресурсы информационно-телекоммуникационной сети «Интернет» </w:t>
      </w:r>
    </w:p>
    <w:p w:rsidR="00185998" w:rsidRPr="00FE4F51" w:rsidRDefault="00EE1FF5" w:rsidP="004B7C2C">
      <w:pPr>
        <w:numPr>
          <w:ilvl w:val="0"/>
          <w:numId w:val="11"/>
        </w:numPr>
        <w:spacing w:after="0" w:line="259" w:lineRule="auto"/>
        <w:ind w:left="0" w:right="0" w:firstLine="709"/>
        <w:rPr>
          <w:szCs w:val="28"/>
          <w:lang w:val="en-US"/>
        </w:rPr>
      </w:pPr>
      <w:r w:rsidRPr="00FE4F51">
        <w:rPr>
          <w:szCs w:val="28"/>
          <w:lang w:val="en-US"/>
        </w:rPr>
        <w:t>http://www.unctad.org/publications/Handbook of Statistics 2005-2015</w:t>
      </w:r>
      <w:proofErr w:type="spellStart"/>
      <w:r w:rsidRPr="00FE4F51">
        <w:rPr>
          <w:szCs w:val="28"/>
        </w:rPr>
        <w:t>гг</w:t>
      </w:r>
      <w:proofErr w:type="spellEnd"/>
      <w:r w:rsidRPr="00FE4F51">
        <w:rPr>
          <w:szCs w:val="28"/>
          <w:lang w:val="en-US"/>
        </w:rPr>
        <w:t xml:space="preserve">. </w:t>
      </w:r>
    </w:p>
    <w:p w:rsidR="00185998" w:rsidRPr="00FE4F51" w:rsidRDefault="00EE1FF5" w:rsidP="004B7C2C">
      <w:pPr>
        <w:numPr>
          <w:ilvl w:val="0"/>
          <w:numId w:val="11"/>
        </w:numPr>
        <w:spacing w:after="0" w:line="259" w:lineRule="auto"/>
        <w:ind w:left="0" w:right="0" w:firstLine="709"/>
        <w:rPr>
          <w:szCs w:val="28"/>
          <w:lang w:val="en-US"/>
        </w:rPr>
      </w:pPr>
      <w:r w:rsidRPr="00FE4F51">
        <w:rPr>
          <w:szCs w:val="28"/>
          <w:lang w:val="en-US"/>
        </w:rPr>
        <w:t xml:space="preserve">http://www.unctad.org/publications/World Trade and </w:t>
      </w:r>
      <w:proofErr w:type="spellStart"/>
      <w:r w:rsidRPr="00FE4F51">
        <w:rPr>
          <w:szCs w:val="28"/>
          <w:lang w:val="en-US"/>
        </w:rPr>
        <w:t>DevelopmentReport</w:t>
      </w:r>
      <w:proofErr w:type="spellEnd"/>
      <w:r w:rsidRPr="00FE4F51">
        <w:rPr>
          <w:szCs w:val="28"/>
          <w:lang w:val="en-US"/>
        </w:rPr>
        <w:t xml:space="preserve"> 2005-2017 </w:t>
      </w:r>
      <w:proofErr w:type="spellStart"/>
      <w:r w:rsidRPr="00FE4F51">
        <w:rPr>
          <w:szCs w:val="28"/>
        </w:rPr>
        <w:t>гг</w:t>
      </w:r>
      <w:proofErr w:type="spellEnd"/>
      <w:r w:rsidRPr="00FE4F51">
        <w:rPr>
          <w:szCs w:val="28"/>
          <w:lang w:val="en-US"/>
        </w:rPr>
        <w:t xml:space="preserve">. </w:t>
      </w:r>
    </w:p>
    <w:p w:rsidR="00185998" w:rsidRPr="00FE4F51" w:rsidRDefault="00EE1FF5" w:rsidP="004B7C2C">
      <w:pPr>
        <w:numPr>
          <w:ilvl w:val="0"/>
          <w:numId w:val="11"/>
        </w:numPr>
        <w:spacing w:after="0" w:line="259" w:lineRule="auto"/>
        <w:ind w:left="0" w:right="0" w:firstLine="709"/>
        <w:rPr>
          <w:szCs w:val="28"/>
          <w:lang w:val="en-US"/>
        </w:rPr>
      </w:pPr>
      <w:r w:rsidRPr="00FE4F51">
        <w:rPr>
          <w:szCs w:val="28"/>
          <w:lang w:val="en-US"/>
        </w:rPr>
        <w:t>http://www.unctad.org/publications/World Investment Report 20012017</w:t>
      </w:r>
      <w:proofErr w:type="spellStart"/>
      <w:r w:rsidRPr="00FE4F51">
        <w:rPr>
          <w:szCs w:val="28"/>
        </w:rPr>
        <w:t>гг</w:t>
      </w:r>
      <w:proofErr w:type="spellEnd"/>
      <w:r w:rsidRPr="00FE4F51">
        <w:rPr>
          <w:szCs w:val="28"/>
          <w:lang w:val="en-US"/>
        </w:rPr>
        <w:t xml:space="preserve">. </w:t>
      </w:r>
    </w:p>
    <w:p w:rsidR="00185998" w:rsidRPr="00FE4F51" w:rsidRDefault="00EE1FF5" w:rsidP="004B7C2C">
      <w:pPr>
        <w:numPr>
          <w:ilvl w:val="0"/>
          <w:numId w:val="11"/>
        </w:numPr>
        <w:spacing w:after="0" w:line="259" w:lineRule="auto"/>
        <w:ind w:left="0" w:right="0" w:firstLine="709"/>
        <w:rPr>
          <w:szCs w:val="28"/>
          <w:lang w:val="en-US"/>
        </w:rPr>
      </w:pPr>
      <w:r w:rsidRPr="00FE4F51">
        <w:rPr>
          <w:szCs w:val="28"/>
          <w:lang w:val="en-US"/>
        </w:rPr>
        <w:t>Transnational Corporations and the Infrastructure Challenge 5. http://www.wto.org/International Trade Statistics 2005-2017</w:t>
      </w:r>
      <w:proofErr w:type="spellStart"/>
      <w:r w:rsidRPr="00FE4F51">
        <w:rPr>
          <w:szCs w:val="28"/>
        </w:rPr>
        <w:t>гг</w:t>
      </w:r>
      <w:proofErr w:type="spellEnd"/>
      <w:r w:rsidRPr="00FE4F51">
        <w:rPr>
          <w:szCs w:val="28"/>
          <w:lang w:val="en-US"/>
        </w:rPr>
        <w:t xml:space="preserve">. </w:t>
      </w:r>
    </w:p>
    <w:p w:rsidR="00185998" w:rsidRPr="00FE4F51" w:rsidRDefault="00EE1FF5" w:rsidP="004B7C2C">
      <w:pPr>
        <w:numPr>
          <w:ilvl w:val="0"/>
          <w:numId w:val="12"/>
        </w:numPr>
        <w:spacing w:after="0" w:line="259" w:lineRule="auto"/>
        <w:ind w:right="0" w:firstLine="709"/>
        <w:rPr>
          <w:szCs w:val="28"/>
        </w:rPr>
      </w:pPr>
      <w:r w:rsidRPr="00FE4F51">
        <w:rPr>
          <w:szCs w:val="28"/>
          <w:u w:val="single" w:color="000000"/>
        </w:rPr>
        <w:t>http://www.wto.ru/Документы</w:t>
      </w:r>
      <w:r w:rsidRPr="00FE4F51">
        <w:rPr>
          <w:szCs w:val="28"/>
        </w:rPr>
        <w:t xml:space="preserve"> </w:t>
      </w:r>
    </w:p>
    <w:p w:rsidR="00185998" w:rsidRPr="00FE4F51" w:rsidRDefault="00EE1FF5" w:rsidP="004B7C2C">
      <w:pPr>
        <w:numPr>
          <w:ilvl w:val="0"/>
          <w:numId w:val="12"/>
        </w:numPr>
        <w:spacing w:after="0" w:line="259" w:lineRule="auto"/>
        <w:ind w:right="0" w:firstLine="709"/>
        <w:rPr>
          <w:szCs w:val="28"/>
        </w:rPr>
      </w:pPr>
      <w:r w:rsidRPr="00FE4F51">
        <w:rPr>
          <w:szCs w:val="28"/>
        </w:rPr>
        <w:t xml:space="preserve">http://www.imf.org/publications/Перспективы развития </w:t>
      </w:r>
      <w:proofErr w:type="spellStart"/>
      <w:r w:rsidRPr="00FE4F51">
        <w:rPr>
          <w:szCs w:val="28"/>
        </w:rPr>
        <w:t>мировойэкономики</w:t>
      </w:r>
      <w:proofErr w:type="spellEnd"/>
      <w:r w:rsidRPr="00FE4F51">
        <w:rPr>
          <w:szCs w:val="28"/>
        </w:rPr>
        <w:t xml:space="preserve">. 2009-2017гг. </w:t>
      </w:r>
    </w:p>
    <w:p w:rsidR="00185998" w:rsidRPr="00FE4F51" w:rsidRDefault="00EE1FF5" w:rsidP="004B7C2C">
      <w:pPr>
        <w:numPr>
          <w:ilvl w:val="0"/>
          <w:numId w:val="12"/>
        </w:numPr>
        <w:spacing w:after="0" w:line="259" w:lineRule="auto"/>
        <w:ind w:right="0" w:firstLine="709"/>
        <w:rPr>
          <w:szCs w:val="28"/>
        </w:rPr>
      </w:pPr>
      <w:r w:rsidRPr="00FE4F51">
        <w:rPr>
          <w:szCs w:val="28"/>
          <w:lang w:val="en-US"/>
        </w:rPr>
        <w:t xml:space="preserve">http://www.imf.org/Global Financial Stability Report: </w:t>
      </w:r>
      <w:proofErr w:type="spellStart"/>
      <w:r w:rsidRPr="00FE4F51">
        <w:rPr>
          <w:szCs w:val="28"/>
          <w:lang w:val="en-US"/>
        </w:rPr>
        <w:t>MarketDevelopment</w:t>
      </w:r>
      <w:proofErr w:type="spellEnd"/>
      <w:r w:rsidRPr="00FE4F51">
        <w:rPr>
          <w:szCs w:val="28"/>
          <w:lang w:val="en-US"/>
        </w:rPr>
        <w:t xml:space="preserve"> and Issues. </w:t>
      </w:r>
      <w:proofErr w:type="spellStart"/>
      <w:r w:rsidRPr="00FE4F51">
        <w:rPr>
          <w:szCs w:val="28"/>
        </w:rPr>
        <w:t>September</w:t>
      </w:r>
      <w:proofErr w:type="spellEnd"/>
      <w:r w:rsidRPr="00FE4F51">
        <w:rPr>
          <w:szCs w:val="28"/>
        </w:rPr>
        <w:t xml:space="preserve"> 2017. </w:t>
      </w:r>
    </w:p>
    <w:p w:rsidR="004B7C2C" w:rsidRDefault="00EE1FF5" w:rsidP="004B7C2C">
      <w:pPr>
        <w:numPr>
          <w:ilvl w:val="0"/>
          <w:numId w:val="12"/>
        </w:numPr>
        <w:spacing w:after="0" w:line="259" w:lineRule="auto"/>
        <w:ind w:right="0" w:firstLine="709"/>
        <w:rPr>
          <w:szCs w:val="28"/>
        </w:rPr>
      </w:pPr>
      <w:r w:rsidRPr="00FE4F51">
        <w:rPr>
          <w:szCs w:val="28"/>
        </w:rPr>
        <w:t xml:space="preserve">http://www.worldbank.org/publications/Global </w:t>
      </w:r>
      <w:proofErr w:type="spellStart"/>
      <w:r w:rsidRPr="00FE4F51">
        <w:rPr>
          <w:szCs w:val="28"/>
        </w:rPr>
        <w:t>Economic</w:t>
      </w:r>
      <w:proofErr w:type="spellEnd"/>
      <w:r w:rsidRPr="00FE4F51">
        <w:rPr>
          <w:szCs w:val="28"/>
        </w:rPr>
        <w:t xml:space="preserve"> </w:t>
      </w:r>
      <w:proofErr w:type="spellStart"/>
      <w:r w:rsidRPr="00FE4F51">
        <w:rPr>
          <w:szCs w:val="28"/>
        </w:rPr>
        <w:t>Prospects</w:t>
      </w:r>
      <w:proofErr w:type="spellEnd"/>
      <w:r w:rsidRPr="00FE4F51">
        <w:rPr>
          <w:szCs w:val="28"/>
        </w:rPr>
        <w:t xml:space="preserve"> 20072015 </w:t>
      </w:r>
    </w:p>
    <w:p w:rsidR="00185998" w:rsidRPr="00FE4F51" w:rsidRDefault="00EE1FF5" w:rsidP="004B7C2C">
      <w:pPr>
        <w:numPr>
          <w:ilvl w:val="0"/>
          <w:numId w:val="12"/>
        </w:numPr>
        <w:spacing w:after="0" w:line="259" w:lineRule="auto"/>
        <w:ind w:right="0" w:firstLine="709"/>
        <w:rPr>
          <w:szCs w:val="28"/>
        </w:rPr>
      </w:pPr>
      <w:r w:rsidRPr="00FE4F51">
        <w:rPr>
          <w:szCs w:val="28"/>
        </w:rPr>
        <w:t>http://www.un.org/Экономическое и социальное развитие/Мировое экономическое по</w:t>
      </w:r>
      <w:r w:rsidRPr="00FE4F51">
        <w:rPr>
          <w:szCs w:val="28"/>
        </w:rPr>
        <w:t>ложение на 2007-2017 гг</w:t>
      </w:r>
      <w:r w:rsidRPr="00FE4F51">
        <w:rPr>
          <w:i/>
          <w:szCs w:val="28"/>
        </w:rPr>
        <w:t>.</w:t>
      </w:r>
    </w:p>
    <w:p w:rsidR="004B7C2C" w:rsidRDefault="004B7C2C" w:rsidP="004B7C2C">
      <w:pPr>
        <w:pStyle w:val="1"/>
        <w:spacing w:after="0" w:line="259" w:lineRule="auto"/>
        <w:ind w:left="0" w:firstLine="709"/>
        <w:rPr>
          <w:szCs w:val="28"/>
        </w:rPr>
      </w:pPr>
    </w:p>
    <w:p w:rsidR="00185998" w:rsidRPr="00FE4F51" w:rsidRDefault="00EE1FF5" w:rsidP="004B7C2C">
      <w:pPr>
        <w:pStyle w:val="1"/>
        <w:spacing w:after="0" w:line="259" w:lineRule="auto"/>
        <w:ind w:left="0" w:firstLine="709"/>
        <w:rPr>
          <w:szCs w:val="28"/>
        </w:rPr>
      </w:pPr>
      <w:r w:rsidRPr="00FE4F51">
        <w:rPr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B7C2C" w:rsidRDefault="004B7C2C" w:rsidP="004B7C2C">
      <w:pPr>
        <w:spacing w:after="0" w:line="259" w:lineRule="auto"/>
        <w:ind w:left="0" w:right="0" w:firstLine="709"/>
        <w:rPr>
          <w:b/>
          <w:i/>
          <w:szCs w:val="28"/>
        </w:rPr>
      </w:pP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b/>
          <w:i/>
          <w:szCs w:val="28"/>
        </w:rPr>
        <w:t>Информационные справочные системы:</w:t>
      </w:r>
    </w:p>
    <w:p w:rsidR="00185998" w:rsidRPr="00FE4F51" w:rsidRDefault="00EE1FF5" w:rsidP="004B7C2C">
      <w:pPr>
        <w:numPr>
          <w:ilvl w:val="0"/>
          <w:numId w:val="13"/>
        </w:numPr>
        <w:spacing w:after="0" w:line="259" w:lineRule="auto"/>
        <w:ind w:right="0" w:firstLine="709"/>
        <w:rPr>
          <w:szCs w:val="28"/>
        </w:rPr>
      </w:pPr>
      <w:r w:rsidRPr="00FE4F51">
        <w:rPr>
          <w:szCs w:val="28"/>
          <w:u w:val="single" w:color="000000"/>
        </w:rPr>
        <w:t>http://www.consultant.ru</w:t>
      </w:r>
      <w:r w:rsidRPr="00FE4F51">
        <w:rPr>
          <w:szCs w:val="28"/>
        </w:rPr>
        <w:t xml:space="preserve"> – Информационно-прав</w:t>
      </w:r>
      <w:r w:rsidRPr="00FE4F51">
        <w:rPr>
          <w:szCs w:val="28"/>
        </w:rPr>
        <w:t>овая система «Консультант плюс».</w:t>
      </w:r>
    </w:p>
    <w:p w:rsidR="00185998" w:rsidRPr="00FE4F51" w:rsidRDefault="00EE1FF5" w:rsidP="004B7C2C">
      <w:pPr>
        <w:numPr>
          <w:ilvl w:val="0"/>
          <w:numId w:val="13"/>
        </w:numPr>
        <w:spacing w:after="0" w:line="259" w:lineRule="auto"/>
        <w:ind w:right="0" w:firstLine="709"/>
        <w:rPr>
          <w:szCs w:val="28"/>
        </w:rPr>
      </w:pPr>
      <w:r w:rsidRPr="00FE4F51">
        <w:rPr>
          <w:szCs w:val="28"/>
          <w:u w:val="single" w:color="000000"/>
        </w:rPr>
        <w:t>http://www.garant.ru</w:t>
      </w:r>
      <w:r w:rsidRPr="00FE4F51">
        <w:rPr>
          <w:szCs w:val="28"/>
        </w:rPr>
        <w:t xml:space="preserve"> – Информационно-справочная правовая система «Гарант».</w:t>
      </w:r>
    </w:p>
    <w:p w:rsidR="004B7C2C" w:rsidRDefault="004B7C2C" w:rsidP="004B7C2C">
      <w:pPr>
        <w:spacing w:after="0" w:line="259" w:lineRule="auto"/>
        <w:ind w:left="0" w:right="0" w:firstLine="709"/>
        <w:rPr>
          <w:b/>
          <w:i/>
          <w:szCs w:val="28"/>
        </w:rPr>
      </w:pPr>
    </w:p>
    <w:p w:rsidR="00185998" w:rsidRPr="00FE4F51" w:rsidRDefault="00EE1FF5" w:rsidP="004B7C2C">
      <w:pPr>
        <w:spacing w:after="0" w:line="259" w:lineRule="auto"/>
        <w:ind w:left="0" w:right="0" w:firstLine="709"/>
        <w:rPr>
          <w:szCs w:val="28"/>
        </w:rPr>
      </w:pPr>
      <w:r w:rsidRPr="00FE4F51">
        <w:rPr>
          <w:b/>
          <w:i/>
          <w:szCs w:val="28"/>
        </w:rPr>
        <w:t>Программное обеспечение:</w:t>
      </w:r>
    </w:p>
    <w:p w:rsidR="00185998" w:rsidRPr="00FE4F51" w:rsidRDefault="00EE1FF5" w:rsidP="004B7C2C">
      <w:pPr>
        <w:numPr>
          <w:ilvl w:val="0"/>
          <w:numId w:val="14"/>
        </w:numPr>
        <w:spacing w:after="0" w:line="259" w:lineRule="auto"/>
        <w:ind w:left="0" w:right="0" w:firstLine="709"/>
        <w:rPr>
          <w:szCs w:val="28"/>
        </w:rPr>
      </w:pPr>
      <w:r w:rsidRPr="00FE4F51">
        <w:rPr>
          <w:szCs w:val="28"/>
        </w:rPr>
        <w:t xml:space="preserve">Операционная система: </w:t>
      </w:r>
      <w:proofErr w:type="spellStart"/>
      <w:r w:rsidRPr="00FE4F51">
        <w:rPr>
          <w:szCs w:val="28"/>
        </w:rPr>
        <w:t>Microsoft</w:t>
      </w:r>
      <w:proofErr w:type="spellEnd"/>
      <w:r w:rsidRPr="00FE4F51">
        <w:rPr>
          <w:szCs w:val="28"/>
        </w:rPr>
        <w:t xml:space="preserve"> </w:t>
      </w:r>
      <w:proofErr w:type="spellStart"/>
      <w:r w:rsidRPr="00FE4F51">
        <w:rPr>
          <w:szCs w:val="28"/>
        </w:rPr>
        <w:t>Windows</w:t>
      </w:r>
      <w:proofErr w:type="spellEnd"/>
      <w:r w:rsidRPr="00FE4F51">
        <w:rPr>
          <w:szCs w:val="28"/>
        </w:rPr>
        <w:t xml:space="preserve"> 8: 2013-02(3000). Бессрочная лицензия. Договор № 01-эа/13 от 25.02.2013. Окончание </w:t>
      </w:r>
      <w:r w:rsidRPr="00FE4F51">
        <w:rPr>
          <w:szCs w:val="28"/>
        </w:rPr>
        <w:lastRenderedPageBreak/>
        <w:t xml:space="preserve">бесплатной поддержки – 2023-01 Обновления: </w:t>
      </w:r>
      <w:proofErr w:type="spellStart"/>
      <w:r w:rsidRPr="00FE4F51">
        <w:rPr>
          <w:szCs w:val="28"/>
        </w:rPr>
        <w:t>Definition</w:t>
      </w:r>
      <w:proofErr w:type="spellEnd"/>
      <w:r w:rsidRPr="00FE4F51">
        <w:rPr>
          <w:szCs w:val="28"/>
        </w:rPr>
        <w:t xml:space="preserve"> </w:t>
      </w:r>
      <w:proofErr w:type="gramStart"/>
      <w:r w:rsidRPr="00FE4F51">
        <w:rPr>
          <w:szCs w:val="28"/>
        </w:rPr>
        <w:t>1.203.2523.0  от</w:t>
      </w:r>
      <w:proofErr w:type="gramEnd"/>
      <w:r w:rsidRPr="00FE4F51">
        <w:rPr>
          <w:szCs w:val="28"/>
        </w:rPr>
        <w:t xml:space="preserve"> 19.08.2015 г.;   </w:t>
      </w:r>
      <w:proofErr w:type="spellStart"/>
      <w:r w:rsidRPr="00FE4F51">
        <w:rPr>
          <w:szCs w:val="28"/>
        </w:rPr>
        <w:t>Definition</w:t>
      </w:r>
      <w:proofErr w:type="spellEnd"/>
      <w:r w:rsidRPr="00FE4F51">
        <w:rPr>
          <w:szCs w:val="28"/>
        </w:rPr>
        <w:t xml:space="preserve"> 1.227.706.0  от 29.08.2016г.;  </w:t>
      </w:r>
      <w:proofErr w:type="spellStart"/>
      <w:r w:rsidRPr="00FE4F51">
        <w:rPr>
          <w:szCs w:val="28"/>
        </w:rPr>
        <w:t>Definition</w:t>
      </w:r>
      <w:proofErr w:type="spellEnd"/>
      <w:r w:rsidRPr="00FE4F51">
        <w:rPr>
          <w:szCs w:val="28"/>
        </w:rPr>
        <w:t xml:space="preserve"> 1.249.918.0 от 11.08.2017 г.; </w:t>
      </w:r>
      <w:proofErr w:type="spellStart"/>
      <w:r w:rsidRPr="00FE4F51">
        <w:rPr>
          <w:szCs w:val="28"/>
        </w:rPr>
        <w:t>Definition</w:t>
      </w:r>
      <w:proofErr w:type="spellEnd"/>
      <w:r w:rsidRPr="00FE4F51">
        <w:rPr>
          <w:szCs w:val="28"/>
        </w:rPr>
        <w:t xml:space="preserve"> 1.273.1346.0 от 14.08.2018г.; </w:t>
      </w:r>
      <w:proofErr w:type="spellStart"/>
      <w:r w:rsidRPr="00FE4F51">
        <w:rPr>
          <w:szCs w:val="28"/>
        </w:rPr>
        <w:t>Definition</w:t>
      </w:r>
      <w:proofErr w:type="spellEnd"/>
      <w:r w:rsidRPr="00FE4F51">
        <w:rPr>
          <w:szCs w:val="28"/>
        </w:rPr>
        <w:t xml:space="preserve"> 1.299.822.0 от 02.08.2019 г.</w:t>
      </w:r>
    </w:p>
    <w:p w:rsidR="00185998" w:rsidRPr="004B7C2C" w:rsidRDefault="00EE1FF5" w:rsidP="004B7C2C">
      <w:pPr>
        <w:numPr>
          <w:ilvl w:val="0"/>
          <w:numId w:val="14"/>
        </w:numPr>
        <w:spacing w:after="0" w:line="259" w:lineRule="auto"/>
        <w:ind w:left="0" w:right="0" w:firstLine="709"/>
        <w:rPr>
          <w:szCs w:val="28"/>
          <w:lang w:val="en-US"/>
        </w:rPr>
      </w:pPr>
      <w:r w:rsidRPr="004B7C2C">
        <w:rPr>
          <w:szCs w:val="28"/>
        </w:rPr>
        <w:t>Базо</w:t>
      </w:r>
      <w:r w:rsidRPr="004B7C2C">
        <w:rPr>
          <w:szCs w:val="28"/>
        </w:rPr>
        <w:t>вый</w:t>
      </w:r>
      <w:r w:rsidRPr="004B7C2C">
        <w:rPr>
          <w:szCs w:val="28"/>
          <w:lang w:val="en-US"/>
        </w:rPr>
        <w:t xml:space="preserve"> </w:t>
      </w:r>
      <w:r w:rsidRPr="004B7C2C">
        <w:rPr>
          <w:szCs w:val="28"/>
        </w:rPr>
        <w:t>пакет</w:t>
      </w:r>
      <w:r w:rsidRPr="004B7C2C">
        <w:rPr>
          <w:szCs w:val="28"/>
          <w:lang w:val="en-US"/>
        </w:rPr>
        <w:t xml:space="preserve"> </w:t>
      </w:r>
      <w:r w:rsidRPr="004B7C2C">
        <w:rPr>
          <w:szCs w:val="28"/>
        </w:rPr>
        <w:t>программ</w:t>
      </w:r>
      <w:r w:rsidRPr="004B7C2C">
        <w:rPr>
          <w:szCs w:val="28"/>
          <w:lang w:val="en-US"/>
        </w:rPr>
        <w:t xml:space="preserve"> Microsoft Office (Word, Excel, PowerPoint). </w:t>
      </w:r>
      <w:proofErr w:type="spellStart"/>
      <w:r w:rsidRPr="004B7C2C">
        <w:rPr>
          <w:szCs w:val="28"/>
          <w:lang w:val="en-US"/>
        </w:rPr>
        <w:t>MicrosoftOfficeStandard</w:t>
      </w:r>
      <w:proofErr w:type="spellEnd"/>
      <w:r w:rsidRPr="004B7C2C">
        <w:rPr>
          <w:szCs w:val="28"/>
          <w:lang w:val="en-US"/>
        </w:rPr>
        <w:t xml:space="preserve"> 2013: </w:t>
      </w:r>
      <w:r w:rsidRPr="004B7C2C">
        <w:rPr>
          <w:szCs w:val="28"/>
        </w:rPr>
        <w:t>Лицензирование</w:t>
      </w:r>
      <w:r w:rsidRPr="004B7C2C">
        <w:rPr>
          <w:szCs w:val="28"/>
          <w:lang w:val="en-US"/>
        </w:rPr>
        <w:t xml:space="preserve"> </w:t>
      </w:r>
      <w:r w:rsidRPr="004B7C2C">
        <w:rPr>
          <w:szCs w:val="28"/>
          <w:lang w:val="en-US"/>
        </w:rPr>
        <w:t>Microsoft</w:t>
      </w:r>
      <w:r w:rsidRPr="004B7C2C">
        <w:rPr>
          <w:szCs w:val="28"/>
          <w:lang w:val="en-US"/>
        </w:rPr>
        <w:t xml:space="preserve"> </w:t>
      </w:r>
      <w:r w:rsidRPr="004B7C2C">
        <w:rPr>
          <w:szCs w:val="28"/>
          <w:lang w:val="en-US"/>
        </w:rPr>
        <w:t xml:space="preserve">Office https://support.microsoft.com/ru-ru/lifecycle/search/16674 </w:t>
      </w:r>
      <w:r w:rsidRPr="004B7C2C">
        <w:rPr>
          <w:szCs w:val="28"/>
        </w:rPr>
        <w:t>Дата</w:t>
      </w:r>
      <w:r w:rsidRPr="004B7C2C">
        <w:rPr>
          <w:szCs w:val="28"/>
          <w:lang w:val="en-US"/>
        </w:rPr>
        <w:t xml:space="preserve"> </w:t>
      </w:r>
      <w:r w:rsidRPr="004B7C2C">
        <w:rPr>
          <w:szCs w:val="28"/>
        </w:rPr>
        <w:t>начала</w:t>
      </w:r>
      <w:r w:rsidRPr="004B7C2C">
        <w:rPr>
          <w:szCs w:val="28"/>
          <w:lang w:val="en-US"/>
        </w:rPr>
        <w:t xml:space="preserve"> </w:t>
      </w:r>
      <w:r w:rsidRPr="004B7C2C">
        <w:rPr>
          <w:szCs w:val="28"/>
        </w:rPr>
        <w:t>жизненного</w:t>
      </w:r>
      <w:r w:rsidRPr="004B7C2C">
        <w:rPr>
          <w:szCs w:val="28"/>
          <w:lang w:val="en-US"/>
        </w:rPr>
        <w:t xml:space="preserve"> </w:t>
      </w:r>
      <w:r w:rsidRPr="004B7C2C">
        <w:rPr>
          <w:szCs w:val="28"/>
        </w:rPr>
        <w:t>цикла</w:t>
      </w:r>
      <w:r w:rsidRPr="004B7C2C">
        <w:rPr>
          <w:szCs w:val="28"/>
          <w:lang w:val="en-US"/>
        </w:rPr>
        <w:t xml:space="preserve"> 09.01.2013 </w:t>
      </w:r>
      <w:r w:rsidRPr="004B7C2C">
        <w:rPr>
          <w:szCs w:val="28"/>
        </w:rPr>
        <w:t>г</w:t>
      </w:r>
      <w:r w:rsidRPr="004B7C2C">
        <w:rPr>
          <w:szCs w:val="28"/>
          <w:lang w:val="en-US"/>
        </w:rPr>
        <w:t xml:space="preserve">. </w:t>
      </w:r>
      <w:r w:rsidRPr="004B7C2C">
        <w:rPr>
          <w:szCs w:val="28"/>
        </w:rPr>
        <w:t>Набор</w:t>
      </w:r>
      <w:r w:rsidRPr="004B7C2C">
        <w:rPr>
          <w:szCs w:val="28"/>
          <w:lang w:val="en-US"/>
        </w:rPr>
        <w:t xml:space="preserve"> </w:t>
      </w:r>
      <w:r w:rsidRPr="004B7C2C">
        <w:rPr>
          <w:szCs w:val="28"/>
        </w:rPr>
        <w:t>обновлений</w:t>
      </w:r>
      <w:r w:rsidRPr="004B7C2C">
        <w:rPr>
          <w:szCs w:val="28"/>
          <w:lang w:val="en-US"/>
        </w:rPr>
        <w:t xml:space="preserve"> Office 2013 Service Pack 1 </w:t>
      </w:r>
    </w:p>
    <w:sectPr w:rsidR="00185998" w:rsidRPr="004B7C2C" w:rsidSect="004B7C2C">
      <w:pgSz w:w="11906" w:h="16838"/>
      <w:pgMar w:top="1144" w:right="1133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10B"/>
    <w:multiLevelType w:val="hybridMultilevel"/>
    <w:tmpl w:val="0414C494"/>
    <w:lvl w:ilvl="0" w:tplc="EBB4F4EA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3A83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0211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3033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58A8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E4B8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443A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9C1B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435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34258"/>
    <w:multiLevelType w:val="hybridMultilevel"/>
    <w:tmpl w:val="F1C6039C"/>
    <w:lvl w:ilvl="0" w:tplc="D1CAD7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30D70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D80DD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A833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06999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C9F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60A78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AD3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9E42D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B6101"/>
    <w:multiLevelType w:val="hybridMultilevel"/>
    <w:tmpl w:val="49E8C3EE"/>
    <w:lvl w:ilvl="0" w:tplc="F3165A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8C6D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6CB1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9490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84A8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0CB3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1AB6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587E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D6C5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7C0E22"/>
    <w:multiLevelType w:val="hybridMultilevel"/>
    <w:tmpl w:val="C4C08696"/>
    <w:lvl w:ilvl="0" w:tplc="B4CA2FF2">
      <w:start w:val="1"/>
      <w:numFmt w:val="bullet"/>
      <w:lvlText w:val="–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6E1FEA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A68362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A86A6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5E1086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4B630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A4475C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FA6AB8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EE10B0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8D1366"/>
    <w:multiLevelType w:val="hybridMultilevel"/>
    <w:tmpl w:val="DC809CDE"/>
    <w:lvl w:ilvl="0" w:tplc="5FB2AC04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23A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86CB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F0945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581E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BCE2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72C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404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58AE5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DA2A40"/>
    <w:multiLevelType w:val="hybridMultilevel"/>
    <w:tmpl w:val="321233E4"/>
    <w:lvl w:ilvl="0" w:tplc="3CB0AE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121A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4EFA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C0BE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615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7650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4E03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C440D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407F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4E4407"/>
    <w:multiLevelType w:val="hybridMultilevel"/>
    <w:tmpl w:val="EEBAD5D6"/>
    <w:lvl w:ilvl="0" w:tplc="E99001DC">
      <w:start w:val="7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01C0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86856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2A94D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BA322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61EF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3CB32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3ECCA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54973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FB26BD"/>
    <w:multiLevelType w:val="hybridMultilevel"/>
    <w:tmpl w:val="C4E03FA6"/>
    <w:lvl w:ilvl="0" w:tplc="1AE8AB9A">
      <w:start w:val="1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680B06">
      <w:start w:val="1"/>
      <w:numFmt w:val="lowerLetter"/>
      <w:lvlText w:val="%2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301AF8">
      <w:start w:val="1"/>
      <w:numFmt w:val="lowerRoman"/>
      <w:lvlText w:val="%3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45292">
      <w:start w:val="1"/>
      <w:numFmt w:val="decimal"/>
      <w:lvlText w:val="%4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E4FADC">
      <w:start w:val="1"/>
      <w:numFmt w:val="lowerLetter"/>
      <w:lvlText w:val="%5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368346">
      <w:start w:val="1"/>
      <w:numFmt w:val="lowerRoman"/>
      <w:lvlText w:val="%6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6A98D8">
      <w:start w:val="1"/>
      <w:numFmt w:val="decimal"/>
      <w:lvlText w:val="%7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6C3A">
      <w:start w:val="1"/>
      <w:numFmt w:val="lowerLetter"/>
      <w:lvlText w:val="%8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6EBBE">
      <w:start w:val="1"/>
      <w:numFmt w:val="lowerRoman"/>
      <w:lvlText w:val="%9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FD0A39"/>
    <w:multiLevelType w:val="hybridMultilevel"/>
    <w:tmpl w:val="C0147804"/>
    <w:lvl w:ilvl="0" w:tplc="8ED4C3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7426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CEE2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3C72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32C8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146C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428F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24F5D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4C5F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67779C"/>
    <w:multiLevelType w:val="hybridMultilevel"/>
    <w:tmpl w:val="ED2C5282"/>
    <w:lvl w:ilvl="0" w:tplc="99F28138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641AC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E699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46D0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662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F6B52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8EB0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28934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30AB8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A10673"/>
    <w:multiLevelType w:val="hybridMultilevel"/>
    <w:tmpl w:val="5098263C"/>
    <w:lvl w:ilvl="0" w:tplc="1638D83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E6D4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840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A26E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1EBC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FE49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AC20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B88C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AA19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663505"/>
    <w:multiLevelType w:val="hybridMultilevel"/>
    <w:tmpl w:val="8F0C6848"/>
    <w:lvl w:ilvl="0" w:tplc="061CB4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46FA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06B3E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56A87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8EF6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5EC54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AC57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2AE16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0C4E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F4149B"/>
    <w:multiLevelType w:val="hybridMultilevel"/>
    <w:tmpl w:val="64023EF0"/>
    <w:lvl w:ilvl="0" w:tplc="CD7A3D3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0478C6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C4DA2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FC2038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FCCC60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307426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A9B66">
      <w:start w:val="1"/>
      <w:numFmt w:val="bullet"/>
      <w:lvlText w:val="•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72D7AC">
      <w:start w:val="1"/>
      <w:numFmt w:val="bullet"/>
      <w:lvlText w:val="o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46780">
      <w:start w:val="1"/>
      <w:numFmt w:val="bullet"/>
      <w:lvlText w:val="▪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6E6DD6"/>
    <w:multiLevelType w:val="hybridMultilevel"/>
    <w:tmpl w:val="DE82A096"/>
    <w:lvl w:ilvl="0" w:tplc="308E046C">
      <w:start w:val="1"/>
      <w:numFmt w:val="bullet"/>
      <w:lvlText w:val="–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1CF88E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725514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50149C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CA224C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CE4C0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D076FE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AA3AC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546410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13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98"/>
    <w:rsid w:val="00185998"/>
    <w:rsid w:val="004B7C2C"/>
    <w:rsid w:val="00804994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00D5"/>
  <w15:docId w15:val="{5338AB99-6597-4E9E-BCEB-E68F153B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2377" w:right="230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49" w:lineRule="auto"/>
      <w:ind w:left="718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E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2023-09-07T07:16:00Z</dcterms:created>
  <dcterms:modified xsi:type="dcterms:W3CDTF">2023-09-07T07:16:00Z</dcterms:modified>
</cp:coreProperties>
</file>