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7A" w:rsidRPr="00407734" w:rsidRDefault="00CD0C7A" w:rsidP="00CD0C7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46D630" wp14:editId="2A939FE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7A" w:rsidRPr="00407734" w:rsidRDefault="00CD0C7A" w:rsidP="00CD0C7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C7A" w:rsidRPr="00407734" w:rsidRDefault="00CD0C7A" w:rsidP="00CD0C7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CD0C7A" w:rsidRPr="00407734" w:rsidRDefault="00CD0C7A" w:rsidP="00CD0C7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CD0C7A" w:rsidRPr="00407734" w:rsidRDefault="00CD0C7A" w:rsidP="00CD0C7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C7A" w:rsidRPr="00407734" w:rsidRDefault="00CD0C7A" w:rsidP="00CD0C7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C7A" w:rsidRPr="00407734" w:rsidRDefault="00CD0C7A" w:rsidP="00CD0C7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CD0C7A" w:rsidRPr="00407734" w:rsidTr="00D51DF7">
        <w:tc>
          <w:tcPr>
            <w:tcW w:w="5670" w:type="dxa"/>
          </w:tcPr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C7A" w:rsidRPr="00407734" w:rsidRDefault="00CD0C7A" w:rsidP="00CD0C7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7A" w:rsidRPr="00407734" w:rsidRDefault="00CD0C7A" w:rsidP="00CD0C7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7A" w:rsidRPr="00407734" w:rsidRDefault="00CD0C7A" w:rsidP="00CD0C7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7A" w:rsidRPr="00407734" w:rsidRDefault="00CD0C7A" w:rsidP="00CD0C7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407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C7A" w:rsidRPr="00CD0C7A" w:rsidRDefault="00CD0C7A" w:rsidP="00CD0C7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0C7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D0C7A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CD0C7A">
        <w:rPr>
          <w:rFonts w:ascii="Times New Roman" w:hAnsi="Times New Roman" w:cs="Times New Roman"/>
          <w:b/>
          <w:sz w:val="24"/>
          <w:szCs w:val="24"/>
        </w:rPr>
        <w:t>04 Иностранный язык</w:t>
      </w:r>
    </w:p>
    <w:bookmarkEnd w:id="0"/>
    <w:p w:rsidR="00CD0C7A" w:rsidRPr="00407734" w:rsidRDefault="00CD0C7A" w:rsidP="00CD0C7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CD0C7A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CD0C7A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CD0C7A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D0C7A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D0C7A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A" w:rsidRPr="00407734" w:rsidRDefault="00CD0C7A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C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D0C7A" w:rsidRPr="00407734" w:rsidRDefault="00CD0C7A" w:rsidP="00CD0C7A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7A" w:rsidRPr="00CD0C7A" w:rsidRDefault="00CD0C7A" w:rsidP="00CD0C7A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7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D0C7A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CD0C7A">
        <w:rPr>
          <w:rFonts w:ascii="Times New Roman" w:hAnsi="Times New Roman" w:cs="Times New Roman"/>
          <w:b/>
          <w:sz w:val="24"/>
          <w:szCs w:val="24"/>
        </w:rPr>
        <w:t>04 Иностранный язык</w:t>
      </w:r>
    </w:p>
    <w:p w:rsidR="00CD0C7A" w:rsidRPr="00CD0C7A" w:rsidRDefault="00CD0C7A" w:rsidP="00CD0C7A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p w:rsidR="00CD0C7A" w:rsidRPr="00CD0C7A" w:rsidRDefault="00CD0C7A" w:rsidP="00CD0C7A">
      <w:pPr>
        <w:spacing w:after="0" w:line="30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0" w:type="dxa"/>
        <w:tblInd w:w="1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237"/>
      </w:tblGrid>
      <w:tr w:rsidR="00CD0C7A" w:rsidRPr="00CD0C7A" w:rsidTr="00CD0C7A">
        <w:trPr>
          <w:trHeight w:val="122"/>
        </w:trPr>
        <w:tc>
          <w:tcPr>
            <w:tcW w:w="269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after="0" w:line="288" w:lineRule="auto"/>
              <w:ind w:left="146" w:right="135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3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407734" w:rsidRDefault="00CD0C7A" w:rsidP="00CD0C7A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A">
              <w:rPr>
                <w:rFonts w:ascii="Times New Roman" w:hAnsi="Times New Roman" w:cs="Times New Roman"/>
                <w:b/>
                <w:sz w:val="24"/>
                <w:szCs w:val="24"/>
              </w:rPr>
              <w:t>Б1.О.04 Иностранный язык</w:t>
            </w:r>
          </w:p>
        </w:tc>
      </w:tr>
      <w:tr w:rsidR="00CD0C7A" w:rsidRPr="00CD0C7A" w:rsidTr="00CD0C7A">
        <w:trPr>
          <w:trHeight w:val="38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after="0" w:line="307" w:lineRule="auto"/>
              <w:ind w:left="146" w:right="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Default="00CD0C7A" w:rsidP="00CD0C7A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United Kingdom of Great Britain and Northern Ireland. </w:t>
            </w:r>
          </w:p>
          <w:p w:rsidR="00CD0C7A" w:rsidRDefault="00CD0C7A" w:rsidP="00CD0C7A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United Kingdom of Great Britain and Northern Ireland. The Queen and the UK. British countryside and environment. Cities. British education. Art and architecture. Leisure: holidays and sports. </w:t>
            </w:r>
          </w:p>
          <w:p w:rsidR="00CD0C7A" w:rsidRDefault="00CD0C7A" w:rsidP="00CD0C7A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Артикль. Имя прилагательное. Имя числительное. Местоимение. Глагол.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0C7A" w:rsidRDefault="00CD0C7A" w:rsidP="00CD0C7A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United States of America. Some interesting facts about the USA. The most important American cities. Educational structure in the USA. USA landmarks. Popular US sports. </w:t>
            </w:r>
          </w:p>
          <w:p w:rsidR="00CD0C7A" w:rsidRDefault="00CD0C7A" w:rsidP="00CD0C7A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Continuous.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 Continuous.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. Времена группы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. Глагол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глаголов. 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Canada.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CD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Canada – some historical facts. Canadian countryside and environment. Cultural mosaic. The education system in Canada. Canadian landmarks. Canadian sports. </w:t>
            </w:r>
          </w:p>
          <w:p w:rsidR="00CD0C7A" w:rsidRPr="00CD0C7A" w:rsidRDefault="00CD0C7A" w:rsidP="00CD0C7A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>Грамматика :</w:t>
            </w:r>
            <w:proofErr w:type="gramEnd"/>
            <w:r w:rsidRPr="00CD0C7A">
              <w:rPr>
                <w:rFonts w:ascii="Times New Roman" w:hAnsi="Times New Roman" w:cs="Times New Roman"/>
                <w:sz w:val="24"/>
                <w:szCs w:val="24"/>
              </w:rPr>
              <w:t xml:space="preserve"> Пассивный залог. Модальные глаголы. Наречие. Предлог. Союз.</w:t>
            </w:r>
          </w:p>
        </w:tc>
      </w:tr>
      <w:tr w:rsidR="00CD0C7A" w:rsidRPr="00CD0C7A" w:rsidTr="00CD0C7A">
        <w:trPr>
          <w:trHeight w:val="38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after="0" w:line="307" w:lineRule="auto"/>
              <w:ind w:left="146"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основы установления разных видов коммуникации (устной, письменной, деловой, межкультурной, сетевой и др.) при решении задач профессиональной деятельности; виды коммуникационных технологий для академического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взаимодействия</w:t>
            </w:r>
          </w:p>
          <w:p w:rsidR="00CD0C7A" w:rsidRPr="00CD0C7A" w:rsidRDefault="00CD0C7A" w:rsidP="00CD0C7A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коммуникацию в устной, письменной, гипермедиа и др. формах; обоснованно выбирать оптимальные средства коммуникации и коммуникационные технологии с учетом специфики академического и профессионального взаимодействия</w:t>
            </w:r>
          </w:p>
          <w:p w:rsidR="00CD0C7A" w:rsidRPr="00CD0C7A" w:rsidRDefault="00CD0C7A" w:rsidP="00CD0C7A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навыки современных коммуникационных технологий, в том числе на иностранном(-ых) языке(-ах), для академического и профессионального взаимодействия</w:t>
            </w:r>
          </w:p>
        </w:tc>
      </w:tr>
      <w:tr w:rsidR="00CD0C7A" w:rsidRPr="00CD0C7A" w:rsidTr="00CD0C7A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after="0" w:line="307" w:lineRule="auto"/>
              <w:ind w:left="146"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D0C7A" w:rsidRPr="00CD0C7A" w:rsidTr="00CD0C7A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after="0" w:line="307" w:lineRule="auto"/>
              <w:ind w:left="146"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D0C7A" w:rsidRPr="00CD0C7A" w:rsidTr="00CD0C7A">
        <w:trPr>
          <w:trHeight w:val="562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after="0" w:line="307" w:lineRule="auto"/>
              <w:ind w:left="146"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CD0C7A" w:rsidRPr="00CD0C7A" w:rsidTr="00CD0C7A">
        <w:trPr>
          <w:trHeight w:val="30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after="0"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numPr>
                <w:ilvl w:val="0"/>
                <w:numId w:val="1"/>
              </w:numPr>
              <w:spacing w:after="0"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(Английский): Учебное пособие (практикум) /О. О.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Г. Губанова, Г. Н.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Нежельская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др.];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СевероКавказский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университет, Гуманитарный институт, Кафедра иностранных языков для гуманитарных и естественных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спеиальностей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Ставрополь: </w:t>
            </w:r>
            <w:proofErr w:type="gram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университет, 2022. – 109 с. – EDN KNOECH.</w:t>
            </w:r>
          </w:p>
          <w:p w:rsidR="00CD0C7A" w:rsidRPr="00CD0C7A" w:rsidRDefault="00CD0C7A" w:rsidP="00CD0C7A">
            <w:pPr>
              <w:numPr>
                <w:ilvl w:val="0"/>
                <w:numId w:val="1"/>
              </w:numPr>
              <w:spacing w:after="0"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курс: английский язык для гуманитарных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естественнонаучных специальностей: электронный образовательный курс / Самарина В. С.,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Айназарова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Н., Е.Н. Хусаинова, О.О.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; ФГАОУ ВПО Сев.-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ун-т.- Ставрополь: СКФУ, 2020. на базе LMS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СКФУ</w:t>
            </w:r>
          </w:p>
        </w:tc>
      </w:tr>
      <w:tr w:rsidR="00CD0C7A" w:rsidRPr="00CD0C7A" w:rsidTr="00CD0C7A">
        <w:trPr>
          <w:trHeight w:val="56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after="0"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7A" w:rsidRPr="00CD0C7A" w:rsidRDefault="00CD0C7A" w:rsidP="00CD0C7A">
            <w:pPr>
              <w:spacing w:after="0"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Иностранный язык для гуманитарных и естественнонаучных специальностей: учебник / О.С.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Шибкова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Е.Н. Хусаинова, О.О.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Г.Н.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Нежельская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О.В. Щербинина; ФГАОУ ВПО </w:t>
            </w:r>
            <w:proofErr w:type="gram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Сев.-</w:t>
            </w:r>
            <w:proofErr w:type="spellStart"/>
            <w:proofErr w:type="gram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ун-т.&lt;/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font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&gt; - Ставрополь : СКФУ, 2016. - 1503 с. Печатается по решению УМС СКФУ</w:t>
            </w:r>
          </w:p>
          <w:p w:rsidR="00CD0C7A" w:rsidRPr="00CD0C7A" w:rsidRDefault="00CD0C7A" w:rsidP="00CD0C7A">
            <w:pPr>
              <w:spacing w:after="0"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Ю.Б. Великобритания: пособие по страноведению: [12+] / Ю.Б.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Санкт-Петербург: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КАРО, 2019. – 480 с.: ил. – (Английский язык для школьников). – Режим доступа: по подписке. – URL:</w:t>
            </w:r>
            <w:hyperlink r:id="rId6"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 xml:space="preserve">https://biblioclub.ru/index.php? </w:t>
              </w:r>
            </w:hyperlink>
            <w:hyperlink r:id="rId8">
              <w:proofErr w:type="spellStart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page</w:t>
              </w:r>
              <w:proofErr w:type="spellEnd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=</w:t>
              </w:r>
              <w:proofErr w:type="spellStart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book&amp;id</w:t>
              </w:r>
              <w:proofErr w:type="spellEnd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=574019</w:t>
              </w:r>
            </w:hyperlink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18.01.2023). – ISBN 978-59925-1350-9. – Текст: электронный.</w:t>
            </w:r>
          </w:p>
          <w:p w:rsidR="00CD0C7A" w:rsidRPr="00CD0C7A" w:rsidRDefault="00CD0C7A" w:rsidP="00CD0C7A">
            <w:pPr>
              <w:spacing w:after="0"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3.Голицынский, Ю.Б. Соединенные Штаты Америки: пособие по страноведению: [12+] / Ю.Б.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Санкт-Петербург: КАРО, 2019. – 448 с.: ил. – (Страноведение). – Режим доступа: по подписке. – URL:</w:t>
            </w:r>
            <w:hyperlink r:id="rId9"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 xml:space="preserve">https://biblioclub.ru/index.php? </w:t>
              </w:r>
            </w:hyperlink>
            <w:hyperlink r:id="rId11">
              <w:proofErr w:type="spellStart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page</w:t>
              </w:r>
              <w:proofErr w:type="spellEnd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=</w:t>
              </w:r>
              <w:proofErr w:type="spellStart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book&amp;id</w:t>
              </w:r>
              <w:proofErr w:type="spellEnd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=610771</w:t>
              </w:r>
            </w:hyperlink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18.01.2023). – ISBN 978-59925-0137-7. – Текст: электронный.</w:t>
            </w:r>
          </w:p>
          <w:p w:rsidR="00CD0C7A" w:rsidRPr="00CD0C7A" w:rsidRDefault="00CD0C7A" w:rsidP="00CD0C7A">
            <w:pPr>
              <w:spacing w:after="0"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4.Качалова, К.Н. Практическая грамматика английского языка с упражнениями и ключами: учебник: [16+] / К.Н. Качалова, Е.Е. Израилевич. – Санкт-Петербург: КАРО, 2018. – 608 с. – Режим доступа: по подписке. – URL:</w:t>
            </w:r>
            <w:hyperlink r:id="rId12"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"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 xml:space="preserve">https://biblioclub.ru/index.php? </w:t>
              </w:r>
            </w:hyperlink>
            <w:hyperlink r:id="rId14"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page=</w:t>
              </w:r>
              <w:proofErr w:type="spellStart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book&amp;id</w:t>
              </w:r>
              <w:proofErr w:type="spellEnd"/>
              <w:r w:rsidRPr="00CD0C7A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en-US"/>
                </w:rPr>
                <w:t>=574452</w:t>
              </w:r>
            </w:hyperlink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18.01.2023). – ISBN 978-59925-0716-4. –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D0C7A" w:rsidRPr="00CD0C7A" w:rsidRDefault="00CD0C7A" w:rsidP="00CD0C7A">
            <w:pPr>
              <w:spacing w:after="0" w:line="307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5.Murphy, R. Essential Grammar in Use: A self-study reference and practice book for elementary students of English: without answers /Raymond Murphy. - 3 edition. -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Cambridge: Cambridge University Press,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2013. - 275 p.: </w:t>
            </w:r>
            <w:proofErr w:type="spellStart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- ISBN 978-0-521-67581-9, 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экземпляров</w:t>
            </w:r>
            <w:r w:rsidRPr="00CD0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92</w:t>
            </w:r>
          </w:p>
        </w:tc>
      </w:tr>
    </w:tbl>
    <w:p w:rsidR="002765F8" w:rsidRPr="00CD0C7A" w:rsidRDefault="002765F8" w:rsidP="00CD0C7A">
      <w:pPr>
        <w:spacing w:after="0" w:line="307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CD0C7A" w:rsidRDefault="00CD0C7A" w:rsidP="00CD0C7A">
      <w:pPr>
        <w:spacing w:after="0" w:line="307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0000" w:rsidRPr="00CD0C7A" w:rsidSect="00CD0C7A">
      <w:pgSz w:w="11906" w:h="16838"/>
      <w:pgMar w:top="560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70AF"/>
    <w:multiLevelType w:val="hybridMultilevel"/>
    <w:tmpl w:val="849E12F4"/>
    <w:lvl w:ilvl="0" w:tplc="73E8E78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650C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47A8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087E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ACF6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475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C291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C70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4796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F8"/>
    <w:rsid w:val="002765F8"/>
    <w:rsid w:val="00C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2A5D"/>
  <w15:docId w15:val="{0620DDF5-DE70-4CEA-8017-7A83ECA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D0C7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D0C7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4019" TargetMode="External"/><Relationship Id="rId13" Type="http://schemas.openxmlformats.org/officeDocument/2006/relationships/hyperlink" Target="https://biblioclub.ru/index.php?page=book&amp;id=574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74019" TargetMode="External"/><Relationship Id="rId12" Type="http://schemas.openxmlformats.org/officeDocument/2006/relationships/hyperlink" Target="https://biblioclub.ru/index.php?page=book&amp;id=5744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4019" TargetMode="External"/><Relationship Id="rId11" Type="http://schemas.openxmlformats.org/officeDocument/2006/relationships/hyperlink" Target="https://biblioclub.ru/index.php?page=book&amp;id=61077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biblioclub.ru/index.php?page=book&amp;id=610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10771" TargetMode="External"/><Relationship Id="rId14" Type="http://schemas.openxmlformats.org/officeDocument/2006/relationships/hyperlink" Target="https://biblioclub.ru/index.php?page=book&amp;id=57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cp:lastModifiedBy>SGLA</cp:lastModifiedBy>
  <cp:revision>2</cp:revision>
  <dcterms:created xsi:type="dcterms:W3CDTF">2023-09-19T07:30:00Z</dcterms:created>
  <dcterms:modified xsi:type="dcterms:W3CDTF">2023-09-19T07:30:00Z</dcterms:modified>
</cp:coreProperties>
</file>