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szCs w:val="24"/>
        </w:rPr>
      </w:pPr>
      <w:r w:rsidRPr="00921451">
        <w:rPr>
          <w:noProof/>
          <w:szCs w:val="24"/>
        </w:rPr>
        <w:drawing>
          <wp:inline distT="0" distB="0" distL="0" distR="0" wp14:anchorId="14957CA2" wp14:editId="45DB11B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b/>
          <w:bCs/>
          <w:szCs w:val="24"/>
        </w:rPr>
      </w:pPr>
      <w:r w:rsidRPr="00921451">
        <w:rPr>
          <w:b/>
          <w:bCs/>
          <w:szCs w:val="24"/>
        </w:rPr>
        <w:t>Автономная Некоммерческая Организация Высшего Образования</w:t>
      </w: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b/>
          <w:szCs w:val="24"/>
        </w:rPr>
      </w:pPr>
      <w:r w:rsidRPr="00921451">
        <w:rPr>
          <w:b/>
          <w:szCs w:val="24"/>
        </w:rPr>
        <w:t>«Славяно-Греко-Латинская Академия»</w:t>
      </w: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szCs w:val="24"/>
        </w:rPr>
      </w:pPr>
    </w:p>
    <w:tbl>
      <w:tblPr>
        <w:tblStyle w:val="11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921451" w:rsidRPr="00921451" w:rsidTr="001A2E84">
        <w:tc>
          <w:tcPr>
            <w:tcW w:w="5528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Одобрено: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szCs w:val="24"/>
              </w:rPr>
            </w:pPr>
            <w:r w:rsidRPr="00921451">
              <w:rPr>
                <w:szCs w:val="24"/>
              </w:rPr>
              <w:t>Решением Ученого Совета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szCs w:val="24"/>
              </w:rPr>
            </w:pPr>
            <w:r w:rsidRPr="00921451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УТВЕРЖДАЮ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szCs w:val="24"/>
              </w:rPr>
            </w:pPr>
            <w:r w:rsidRPr="00921451">
              <w:rPr>
                <w:szCs w:val="24"/>
              </w:rPr>
              <w:t>Ректор АНО ВО «СГЛА»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szCs w:val="24"/>
              </w:rPr>
            </w:pPr>
            <w:r w:rsidRPr="00921451">
              <w:rPr>
                <w:szCs w:val="24"/>
              </w:rPr>
              <w:t xml:space="preserve">_______________ </w:t>
            </w:r>
            <w:proofErr w:type="spellStart"/>
            <w:r w:rsidRPr="00921451">
              <w:rPr>
                <w:szCs w:val="24"/>
              </w:rPr>
              <w:t>Храмешин</w:t>
            </w:r>
            <w:proofErr w:type="spellEnd"/>
            <w:r w:rsidRPr="00921451">
              <w:rPr>
                <w:szCs w:val="24"/>
              </w:rPr>
              <w:t xml:space="preserve"> С.Н.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</w:tr>
    </w:tbl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0"/>
        <w:rPr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709"/>
        <w:rPr>
          <w:szCs w:val="24"/>
        </w:rPr>
      </w:pPr>
      <w:r w:rsidRPr="00921451">
        <w:rPr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right="0" w:firstLine="709"/>
        <w:rPr>
          <w:szCs w:val="24"/>
        </w:rPr>
      </w:pPr>
      <w:r w:rsidRPr="00921451">
        <w:rPr>
          <w:b/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right="0" w:firstLine="0"/>
        <w:jc w:val="center"/>
        <w:rPr>
          <w:b/>
          <w:szCs w:val="24"/>
        </w:rPr>
      </w:pPr>
      <w:r w:rsidRPr="00921451">
        <w:rPr>
          <w:b/>
          <w:szCs w:val="24"/>
        </w:rPr>
        <w:t>ФОНД ОЦЕНОЧНЫХ СРЕДСТВ</w:t>
      </w:r>
    </w:p>
    <w:p w:rsidR="00921451" w:rsidRPr="00921451" w:rsidRDefault="00921451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</w:rPr>
      </w:pPr>
    </w:p>
    <w:p w:rsidR="00921451" w:rsidRPr="00921451" w:rsidRDefault="00921451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</w:rPr>
      </w:pPr>
      <w:r w:rsidRPr="00921451">
        <w:rPr>
          <w:b/>
          <w:szCs w:val="24"/>
        </w:rPr>
        <w:t>по производственн</w:t>
      </w:r>
      <w:bookmarkStart w:id="0" w:name="_GoBack"/>
      <w:bookmarkEnd w:id="0"/>
      <w:r w:rsidRPr="00921451">
        <w:rPr>
          <w:b/>
          <w:szCs w:val="24"/>
        </w:rPr>
        <w:t xml:space="preserve">ой </w:t>
      </w:r>
      <w:r w:rsidRPr="009E5B43">
        <w:rPr>
          <w:b/>
          <w:szCs w:val="24"/>
        </w:rPr>
        <w:t xml:space="preserve">преддипломной </w:t>
      </w:r>
      <w:r w:rsidRPr="00921451">
        <w:rPr>
          <w:b/>
          <w:szCs w:val="24"/>
        </w:rPr>
        <w:t xml:space="preserve">практике </w:t>
      </w:r>
    </w:p>
    <w:p w:rsidR="00AF764B" w:rsidRDefault="00AF764B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</w:p>
    <w:p w:rsidR="00AF764B" w:rsidRPr="00AF764B" w:rsidRDefault="00921451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  <w:r w:rsidRPr="00921451">
        <w:rPr>
          <w:b/>
          <w:szCs w:val="24"/>
          <w:u w:val="single" w:color="000000"/>
        </w:rPr>
        <w:t>Б</w:t>
      </w:r>
      <w:proofErr w:type="gramStart"/>
      <w:r w:rsidRPr="00921451">
        <w:rPr>
          <w:b/>
          <w:szCs w:val="24"/>
          <w:u w:val="single" w:color="000000"/>
        </w:rPr>
        <w:t>2.В.</w:t>
      </w:r>
      <w:proofErr w:type="gramEnd"/>
      <w:r w:rsidRPr="00921451">
        <w:rPr>
          <w:b/>
          <w:szCs w:val="24"/>
          <w:u w:val="single" w:color="000000"/>
        </w:rPr>
        <w:t>03(</w:t>
      </w:r>
      <w:proofErr w:type="spellStart"/>
      <w:r w:rsidRPr="00921451">
        <w:rPr>
          <w:b/>
          <w:szCs w:val="24"/>
          <w:u w:val="single" w:color="000000"/>
        </w:rPr>
        <w:t>Пд</w:t>
      </w:r>
      <w:proofErr w:type="spellEnd"/>
      <w:r w:rsidRPr="00921451">
        <w:rPr>
          <w:b/>
          <w:szCs w:val="24"/>
          <w:u w:val="single" w:color="000000"/>
        </w:rPr>
        <w:t>)</w:t>
      </w:r>
    </w:p>
    <w:p w:rsidR="00921451" w:rsidRPr="00921451" w:rsidRDefault="00921451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</w:rPr>
      </w:pPr>
      <w:r w:rsidRPr="00921451">
        <w:rPr>
          <w:b/>
          <w:szCs w:val="24"/>
        </w:rPr>
        <w:t>Преддипломная практика</w:t>
      </w:r>
      <w:r w:rsidRPr="00921451">
        <w:rPr>
          <w:b/>
          <w:szCs w:val="24"/>
          <w:u w:color="000000"/>
        </w:rPr>
        <w:t xml:space="preserve"> </w:t>
      </w:r>
    </w:p>
    <w:p w:rsidR="00921451" w:rsidRPr="00921451" w:rsidRDefault="00921451" w:rsidP="00921451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</w:p>
    <w:p w:rsidR="00921451" w:rsidRPr="00921451" w:rsidRDefault="00921451" w:rsidP="00921451">
      <w:pPr>
        <w:spacing w:after="0" w:line="240" w:lineRule="auto"/>
        <w:ind w:right="0" w:firstLine="0"/>
        <w:rPr>
          <w:b/>
          <w:szCs w:val="24"/>
          <w:u w:val="single" w:color="000000"/>
        </w:rPr>
      </w:pPr>
    </w:p>
    <w:p w:rsidR="00921451" w:rsidRPr="00921451" w:rsidRDefault="00921451" w:rsidP="00921451">
      <w:pPr>
        <w:spacing w:after="0" w:line="240" w:lineRule="auto"/>
        <w:ind w:right="0" w:firstLine="0"/>
        <w:rPr>
          <w:b/>
          <w:szCs w:val="24"/>
        </w:rPr>
      </w:pPr>
    </w:p>
    <w:p w:rsidR="00921451" w:rsidRPr="00921451" w:rsidRDefault="00921451" w:rsidP="00921451">
      <w:pPr>
        <w:spacing w:after="0" w:line="240" w:lineRule="auto"/>
        <w:ind w:right="0" w:firstLine="0"/>
        <w:rPr>
          <w:szCs w:val="24"/>
        </w:rPr>
      </w:pPr>
      <w:r w:rsidRPr="00921451">
        <w:rPr>
          <w:b/>
          <w:szCs w:val="24"/>
        </w:rPr>
        <w:t xml:space="preserve">    </w:t>
      </w:r>
    </w:p>
    <w:tbl>
      <w:tblPr>
        <w:tblStyle w:val="21"/>
        <w:tblW w:w="94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44"/>
      </w:tblGrid>
      <w:tr w:rsidR="00921451" w:rsidRPr="00921451" w:rsidTr="001A2E84">
        <w:tc>
          <w:tcPr>
            <w:tcW w:w="439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38.04.02 Менеджмент</w:t>
            </w:r>
            <w:r w:rsidRPr="00921451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921451" w:rsidRPr="00921451" w:rsidTr="001A2E84">
        <w:trPr>
          <w:trHeight w:val="526"/>
        </w:trPr>
        <w:tc>
          <w:tcPr>
            <w:tcW w:w="439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921451" w:rsidRPr="00921451" w:rsidTr="001A2E84">
        <w:tc>
          <w:tcPr>
            <w:tcW w:w="439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21451" w:rsidRPr="00921451" w:rsidTr="001A2E84">
        <w:tc>
          <w:tcPr>
            <w:tcW w:w="439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Форма обучения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Очная</w:t>
            </w:r>
          </w:p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2023</w:t>
            </w:r>
          </w:p>
        </w:tc>
      </w:tr>
      <w:tr w:rsidR="00921451" w:rsidRPr="00921451" w:rsidTr="001A2E84">
        <w:tc>
          <w:tcPr>
            <w:tcW w:w="439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 xml:space="preserve">4 семестр курс 2 </w:t>
            </w:r>
          </w:p>
        </w:tc>
      </w:tr>
      <w:tr w:rsidR="00921451" w:rsidRPr="00921451" w:rsidTr="001A2E84">
        <w:tc>
          <w:tcPr>
            <w:tcW w:w="4394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921451" w:rsidRPr="00921451" w:rsidRDefault="00921451" w:rsidP="00921451">
            <w:pPr>
              <w:tabs>
                <w:tab w:val="center" w:pos="0"/>
              </w:tabs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 xml:space="preserve">243 ч. 9 </w:t>
            </w:r>
            <w:proofErr w:type="spellStart"/>
            <w:r w:rsidRPr="00921451">
              <w:rPr>
                <w:b/>
                <w:szCs w:val="24"/>
              </w:rPr>
              <w:t>з.е</w:t>
            </w:r>
            <w:proofErr w:type="spellEnd"/>
            <w:r w:rsidRPr="00921451">
              <w:rPr>
                <w:b/>
                <w:szCs w:val="24"/>
              </w:rPr>
              <w:t xml:space="preserve">. </w:t>
            </w:r>
          </w:p>
        </w:tc>
      </w:tr>
      <w:tr w:rsidR="00921451" w:rsidRPr="00921451" w:rsidTr="001A2E84">
        <w:tc>
          <w:tcPr>
            <w:tcW w:w="4394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4 недели</w:t>
            </w:r>
          </w:p>
        </w:tc>
      </w:tr>
      <w:tr w:rsidR="00921451" w:rsidRPr="00921451" w:rsidTr="001A2E84">
        <w:trPr>
          <w:trHeight w:val="70"/>
        </w:trPr>
        <w:tc>
          <w:tcPr>
            <w:tcW w:w="4394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921451" w:rsidRPr="00921451" w:rsidRDefault="00921451" w:rsidP="00921451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921451">
              <w:rPr>
                <w:b/>
                <w:szCs w:val="24"/>
              </w:rPr>
              <w:t>4 семестр</w:t>
            </w:r>
          </w:p>
        </w:tc>
      </w:tr>
    </w:tbl>
    <w:p w:rsidR="00BC55AF" w:rsidRDefault="00BC55AF" w:rsidP="009E5B43">
      <w:pPr>
        <w:spacing w:after="26" w:line="259" w:lineRule="auto"/>
        <w:ind w:right="2" w:firstLine="0"/>
        <w:rPr>
          <w:szCs w:val="24"/>
        </w:rPr>
      </w:pPr>
    </w:p>
    <w:p w:rsidR="009E5B43" w:rsidRPr="009E5B43" w:rsidRDefault="009E5B43" w:rsidP="009E5B43">
      <w:pPr>
        <w:spacing w:after="26" w:line="259" w:lineRule="auto"/>
        <w:ind w:right="2" w:firstLine="0"/>
        <w:rPr>
          <w:szCs w:val="24"/>
        </w:rPr>
      </w:pPr>
    </w:p>
    <w:p w:rsidR="00BC55AF" w:rsidRPr="009E5B43" w:rsidRDefault="00AF764B" w:rsidP="009E5B43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Default="00AF764B" w:rsidP="00AF764B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AF764B" w:rsidRDefault="00AF764B" w:rsidP="00AF764B">
      <w:pPr>
        <w:spacing w:after="0" w:line="259" w:lineRule="auto"/>
        <w:ind w:left="8" w:right="0" w:firstLine="851"/>
        <w:rPr>
          <w:szCs w:val="24"/>
        </w:rPr>
      </w:pPr>
    </w:p>
    <w:p w:rsidR="00AF764B" w:rsidRPr="009E5B43" w:rsidRDefault="00AF764B" w:rsidP="00AF764B">
      <w:pPr>
        <w:spacing w:after="0" w:line="259" w:lineRule="auto"/>
        <w:ind w:left="8" w:right="0" w:firstLine="851"/>
        <w:rPr>
          <w:szCs w:val="24"/>
        </w:rPr>
      </w:pPr>
    </w:p>
    <w:p w:rsidR="00BC55AF" w:rsidRPr="009E5B43" w:rsidRDefault="00AF764B" w:rsidP="009E5B43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0" w:line="259" w:lineRule="auto"/>
        <w:ind w:left="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20" w:line="259" w:lineRule="auto"/>
        <w:ind w:right="2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tabs>
          <w:tab w:val="center" w:pos="4678"/>
          <w:tab w:val="center" w:pos="8459"/>
        </w:tabs>
        <w:spacing w:after="0"/>
        <w:ind w:right="0" w:firstLine="851"/>
        <w:rPr>
          <w:szCs w:val="24"/>
        </w:rPr>
      </w:pPr>
      <w:r w:rsidRPr="009E5B43">
        <w:rPr>
          <w:rFonts w:eastAsia="Calibri"/>
          <w:szCs w:val="24"/>
        </w:rPr>
        <w:tab/>
      </w:r>
      <w:r w:rsidRPr="009E5B43">
        <w:rPr>
          <w:szCs w:val="24"/>
        </w:rPr>
        <w:tab/>
      </w:r>
      <w:r w:rsidRPr="009E5B43">
        <w:rPr>
          <w:b/>
          <w:szCs w:val="24"/>
        </w:rPr>
        <w:t xml:space="preserve"> </w:t>
      </w:r>
    </w:p>
    <w:p w:rsidR="00BC55AF" w:rsidRPr="009E5B43" w:rsidRDefault="00AF764B" w:rsidP="00AF764B">
      <w:pPr>
        <w:spacing w:after="48" w:line="259" w:lineRule="auto"/>
        <w:ind w:right="63" w:firstLine="851"/>
        <w:jc w:val="center"/>
        <w:rPr>
          <w:szCs w:val="24"/>
        </w:rPr>
      </w:pPr>
      <w:r w:rsidRPr="009E5B43">
        <w:rPr>
          <w:b/>
          <w:szCs w:val="24"/>
        </w:rPr>
        <w:lastRenderedPageBreak/>
        <w:t>Введение</w:t>
      </w:r>
    </w:p>
    <w:p w:rsidR="00BC55AF" w:rsidRPr="00AF764B" w:rsidRDefault="00AF764B" w:rsidP="009E5B43">
      <w:pPr>
        <w:numPr>
          <w:ilvl w:val="0"/>
          <w:numId w:val="1"/>
        </w:numPr>
        <w:spacing w:after="7"/>
        <w:ind w:right="0" w:firstLine="851"/>
        <w:rPr>
          <w:b/>
          <w:szCs w:val="24"/>
        </w:rPr>
      </w:pPr>
      <w:r w:rsidRPr="00AF764B">
        <w:rPr>
          <w:b/>
          <w:szCs w:val="24"/>
        </w:rPr>
        <w:t xml:space="preserve">Назначение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szCs w:val="24"/>
        </w:rPr>
        <w:t xml:space="preserve">Фонд оценочных средств </w:t>
      </w:r>
      <w:r w:rsidRPr="00AF764B">
        <w:rPr>
          <w:b/>
          <w:szCs w:val="24"/>
        </w:rPr>
        <w:t>по производственной преддипломной практике</w:t>
      </w:r>
      <w:r w:rsidRPr="009E5B43">
        <w:rPr>
          <w:szCs w:val="24"/>
        </w:rPr>
        <w:t xml:space="preserve">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компетенций образов</w:t>
      </w:r>
      <w:r w:rsidRPr="009E5B43">
        <w:rPr>
          <w:szCs w:val="24"/>
        </w:rPr>
        <w:t xml:space="preserve">ательной программы высшего образования «Стратегический менеджмент и маркетинг» по направлению подготовки 38.04.02 Менеджмент </w:t>
      </w:r>
    </w:p>
    <w:p w:rsidR="00BC55AF" w:rsidRPr="009E5B43" w:rsidRDefault="00AF764B" w:rsidP="009E5B43">
      <w:pPr>
        <w:numPr>
          <w:ilvl w:val="0"/>
          <w:numId w:val="1"/>
        </w:numPr>
        <w:spacing w:after="7"/>
        <w:ind w:right="0" w:firstLine="851"/>
        <w:rPr>
          <w:szCs w:val="24"/>
        </w:rPr>
      </w:pPr>
      <w:r w:rsidRPr="009E5B43">
        <w:rPr>
          <w:szCs w:val="24"/>
        </w:rPr>
        <w:t xml:space="preserve">ФОС является приложением к программе производственной преддипломной практики </w:t>
      </w:r>
    </w:p>
    <w:p w:rsidR="00BC55AF" w:rsidRPr="009E5B43" w:rsidRDefault="00AF764B" w:rsidP="009E5B43">
      <w:pPr>
        <w:spacing w:after="66" w:line="259" w:lineRule="auto"/>
        <w:ind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b/>
          <w:color w:val="auto"/>
          <w:szCs w:val="24"/>
        </w:rPr>
        <w:t>Руководитель образовательной программы</w:t>
      </w:r>
      <w:r w:rsidRPr="00921451">
        <w:rPr>
          <w:color w:val="auto"/>
          <w:szCs w:val="24"/>
        </w:rPr>
        <w:t xml:space="preserve"> - Харченко Н.П., доцент кафедры менеджмента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921451">
        <w:rPr>
          <w:b/>
          <w:color w:val="auto"/>
          <w:szCs w:val="24"/>
        </w:rPr>
        <w:t xml:space="preserve">Разработчик: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д-р </w:t>
      </w:r>
      <w:proofErr w:type="spellStart"/>
      <w:r w:rsidRPr="00921451">
        <w:rPr>
          <w:color w:val="auto"/>
          <w:szCs w:val="24"/>
        </w:rPr>
        <w:t>экон</w:t>
      </w:r>
      <w:proofErr w:type="spellEnd"/>
      <w:r w:rsidRPr="00921451">
        <w:rPr>
          <w:color w:val="auto"/>
          <w:szCs w:val="24"/>
        </w:rPr>
        <w:t xml:space="preserve">. наук, профессор </w:t>
      </w:r>
      <w:proofErr w:type="spellStart"/>
      <w:r w:rsidRPr="00921451">
        <w:rPr>
          <w:color w:val="auto"/>
          <w:szCs w:val="24"/>
        </w:rPr>
        <w:t>Парахина</w:t>
      </w:r>
      <w:proofErr w:type="spellEnd"/>
      <w:r w:rsidRPr="00921451">
        <w:rPr>
          <w:color w:val="auto"/>
          <w:szCs w:val="24"/>
        </w:rPr>
        <w:t xml:space="preserve"> В.Н.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д-р </w:t>
      </w:r>
      <w:proofErr w:type="spellStart"/>
      <w:r w:rsidRPr="00921451">
        <w:rPr>
          <w:color w:val="auto"/>
          <w:szCs w:val="24"/>
        </w:rPr>
        <w:t>экон</w:t>
      </w:r>
      <w:proofErr w:type="spellEnd"/>
      <w:r w:rsidRPr="00921451">
        <w:rPr>
          <w:color w:val="auto"/>
          <w:szCs w:val="24"/>
        </w:rPr>
        <w:t>. наук, профессор Максименко Л.С.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</w:p>
    <w:p w:rsidR="00921451" w:rsidRPr="00921451" w:rsidRDefault="00921451" w:rsidP="00921451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921451">
        <w:rPr>
          <w:b/>
          <w:color w:val="auto"/>
          <w:szCs w:val="24"/>
        </w:rPr>
        <w:t xml:space="preserve">Члены экспертной группы: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921451">
        <w:rPr>
          <w:b/>
          <w:color w:val="auto"/>
          <w:szCs w:val="24"/>
        </w:rPr>
        <w:t xml:space="preserve">Председатель: 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  <w:shd w:val="clear" w:color="auto" w:fill="F9F9F9"/>
        </w:rPr>
        <w:t>Крученицкий Григорий Михайлович</w:t>
      </w:r>
      <w:r w:rsidRPr="00921451">
        <w:rPr>
          <w:color w:val="auto"/>
          <w:szCs w:val="24"/>
        </w:rPr>
        <w:t xml:space="preserve">. - председатель УМК. </w:t>
      </w:r>
      <w:r w:rsidRPr="00921451">
        <w:rPr>
          <w:color w:val="auto"/>
          <w:szCs w:val="24"/>
          <w:shd w:val="clear" w:color="auto" w:fill="F9F9F9"/>
        </w:rPr>
        <w:t>Доктор физико-математических наук, Профессор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921451">
        <w:rPr>
          <w:b/>
          <w:color w:val="auto"/>
          <w:szCs w:val="24"/>
        </w:rPr>
        <w:t xml:space="preserve">Члены комиссии: 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921451">
        <w:rPr>
          <w:color w:val="auto"/>
          <w:szCs w:val="24"/>
          <w:shd w:val="clear" w:color="auto" w:fill="F9F9F9"/>
        </w:rPr>
        <w:t>Лясников</w:t>
      </w:r>
      <w:proofErr w:type="spellEnd"/>
      <w:r w:rsidRPr="00921451">
        <w:rPr>
          <w:color w:val="auto"/>
          <w:szCs w:val="24"/>
          <w:shd w:val="clear" w:color="auto" w:fill="F9F9F9"/>
        </w:rPr>
        <w:t xml:space="preserve"> Николай Васильевич</w:t>
      </w:r>
      <w:r w:rsidRPr="00921451">
        <w:rPr>
          <w:color w:val="auto"/>
          <w:szCs w:val="24"/>
        </w:rPr>
        <w:t xml:space="preserve"> - член УМК, </w:t>
      </w:r>
      <w:r w:rsidRPr="00921451">
        <w:rPr>
          <w:color w:val="auto"/>
          <w:szCs w:val="24"/>
          <w:shd w:val="clear" w:color="auto" w:fill="F9F9F9"/>
        </w:rPr>
        <w:t>Доктор экономических наук</w:t>
      </w:r>
      <w:r w:rsidRPr="00921451">
        <w:rPr>
          <w:color w:val="auto"/>
          <w:szCs w:val="24"/>
        </w:rPr>
        <w:t xml:space="preserve">; </w:t>
      </w:r>
      <w:r w:rsidRPr="00921451">
        <w:rPr>
          <w:color w:val="auto"/>
          <w:szCs w:val="24"/>
          <w:shd w:val="clear" w:color="auto" w:fill="F9F9F9"/>
        </w:rPr>
        <w:t>профессор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921451">
        <w:rPr>
          <w:color w:val="auto"/>
          <w:szCs w:val="24"/>
          <w:shd w:val="clear" w:color="auto" w:fill="F9F9F9"/>
        </w:rPr>
        <w:t>Шириков</w:t>
      </w:r>
      <w:proofErr w:type="spellEnd"/>
      <w:r w:rsidRPr="00921451">
        <w:rPr>
          <w:color w:val="auto"/>
          <w:szCs w:val="24"/>
          <w:shd w:val="clear" w:color="auto" w:fill="F9F9F9"/>
        </w:rPr>
        <w:t xml:space="preserve"> Александр Дмитриевич</w:t>
      </w:r>
      <w:r w:rsidRPr="00921451">
        <w:rPr>
          <w:color w:val="auto"/>
          <w:szCs w:val="24"/>
        </w:rPr>
        <w:t xml:space="preserve"> - член УМК, доцент кафедры менеджмента.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921451">
        <w:rPr>
          <w:b/>
          <w:color w:val="auto"/>
          <w:szCs w:val="24"/>
        </w:rPr>
        <w:t xml:space="preserve">Представитель организации-работодателя: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921451">
        <w:rPr>
          <w:color w:val="auto"/>
          <w:szCs w:val="24"/>
        </w:rPr>
        <w:t>Ларский</w:t>
      </w:r>
      <w:proofErr w:type="spellEnd"/>
      <w:r w:rsidRPr="00921451">
        <w:rPr>
          <w:color w:val="auto"/>
          <w:szCs w:val="24"/>
        </w:rPr>
        <w:t xml:space="preserve"> Е.В. - главный менеджер по работе с ВУЗами и молодыми специалистами АО «КОНЦЕРН ЭНЕРГОМЕРА»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 Протокол заседания Учебно-методической комиссии </w:t>
      </w:r>
    </w:p>
    <w:p w:rsidR="00921451" w:rsidRPr="00921451" w:rsidRDefault="00921451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21451">
        <w:rPr>
          <w:color w:val="auto"/>
          <w:szCs w:val="24"/>
        </w:rPr>
        <w:t xml:space="preserve">от «28» августа 2023 г. протокол № 13/6 </w:t>
      </w:r>
    </w:p>
    <w:p w:rsidR="00BC55AF" w:rsidRPr="009E5B43" w:rsidRDefault="00AF764B" w:rsidP="009E5B43">
      <w:pPr>
        <w:spacing w:after="63" w:line="259" w:lineRule="auto"/>
        <w:ind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250"/>
        <w:ind w:left="-15" w:right="0" w:firstLine="851"/>
        <w:rPr>
          <w:szCs w:val="24"/>
        </w:rPr>
      </w:pPr>
      <w:r w:rsidRPr="009E5B43">
        <w:rPr>
          <w:szCs w:val="24"/>
        </w:rPr>
        <w:t xml:space="preserve">Экспертное заключение: </w:t>
      </w:r>
    </w:p>
    <w:p w:rsidR="00BC55AF" w:rsidRPr="009E5B43" w:rsidRDefault="00AF764B" w:rsidP="009E5B43">
      <w:pPr>
        <w:spacing w:after="205"/>
        <w:ind w:left="-15" w:right="0" w:firstLine="851"/>
        <w:rPr>
          <w:szCs w:val="24"/>
        </w:rPr>
      </w:pPr>
      <w:r w:rsidRPr="009E5B43">
        <w:rPr>
          <w:szCs w:val="24"/>
        </w:rPr>
        <w:t xml:space="preserve">фонд оценочных средств по производственной преддипломной практике рекомендуется для оценки результатов обучения и уровня </w:t>
      </w:r>
      <w:proofErr w:type="spellStart"/>
      <w:r w:rsidRPr="009E5B43">
        <w:rPr>
          <w:szCs w:val="24"/>
        </w:rPr>
        <w:t>сформированности</w:t>
      </w:r>
      <w:proofErr w:type="spellEnd"/>
      <w:r w:rsidRPr="009E5B43">
        <w:rPr>
          <w:szCs w:val="24"/>
        </w:rPr>
        <w:t xml:space="preserve"> компетенций у обучающихся образовательной программы высшего образования «Стратегический менеджмент и маркетинг» по нап</w:t>
      </w:r>
      <w:r w:rsidRPr="009E5B43">
        <w:rPr>
          <w:szCs w:val="24"/>
        </w:rPr>
        <w:t xml:space="preserve">равлению подготовки 38.04.02 Менеджмент. </w:t>
      </w:r>
    </w:p>
    <w:p w:rsidR="00921451" w:rsidRPr="00921451" w:rsidRDefault="00AF764B" w:rsidP="00921451">
      <w:pPr>
        <w:spacing w:after="0" w:line="240" w:lineRule="auto"/>
        <w:ind w:left="-15" w:right="0" w:firstLine="724"/>
        <w:rPr>
          <w:color w:val="auto"/>
          <w:szCs w:val="24"/>
        </w:rPr>
      </w:pPr>
      <w:r w:rsidRPr="009E5B43">
        <w:rPr>
          <w:szCs w:val="24"/>
        </w:rPr>
        <w:t xml:space="preserve"> </w:t>
      </w:r>
      <w:r w:rsidR="00921451" w:rsidRPr="00921451">
        <w:rPr>
          <w:color w:val="auto"/>
          <w:szCs w:val="24"/>
        </w:rPr>
        <w:t xml:space="preserve">Протокол заседания от «28» августа 2023 г. протокол № 13/6 </w:t>
      </w:r>
    </w:p>
    <w:p w:rsidR="00BC55AF" w:rsidRPr="009E5B43" w:rsidRDefault="00BC55AF" w:rsidP="00921451">
      <w:pPr>
        <w:spacing w:after="63" w:line="259" w:lineRule="auto"/>
        <w:ind w:left="566" w:right="0" w:firstLine="851"/>
        <w:rPr>
          <w:szCs w:val="24"/>
        </w:rPr>
      </w:pPr>
    </w:p>
    <w:p w:rsidR="00BC55AF" w:rsidRPr="009E5B43" w:rsidRDefault="00BC55AF" w:rsidP="009E5B43">
      <w:pPr>
        <w:spacing w:after="67" w:line="259" w:lineRule="auto"/>
        <w:ind w:left="566" w:right="0" w:firstLine="851"/>
        <w:rPr>
          <w:szCs w:val="24"/>
        </w:rPr>
      </w:pPr>
    </w:p>
    <w:p w:rsidR="00BC55AF" w:rsidRPr="009E5B43" w:rsidRDefault="00AF764B" w:rsidP="009E5B43">
      <w:pPr>
        <w:spacing w:after="7"/>
        <w:ind w:left="566" w:right="0" w:firstLine="851"/>
        <w:rPr>
          <w:szCs w:val="24"/>
        </w:rPr>
      </w:pPr>
      <w:r w:rsidRPr="009E5B43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BC55AF" w:rsidRPr="009E5B43" w:rsidRDefault="00AF764B" w:rsidP="009E5B43">
      <w:pPr>
        <w:spacing w:after="0" w:line="259" w:lineRule="auto"/>
        <w:ind w:left="720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BC55AF" w:rsidP="009E5B43">
      <w:pPr>
        <w:ind w:firstLine="851"/>
        <w:rPr>
          <w:szCs w:val="24"/>
        </w:rPr>
        <w:sectPr w:rsidR="00BC55AF" w:rsidRPr="009E5B43" w:rsidSect="00AF764B">
          <w:pgSz w:w="11906" w:h="16838"/>
          <w:pgMar w:top="851" w:right="991" w:bottom="1134" w:left="1418" w:header="720" w:footer="720" w:gutter="0"/>
          <w:cols w:space="720"/>
        </w:sectPr>
      </w:pPr>
    </w:p>
    <w:p w:rsidR="00BC55AF" w:rsidRPr="009E5B43" w:rsidRDefault="00AF764B" w:rsidP="009E5B43">
      <w:pPr>
        <w:pStyle w:val="2"/>
        <w:ind w:left="-297" w:right="19" w:firstLine="851"/>
        <w:jc w:val="both"/>
        <w:rPr>
          <w:szCs w:val="24"/>
        </w:rPr>
      </w:pPr>
      <w:r w:rsidRPr="009E5B43">
        <w:rPr>
          <w:szCs w:val="24"/>
        </w:rPr>
        <w:lastRenderedPageBreak/>
        <w:t xml:space="preserve">1. Описание показателей и критериев оценивания на различных этапах их формирования, описание шкал оценивания </w:t>
      </w:r>
    </w:p>
    <w:p w:rsidR="00BC55AF" w:rsidRPr="009E5B43" w:rsidRDefault="00AF764B" w:rsidP="009E5B43">
      <w:pPr>
        <w:spacing w:after="0" w:line="259" w:lineRule="auto"/>
        <w:ind w:left="-307"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tbl>
      <w:tblPr>
        <w:tblStyle w:val="TableGrid"/>
        <w:tblW w:w="16027" w:type="dxa"/>
        <w:tblInd w:w="-856" w:type="dxa"/>
        <w:tblCellMar>
          <w:top w:w="54" w:type="dxa"/>
          <w:left w:w="11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978"/>
        <w:gridCol w:w="3387"/>
        <w:gridCol w:w="15"/>
        <w:gridCol w:w="3103"/>
        <w:gridCol w:w="157"/>
        <w:gridCol w:w="2964"/>
        <w:gridCol w:w="298"/>
        <w:gridCol w:w="2534"/>
        <w:gridCol w:w="591"/>
      </w:tblGrid>
      <w:tr w:rsidR="00AF764B" w:rsidRPr="009E5B43" w:rsidTr="00AF764B">
        <w:trPr>
          <w:trHeight w:val="31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BC55AF" w:rsidRPr="00AF764B" w:rsidRDefault="00AF764B" w:rsidP="00AF764B">
            <w:pPr>
              <w:spacing w:after="0" w:line="277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Уров</w:t>
            </w:r>
            <w:r>
              <w:rPr>
                <w:b/>
                <w:szCs w:val="24"/>
              </w:rPr>
              <w:t xml:space="preserve">ни </w:t>
            </w:r>
            <w:proofErr w:type="spellStart"/>
            <w:r>
              <w:rPr>
                <w:b/>
                <w:szCs w:val="24"/>
              </w:rPr>
              <w:t>сформированности</w:t>
            </w:r>
            <w:proofErr w:type="spellEnd"/>
            <w:r>
              <w:rPr>
                <w:b/>
                <w:szCs w:val="24"/>
              </w:rPr>
              <w:t xml:space="preserve"> компетенции(</w:t>
            </w:r>
            <w:proofErr w:type="spellStart"/>
            <w:r>
              <w:rPr>
                <w:b/>
                <w:szCs w:val="24"/>
              </w:rPr>
              <w:t>ий</w:t>
            </w:r>
            <w:proofErr w:type="spellEnd"/>
            <w:r>
              <w:rPr>
                <w:b/>
                <w:szCs w:val="24"/>
              </w:rPr>
              <w:t>), индикатора</w:t>
            </w:r>
            <w:r w:rsidRPr="00AF764B">
              <w:rPr>
                <w:b/>
                <w:szCs w:val="24"/>
              </w:rPr>
              <w:t>(</w:t>
            </w:r>
            <w:proofErr w:type="spellStart"/>
            <w:r w:rsidRPr="00AF764B">
              <w:rPr>
                <w:b/>
                <w:szCs w:val="24"/>
              </w:rPr>
              <w:t>ов</w:t>
            </w:r>
            <w:proofErr w:type="spellEnd"/>
            <w:r w:rsidRPr="00AF764B">
              <w:rPr>
                <w:b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C55AF" w:rsidRPr="00AF764B" w:rsidRDefault="00BC55AF" w:rsidP="00AF764B">
            <w:pPr>
              <w:spacing w:after="160" w:line="259" w:lineRule="auto"/>
              <w:ind w:right="116" w:firstLine="0"/>
              <w:jc w:val="center"/>
              <w:rPr>
                <w:b/>
                <w:szCs w:val="24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BC55AF" w:rsidRP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Дескрипторы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C55AF" w:rsidRPr="00AF764B" w:rsidRDefault="00BC55AF" w:rsidP="00AF764B">
            <w:pPr>
              <w:spacing w:after="160" w:line="259" w:lineRule="auto"/>
              <w:ind w:right="116" w:firstLine="0"/>
              <w:jc w:val="center"/>
              <w:rPr>
                <w:b/>
                <w:szCs w:val="24"/>
              </w:rPr>
            </w:pPr>
          </w:p>
        </w:tc>
      </w:tr>
      <w:tr w:rsidR="00AF764B" w:rsidRPr="009E5B43" w:rsidTr="00AF764B">
        <w:trPr>
          <w:trHeight w:val="1076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BC55AF" w:rsidRPr="00AF764B" w:rsidRDefault="00BC55AF" w:rsidP="00AF764B">
            <w:pPr>
              <w:spacing w:after="160" w:line="259" w:lineRule="auto"/>
              <w:ind w:right="116" w:firstLine="0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5AF" w:rsidRPr="00AF764B" w:rsidRDefault="00AF764B" w:rsidP="00AF764B">
            <w:pPr>
              <w:spacing w:after="0" w:line="278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Минимальный уровень не достигнут</w:t>
            </w:r>
          </w:p>
          <w:p w:rsidR="00BC55AF" w:rsidRP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(Неудовлетворительно) 2 балла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5AF" w:rsidRPr="00AF764B" w:rsidRDefault="00AF764B" w:rsidP="00AF764B">
            <w:pPr>
              <w:spacing w:after="21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Минимальный уровень</w:t>
            </w:r>
          </w:p>
          <w:p w:rsid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 xml:space="preserve">(удовлетворительно)  </w:t>
            </w:r>
          </w:p>
          <w:p w:rsidR="00BC55AF" w:rsidRP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3 балла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5AF" w:rsidRPr="00AF764B" w:rsidRDefault="00AF764B" w:rsidP="00AF764B">
            <w:pPr>
              <w:spacing w:after="19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Средний уровень</w:t>
            </w:r>
          </w:p>
          <w:p w:rsidR="00BC55AF" w:rsidRPr="00AF764B" w:rsidRDefault="00AF764B" w:rsidP="00AF764B">
            <w:pPr>
              <w:spacing w:after="17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(хорошо)</w:t>
            </w:r>
          </w:p>
          <w:p w:rsidR="00BC55AF" w:rsidRP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4 балла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5AF" w:rsidRPr="00AF764B" w:rsidRDefault="00AF764B" w:rsidP="00AF764B">
            <w:pPr>
              <w:spacing w:after="19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Высокий уровень</w:t>
            </w:r>
          </w:p>
          <w:p w:rsidR="00BC55AF" w:rsidRPr="00AF764B" w:rsidRDefault="00AF764B" w:rsidP="00AF764B">
            <w:pPr>
              <w:spacing w:after="17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(отлично)</w:t>
            </w:r>
          </w:p>
          <w:p w:rsidR="00BC55AF" w:rsidRPr="00AF764B" w:rsidRDefault="00AF764B" w:rsidP="00AF764B">
            <w:pPr>
              <w:spacing w:after="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>5 баллов</w:t>
            </w:r>
          </w:p>
        </w:tc>
      </w:tr>
      <w:tr w:rsidR="00AF764B" w:rsidRPr="00AF764B" w:rsidTr="00AF764B">
        <w:trPr>
          <w:trHeight w:val="379"/>
        </w:trPr>
        <w:tc>
          <w:tcPr>
            <w:tcW w:w="16027" w:type="dxa"/>
            <w:gridSpan w:val="9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764B" w:rsidRPr="00AF764B" w:rsidRDefault="00AF764B" w:rsidP="00AF764B">
            <w:pPr>
              <w:spacing w:after="160" w:line="259" w:lineRule="auto"/>
              <w:ind w:right="116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i/>
                <w:szCs w:val="24"/>
              </w:rPr>
              <w:t>Компетенция: ПК-1</w:t>
            </w:r>
          </w:p>
        </w:tc>
      </w:tr>
      <w:tr w:rsidR="00AF764B" w:rsidRPr="009E5B43" w:rsidTr="00AF764B">
        <w:trPr>
          <w:trHeight w:val="355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78" w:lineRule="auto"/>
              <w:ind w:right="116"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Результаты </w:t>
            </w:r>
            <w:r w:rsidRPr="009E5B43">
              <w:rPr>
                <w:szCs w:val="24"/>
              </w:rPr>
              <w:t xml:space="preserve">прохождения практики: </w:t>
            </w:r>
          </w:p>
          <w:p w:rsidR="00BC55AF" w:rsidRPr="009E5B43" w:rsidRDefault="00AF764B" w:rsidP="00AF764B">
            <w:pPr>
              <w:spacing w:after="0" w:line="278" w:lineRule="auto"/>
              <w:ind w:right="116" w:firstLine="0"/>
              <w:rPr>
                <w:szCs w:val="24"/>
              </w:rPr>
            </w:pPr>
            <w:r w:rsidRPr="009E5B43">
              <w:rPr>
                <w:i/>
                <w:szCs w:val="24"/>
              </w:rPr>
              <w:t xml:space="preserve">Индикатор: </w:t>
            </w:r>
            <w:r w:rsidRPr="009E5B43">
              <w:rPr>
                <w:szCs w:val="24"/>
              </w:rPr>
              <w:t>ИД-1. ПК-</w:t>
            </w:r>
            <w:r w:rsidRPr="009E5B43">
              <w:rPr>
                <w:szCs w:val="24"/>
              </w:rPr>
              <w:t>1. Осуществляет самостоятельный прикладной или аналитический научно</w:t>
            </w:r>
            <w:r>
              <w:rPr>
                <w:szCs w:val="24"/>
              </w:rPr>
              <w:t>-</w:t>
            </w:r>
            <w:r w:rsidRPr="009E5B43">
              <w:rPr>
                <w:szCs w:val="24"/>
              </w:rPr>
              <w:t xml:space="preserve">исследовательский проект в области стратегического менеджмента и маркетинга  </w:t>
            </w:r>
            <w:r w:rsidRPr="009E5B43">
              <w:rPr>
                <w:i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tabs>
                <w:tab w:val="right" w:pos="0"/>
              </w:tabs>
              <w:spacing w:after="0" w:line="259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Не </w:t>
            </w:r>
            <w:r w:rsidRPr="009E5B43">
              <w:rPr>
                <w:szCs w:val="24"/>
              </w:rPr>
              <w:t xml:space="preserve">может </w:t>
            </w:r>
            <w:r w:rsidRPr="009E5B43">
              <w:rPr>
                <w:szCs w:val="24"/>
              </w:rPr>
              <w:t xml:space="preserve">самостоятельно </w:t>
            </w:r>
            <w:r w:rsidRPr="009E5B43">
              <w:rPr>
                <w:szCs w:val="24"/>
              </w:rPr>
              <w:t xml:space="preserve">планировать и проводить научные исследования в соответствии с </w:t>
            </w:r>
            <w:r w:rsidRPr="009E5B43">
              <w:rPr>
                <w:szCs w:val="24"/>
              </w:rPr>
              <w:t xml:space="preserve">разработанной </w:t>
            </w:r>
            <w:r w:rsidRPr="009E5B43">
              <w:rPr>
                <w:szCs w:val="24"/>
              </w:rPr>
              <w:t>прогр</w:t>
            </w:r>
            <w:r>
              <w:rPr>
                <w:szCs w:val="24"/>
              </w:rPr>
              <w:t xml:space="preserve">аммой, требующих </w:t>
            </w:r>
            <w:r w:rsidRPr="009E5B43">
              <w:rPr>
                <w:szCs w:val="24"/>
              </w:rPr>
              <w:t xml:space="preserve">широкого образования </w:t>
            </w:r>
            <w:r w:rsidRPr="009E5B43">
              <w:rPr>
                <w:szCs w:val="24"/>
              </w:rPr>
              <w:t xml:space="preserve">в выбранной </w:t>
            </w:r>
            <w:r w:rsidRPr="009E5B43">
              <w:rPr>
                <w:szCs w:val="24"/>
              </w:rPr>
              <w:t xml:space="preserve">области менеджмента </w:t>
            </w:r>
            <w:r w:rsidRPr="009E5B43">
              <w:rPr>
                <w:szCs w:val="24"/>
              </w:rPr>
              <w:t xml:space="preserve">в изменяющейся цифровой  бизнес-среде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>Допускает существенные ошибки при выполнении работ при  самостоятельном планировании и проведении научные исследования в соответствии с разрабо</w:t>
            </w:r>
            <w:r w:rsidRPr="009E5B43">
              <w:rPr>
                <w:szCs w:val="24"/>
              </w:rPr>
              <w:t xml:space="preserve">танной программой, требующих широкого образования в выбранной области менеджмента в изменяющейся цифровой  бизнес-среде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39" w:line="242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самостоятельно планировать и проводить научные исследования в соответствии с разработанной программой, требующих широкого образования в выбранной области менеджмента в изменяющейся цифровой  бизнес-среде, но может допустить </w:t>
            </w:r>
            <w:r w:rsidRPr="009E5B43">
              <w:rPr>
                <w:szCs w:val="24"/>
              </w:rPr>
              <w:t xml:space="preserve">незначительные ошибки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37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самостоятельно планировать и проводить научные исследования в соответствии с </w:t>
            </w:r>
            <w:r w:rsidRPr="009E5B43">
              <w:rPr>
                <w:szCs w:val="24"/>
              </w:rPr>
              <w:t xml:space="preserve">разработанной программой, требующих широкого образования в выбранной области менеджмента в </w:t>
            </w:r>
            <w:r w:rsidRPr="009E5B43">
              <w:rPr>
                <w:szCs w:val="24"/>
              </w:rPr>
              <w:t xml:space="preserve">изменяющейся </w:t>
            </w:r>
            <w:r w:rsidRPr="009E5B43">
              <w:rPr>
                <w:szCs w:val="24"/>
              </w:rPr>
              <w:t xml:space="preserve">цифровой  </w:t>
            </w:r>
            <w:r w:rsidRPr="009E5B43">
              <w:rPr>
                <w:szCs w:val="24"/>
              </w:rPr>
              <w:t xml:space="preserve">бизнес-среде </w:t>
            </w:r>
          </w:p>
        </w:tc>
      </w:tr>
      <w:tr w:rsidR="00AF764B" w:rsidRPr="009E5B43" w:rsidTr="00AF764B">
        <w:trPr>
          <w:trHeight w:val="4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64B" w:rsidRDefault="00AF764B" w:rsidP="00AF764B">
            <w:pPr>
              <w:spacing w:after="0" w:line="259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ИД-2. ПК-1 </w:t>
            </w:r>
          </w:p>
          <w:p w:rsidR="00AF764B" w:rsidRPr="009E5B43" w:rsidRDefault="00AF764B" w:rsidP="00AF764B">
            <w:pPr>
              <w:spacing w:after="0" w:line="259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представлять результаты проведенного исследования в виде научного отчета, статьи или доклада</w:t>
            </w:r>
            <w:r w:rsidRPr="009E5B43">
              <w:rPr>
                <w:i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2" w:line="237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Не способен представлять итоги проделанной работы, полученные в результате прохождения практики, в виде рефератов (обзор литературы), статей, оформленных в соответствии с имеющимися требованиями с использованием методов визуализации и презентации результатов исследования;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2" w:line="237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имеющимися требованиями, осуществляется без использования методов визуализации и презентации результатов исследования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2" w:line="237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может допустить незначительные ошибки при 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имеющимися требованиями, осуществляется с использованием методов </w:t>
            </w:r>
            <w:r w:rsidRPr="009E5B43">
              <w:rPr>
                <w:szCs w:val="24"/>
              </w:rPr>
              <w:lastRenderedPageBreak/>
              <w:t>визуализации и презентации результатов исследования</w:t>
            </w:r>
            <w:r w:rsidRPr="009E5B43">
              <w:rPr>
                <w:b/>
                <w:szCs w:val="24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0" w:line="244" w:lineRule="auto"/>
              <w:ind w:right="116" w:firstLine="0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 xml:space="preserve">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имеющимися требованиями, осуществляется с использованием методов визуализации и </w:t>
            </w:r>
            <w:r w:rsidRPr="009E5B43">
              <w:rPr>
                <w:szCs w:val="24"/>
              </w:rPr>
              <w:lastRenderedPageBreak/>
              <w:t xml:space="preserve">презентации результатов исследования </w:t>
            </w:r>
          </w:p>
        </w:tc>
      </w:tr>
      <w:tr w:rsidR="00AF764B" w:rsidRPr="009E5B43" w:rsidTr="00AF764B">
        <w:tblPrEx>
          <w:tblCellMar>
            <w:top w:w="53" w:type="dxa"/>
            <w:right w:w="58" w:type="dxa"/>
          </w:tblCellMar>
        </w:tblPrEx>
        <w:trPr>
          <w:trHeight w:val="32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 xml:space="preserve">ИД-3. ПК-1. </w:t>
            </w:r>
          </w:p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Осуществляет сбор, обработку,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</w:t>
            </w:r>
            <w:r w:rsidRPr="009E5B43">
              <w:rPr>
                <w:szCs w:val="24"/>
              </w:rPr>
              <w:t xml:space="preserve">интеллектуального анализа больших массивов данных для принятия стратегических решений в цифровой бизнес-среде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3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Отсутствуют </w:t>
            </w:r>
            <w:r w:rsidRPr="009E5B43">
              <w:rPr>
                <w:szCs w:val="24"/>
              </w:rPr>
              <w:tab/>
              <w:t xml:space="preserve">знания информационных технологий обработки и интеллектуального </w:t>
            </w:r>
            <w:r w:rsidRPr="009E5B43">
              <w:rPr>
                <w:szCs w:val="24"/>
              </w:rPr>
              <w:t xml:space="preserve">анализа больших массивов данных, не способен работать с информацией </w:t>
            </w:r>
            <w:r w:rsidRPr="009E5B43">
              <w:rPr>
                <w:szCs w:val="24"/>
              </w:rPr>
              <w:t xml:space="preserve">для </w:t>
            </w:r>
            <w:r w:rsidRPr="009E5B43">
              <w:rPr>
                <w:szCs w:val="24"/>
              </w:rPr>
              <w:t xml:space="preserve">принятия стратегических решений </w:t>
            </w:r>
            <w:r w:rsidRPr="009E5B43">
              <w:rPr>
                <w:szCs w:val="24"/>
              </w:rPr>
              <w:t xml:space="preserve">в </w:t>
            </w:r>
            <w:r w:rsidRPr="009E5B43">
              <w:rPr>
                <w:szCs w:val="24"/>
              </w:rPr>
              <w:t xml:space="preserve">цифровой </w:t>
            </w:r>
            <w:r w:rsidRPr="009E5B43">
              <w:rPr>
                <w:szCs w:val="24"/>
              </w:rPr>
              <w:t>бизнес-</w:t>
            </w:r>
            <w:r w:rsidRPr="009E5B43">
              <w:rPr>
                <w:szCs w:val="24"/>
              </w:rPr>
              <w:t xml:space="preserve">среде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Используя фрагментарные знания информационных технологий обработки и интеллектуального анализа больших массивов данных допускает грубые при  работе с информацией в процессе принятия стратегических решений в цифровой </w:t>
            </w:r>
            <w:proofErr w:type="spellStart"/>
            <w:r w:rsidRPr="009E5B43">
              <w:rPr>
                <w:szCs w:val="24"/>
              </w:rPr>
              <w:t>бизнессреде</w:t>
            </w:r>
            <w:proofErr w:type="spellEnd"/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48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Используя знания информацио</w:t>
            </w:r>
            <w:r w:rsidRPr="009E5B43">
              <w:rPr>
                <w:szCs w:val="24"/>
              </w:rPr>
              <w:t xml:space="preserve">нных технологий обработки </w:t>
            </w:r>
            <w:r w:rsidRPr="009E5B43">
              <w:rPr>
                <w:szCs w:val="24"/>
              </w:rPr>
              <w:t>и интеллектуального анализа больших массивов данных умеет работать с информацией для принятия стратегических решений в цифровой бизнес-</w:t>
            </w:r>
            <w:r w:rsidRPr="009E5B43">
              <w:rPr>
                <w:szCs w:val="24"/>
              </w:rPr>
              <w:t xml:space="preserve">среде, но допускает несущественные ошибки при обосновании полученных </w:t>
            </w:r>
            <w:r w:rsidRPr="009E5B43">
              <w:rPr>
                <w:szCs w:val="24"/>
              </w:rPr>
              <w:t xml:space="preserve">результатов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tabs>
                <w:tab w:val="center" w:pos="497"/>
                <w:tab w:val="center" w:pos="2284"/>
              </w:tabs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rFonts w:eastAsia="Calibri"/>
                <w:szCs w:val="24"/>
              </w:rPr>
              <w:tab/>
            </w:r>
            <w:r w:rsidRPr="009E5B43">
              <w:rPr>
                <w:szCs w:val="24"/>
              </w:rPr>
              <w:t xml:space="preserve">Используя </w:t>
            </w:r>
            <w:r w:rsidRPr="009E5B43">
              <w:rPr>
                <w:szCs w:val="24"/>
              </w:rPr>
              <w:t xml:space="preserve">знания </w:t>
            </w:r>
            <w:r w:rsidRPr="009E5B43">
              <w:rPr>
                <w:szCs w:val="24"/>
              </w:rPr>
              <w:t xml:space="preserve">информационных технологий обработки и интеллектуального анализа больших массивов данных умеет работать с информацией для принятия стратегических решений в цифровой бизнес-среде </w:t>
            </w:r>
          </w:p>
        </w:tc>
      </w:tr>
      <w:tr w:rsidR="00AF764B" w:rsidRPr="009E5B43" w:rsidTr="00AF764B">
        <w:tblPrEx>
          <w:tblCellMar>
            <w:top w:w="53" w:type="dxa"/>
            <w:right w:w="58" w:type="dxa"/>
          </w:tblCellMar>
        </w:tblPrEx>
        <w:trPr>
          <w:trHeight w:val="379"/>
        </w:trPr>
        <w:tc>
          <w:tcPr>
            <w:tcW w:w="16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764B" w:rsidRPr="00AF764B" w:rsidRDefault="00AF764B" w:rsidP="00AF764B">
            <w:pPr>
              <w:spacing w:after="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i/>
                <w:szCs w:val="24"/>
              </w:rPr>
              <w:t>Компетенция: ПК-3</w:t>
            </w:r>
          </w:p>
        </w:tc>
      </w:tr>
      <w:tr w:rsidR="00AF764B" w:rsidRPr="009E5B43" w:rsidTr="00AF764B">
        <w:tblPrEx>
          <w:tblCellMar>
            <w:top w:w="53" w:type="dxa"/>
            <w:right w:w="58" w:type="dxa"/>
          </w:tblCellMar>
        </w:tblPrEx>
        <w:trPr>
          <w:trHeight w:val="3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2" w:line="275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Результаты прохождения практики: </w:t>
            </w:r>
          </w:p>
          <w:p w:rsidR="00BC55AF" w:rsidRPr="009E5B43" w:rsidRDefault="00AF764B" w:rsidP="00AF764B">
            <w:pPr>
              <w:spacing w:after="2" w:line="275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Индикатор: </w:t>
            </w:r>
            <w:r w:rsidRPr="009E5B43">
              <w:rPr>
                <w:szCs w:val="24"/>
              </w:rPr>
              <w:t xml:space="preserve">ИД-1. ПК-3. Способен формировать ценовую, сбытовую и коммуникационную политики организации, выявлять направления интеграции маркетинговых технологий в деятельность организации, оценивать целесообразность их применения, предлагать меры по их </w:t>
            </w:r>
            <w:r w:rsidRPr="009E5B43">
              <w:rPr>
                <w:szCs w:val="24"/>
              </w:rPr>
              <w:lastRenderedPageBreak/>
              <w:t>сов</w:t>
            </w:r>
            <w:r w:rsidRPr="009E5B43">
              <w:rPr>
                <w:szCs w:val="24"/>
              </w:rPr>
              <w:t xml:space="preserve">ершенствованию с учетом развития цифровой среды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>Отсутствуют знания основных инструментов комплекса маркетинга не способен обосновать выбранную ценовую, сбытовую и коммуникационную политики организации, не может предложить направления интеграции маркетинго</w:t>
            </w:r>
            <w:r w:rsidRPr="009E5B43">
              <w:rPr>
                <w:szCs w:val="24"/>
              </w:rPr>
              <w:t xml:space="preserve">вых технологий управления в деятельности организации с учетом развития цифровой среды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</w:t>
            </w:r>
            <w:r w:rsidRPr="009E5B43">
              <w:rPr>
                <w:szCs w:val="24"/>
              </w:rPr>
              <w:t xml:space="preserve">ации маркетинговых технологий управления в деятельности организации с учетом развития цифровой среды, но допускает грубые ошибки при обосновании полученных результатов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Используя знания основных инструментов комплекса маркетинга обосновывает выбранную цено</w:t>
            </w:r>
            <w:r w:rsidRPr="009E5B43">
              <w:rPr>
                <w:szCs w:val="24"/>
              </w:rPr>
              <w:t xml:space="preserve">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среды, но допускает несущественные ошибки при </w:t>
            </w:r>
            <w:r w:rsidRPr="009E5B43">
              <w:rPr>
                <w:szCs w:val="24"/>
              </w:rPr>
              <w:lastRenderedPageBreak/>
              <w:t>обосновании полученных результато</w:t>
            </w:r>
            <w:r w:rsidRPr="009E5B43">
              <w:rPr>
                <w:szCs w:val="24"/>
              </w:rPr>
              <w:t xml:space="preserve">в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</w:t>
            </w:r>
            <w:r w:rsidRPr="009E5B43">
              <w:rPr>
                <w:szCs w:val="24"/>
              </w:rPr>
              <w:t xml:space="preserve">ифровой среды </w:t>
            </w:r>
          </w:p>
        </w:tc>
      </w:tr>
      <w:tr w:rsidR="00BC55AF" w:rsidRPr="009E5B43" w:rsidTr="00AF764B">
        <w:tblPrEx>
          <w:tblCellMar>
            <w:top w:w="53" w:type="dxa"/>
            <w:right w:w="58" w:type="dxa"/>
          </w:tblCellMar>
        </w:tblPrEx>
        <w:trPr>
          <w:gridAfter w:val="1"/>
          <w:wAfter w:w="591" w:type="dxa"/>
          <w:trHeight w:val="29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 xml:space="preserve">ИД-2. ПК-3. </w:t>
            </w:r>
          </w:p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выявлять и оценивать факторы, влияющие на поведение потребителей в среде выбора, прогнозировать спрос, составить модель принятия решений о покупке, разрабатывать и реализовывать меры по привлечению новых потребителей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3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Отсутствует </w:t>
            </w:r>
            <w:r w:rsidRPr="009E5B43">
              <w:rPr>
                <w:szCs w:val="24"/>
              </w:rPr>
              <w:t xml:space="preserve">способность </w:t>
            </w:r>
            <w:r w:rsidRPr="009E5B43">
              <w:rPr>
                <w:szCs w:val="24"/>
              </w:rPr>
              <w:t xml:space="preserve">к формированию модели управления </w:t>
            </w:r>
            <w:r w:rsidRPr="009E5B43">
              <w:rPr>
                <w:szCs w:val="24"/>
              </w:rPr>
              <w:t xml:space="preserve">потребителем, не способен предложить </w:t>
            </w:r>
            <w:r w:rsidRPr="009E5B43">
              <w:rPr>
                <w:szCs w:val="24"/>
              </w:rPr>
              <w:t xml:space="preserve">комплекс </w:t>
            </w:r>
            <w:r w:rsidRPr="009E5B43">
              <w:rPr>
                <w:szCs w:val="24"/>
              </w:rPr>
              <w:t xml:space="preserve">маркетинговых </w:t>
            </w:r>
            <w:r w:rsidRPr="009E5B43">
              <w:rPr>
                <w:szCs w:val="24"/>
              </w:rPr>
              <w:t>мероприятий</w:t>
            </w:r>
            <w:r>
              <w:rPr>
                <w:szCs w:val="24"/>
              </w:rPr>
              <w:t xml:space="preserve"> </w:t>
            </w:r>
            <w:r w:rsidRPr="009E5B43">
              <w:rPr>
                <w:szCs w:val="24"/>
              </w:rPr>
              <w:t xml:space="preserve">с использованием цифровых ресурсов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2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сформировать модель управления потребителем и предложить ком</w:t>
            </w:r>
            <w:r>
              <w:rPr>
                <w:szCs w:val="24"/>
              </w:rPr>
              <w:t>плекс маркетинговых мероприятий</w:t>
            </w:r>
            <w:r w:rsidRPr="009E5B43">
              <w:rPr>
                <w:szCs w:val="24"/>
              </w:rPr>
              <w:t xml:space="preserve"> с использованием цифровых ресурсов, но допускает грубые ошибки при обосновании </w:t>
            </w:r>
            <w:r w:rsidRPr="009E5B43">
              <w:rPr>
                <w:szCs w:val="24"/>
              </w:rPr>
              <w:t xml:space="preserve">полученных результатов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3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сформировать модель управления потребител</w:t>
            </w:r>
            <w:r w:rsidRPr="009E5B43">
              <w:rPr>
                <w:szCs w:val="24"/>
              </w:rPr>
              <w:t>ем и предложить комплекс маркетинговых мероприятий</w:t>
            </w:r>
            <w:r w:rsidRPr="009E5B43">
              <w:rPr>
                <w:szCs w:val="24"/>
              </w:rPr>
              <w:t xml:space="preserve"> с использованием цифровых ресурсов, но допускает несущественные ошибки при обосновании полученных </w:t>
            </w:r>
            <w:r w:rsidRPr="009E5B43">
              <w:rPr>
                <w:szCs w:val="24"/>
              </w:rPr>
              <w:t xml:space="preserve">результатов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16" w:line="24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Формирует </w:t>
            </w:r>
            <w:r w:rsidRPr="009E5B43">
              <w:rPr>
                <w:szCs w:val="24"/>
              </w:rPr>
              <w:t xml:space="preserve">модель управления потребителем, предлагает </w:t>
            </w:r>
            <w:r w:rsidRPr="009E5B43">
              <w:rPr>
                <w:szCs w:val="24"/>
              </w:rPr>
              <w:t xml:space="preserve">комплекс маркетинговых </w:t>
            </w:r>
            <w:r>
              <w:rPr>
                <w:szCs w:val="24"/>
              </w:rPr>
              <w:t>мероприятий</w:t>
            </w:r>
            <w:r w:rsidRPr="009E5B43">
              <w:rPr>
                <w:szCs w:val="24"/>
              </w:rPr>
              <w:t xml:space="preserve"> </w:t>
            </w:r>
            <w:r w:rsidRPr="009E5B43">
              <w:rPr>
                <w:szCs w:val="24"/>
              </w:rPr>
              <w:t xml:space="preserve">с использованием цифровых ресурсов </w:t>
            </w:r>
          </w:p>
        </w:tc>
      </w:tr>
      <w:tr w:rsidR="00BC55AF" w:rsidRPr="009E5B43" w:rsidTr="00AF764B">
        <w:tblPrEx>
          <w:tblCellMar>
            <w:top w:w="53" w:type="dxa"/>
            <w:right w:w="58" w:type="dxa"/>
          </w:tblCellMar>
        </w:tblPrEx>
        <w:trPr>
          <w:gridAfter w:val="1"/>
          <w:wAfter w:w="591" w:type="dxa"/>
          <w:trHeight w:val="30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ИД-3. ПК-3. </w:t>
            </w:r>
          </w:p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выбрать инструменты для создания и управления брендом, применять различные технологии по его развитию, проводить аудит и оценку стоимости нематериальных активов (брендов), выявлять на</w:t>
            </w:r>
            <w:r w:rsidRPr="009E5B43">
              <w:rPr>
                <w:szCs w:val="24"/>
              </w:rPr>
              <w:t xml:space="preserve">правления использования маркетинга для обеспечения денежных потоков и создания стоимости компании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Отсутствуют </w:t>
            </w:r>
            <w:r w:rsidRPr="009E5B43">
              <w:rPr>
                <w:szCs w:val="24"/>
              </w:rPr>
              <w:tab/>
              <w:t xml:space="preserve">знания методов </w:t>
            </w:r>
            <w:r w:rsidRPr="009E5B43">
              <w:rPr>
                <w:szCs w:val="24"/>
              </w:rPr>
              <w:t xml:space="preserve">анализа финансового состояния организации, </w:t>
            </w:r>
            <w:r w:rsidRPr="009E5B43">
              <w:rPr>
                <w:szCs w:val="24"/>
              </w:rPr>
              <w:t>не способен дать оценку эффективности предлагаемых направлений использования маркети</w:t>
            </w:r>
            <w:r w:rsidRPr="009E5B43">
              <w:rPr>
                <w:szCs w:val="24"/>
              </w:rPr>
              <w:t xml:space="preserve">нга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маркетинга, но допускает грубые ошибки при обосновании полученных результатов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Опираясь на знание методов а</w:t>
            </w:r>
            <w:r w:rsidRPr="009E5B43">
              <w:rPr>
                <w:szCs w:val="24"/>
              </w:rPr>
              <w:t xml:space="preserve">нализа финансового состояния организации, способен дать оценку эффективности предлагаемых направлений использования маркетинга, но допускает несущественные ошибки при обосновании полученных результатов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 </w:t>
            </w:r>
          </w:p>
        </w:tc>
      </w:tr>
      <w:tr w:rsidR="00BC55AF" w:rsidRPr="00AF764B" w:rsidTr="00AF764B">
        <w:tblPrEx>
          <w:tblCellMar>
            <w:top w:w="53" w:type="dxa"/>
            <w:right w:w="58" w:type="dxa"/>
          </w:tblCellMar>
        </w:tblPrEx>
        <w:trPr>
          <w:gridAfter w:val="1"/>
          <w:wAfter w:w="591" w:type="dxa"/>
          <w:trHeight w:val="377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55AF" w:rsidRPr="00AF764B" w:rsidRDefault="00AF764B" w:rsidP="00AF764B">
            <w:pPr>
              <w:spacing w:after="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AF764B">
              <w:rPr>
                <w:b/>
                <w:i/>
                <w:szCs w:val="24"/>
              </w:rPr>
              <w:t>Компетенция: ПК-4</w:t>
            </w:r>
          </w:p>
        </w:tc>
      </w:tr>
      <w:tr w:rsidR="00BC55AF" w:rsidRPr="009E5B43" w:rsidTr="00AF764B">
        <w:tblPrEx>
          <w:tblCellMar>
            <w:top w:w="53" w:type="dxa"/>
            <w:right w:w="58" w:type="dxa"/>
          </w:tblCellMar>
        </w:tblPrEx>
        <w:trPr>
          <w:gridAfter w:val="1"/>
          <w:wAfter w:w="591" w:type="dxa"/>
          <w:trHeight w:val="2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78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Результаты </w:t>
            </w:r>
            <w:r w:rsidRPr="009E5B43">
              <w:rPr>
                <w:szCs w:val="24"/>
              </w:rPr>
              <w:t xml:space="preserve">прохождения практики: </w:t>
            </w:r>
          </w:p>
          <w:p w:rsidR="00BC55AF" w:rsidRPr="009E5B43" w:rsidRDefault="00AF764B" w:rsidP="00AF764B">
            <w:pPr>
              <w:spacing w:after="0" w:line="278" w:lineRule="auto"/>
              <w:ind w:right="0" w:firstLine="0"/>
              <w:rPr>
                <w:szCs w:val="24"/>
              </w:rPr>
            </w:pPr>
            <w:r w:rsidRPr="009E5B43">
              <w:rPr>
                <w:i/>
                <w:szCs w:val="24"/>
              </w:rPr>
              <w:t xml:space="preserve">Индикатор: </w:t>
            </w:r>
            <w:r w:rsidRPr="009E5B43">
              <w:rPr>
                <w:szCs w:val="24"/>
              </w:rPr>
              <w:t>ИД-1. ПК-</w:t>
            </w:r>
            <w:r w:rsidRPr="009E5B43">
              <w:rPr>
                <w:szCs w:val="24"/>
              </w:rPr>
              <w:t>4. Способен осуществлять разработку бизнес-планов, стратегий, проектов развития новых направлений деятельности и организаций.</w:t>
            </w:r>
            <w:r w:rsidRPr="009E5B43">
              <w:rPr>
                <w:i/>
                <w:szCs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tabs>
                <w:tab w:val="center" w:pos="128"/>
                <w:tab w:val="center" w:pos="1895"/>
              </w:tabs>
              <w:spacing w:after="24" w:line="259" w:lineRule="auto"/>
              <w:ind w:right="0" w:firstLine="0"/>
              <w:rPr>
                <w:szCs w:val="24"/>
              </w:rPr>
            </w:pPr>
            <w:r w:rsidRPr="009E5B43">
              <w:rPr>
                <w:rFonts w:eastAsia="Calibri"/>
                <w:szCs w:val="24"/>
              </w:rPr>
              <w:tab/>
            </w:r>
            <w:r>
              <w:rPr>
                <w:szCs w:val="24"/>
              </w:rPr>
              <w:t xml:space="preserve">Не </w:t>
            </w:r>
            <w:r w:rsidRPr="009E5B43">
              <w:rPr>
                <w:szCs w:val="24"/>
              </w:rPr>
              <w:t xml:space="preserve">способен </w:t>
            </w:r>
            <w:r w:rsidRPr="009E5B43">
              <w:rPr>
                <w:szCs w:val="24"/>
              </w:rPr>
              <w:t xml:space="preserve">разрабатывать </w:t>
            </w:r>
            <w:proofErr w:type="spellStart"/>
            <w:r w:rsidRPr="009E5B43">
              <w:rPr>
                <w:szCs w:val="24"/>
              </w:rPr>
              <w:t>бизнесплана</w:t>
            </w:r>
            <w:proofErr w:type="spellEnd"/>
            <w:r w:rsidRPr="009E5B43">
              <w:rPr>
                <w:szCs w:val="24"/>
              </w:rPr>
              <w:t xml:space="preserve"> с учетом знаний особенностей инновационных проектов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4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При разработке бизнес-плана ведет с</w:t>
            </w:r>
            <w:r w:rsidRPr="009E5B43">
              <w:rPr>
                <w:szCs w:val="24"/>
              </w:rPr>
              <w:t xml:space="preserve"> учетом знаний особенностей инновационных проектов допускает грубые ошибки при обосновании </w:t>
            </w:r>
            <w:r w:rsidRPr="009E5B43">
              <w:rPr>
                <w:szCs w:val="24"/>
              </w:rPr>
              <w:t xml:space="preserve">полученных результатов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4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Разработку бизнес-плана ведет с учетом знаний особенностей инновационных проектов, но допускает несущественные ошибки при обосновании </w:t>
            </w:r>
            <w:r w:rsidRPr="009E5B43">
              <w:rPr>
                <w:szCs w:val="24"/>
              </w:rPr>
              <w:t>получ</w:t>
            </w:r>
            <w:r w:rsidRPr="009E5B43">
              <w:rPr>
                <w:szCs w:val="24"/>
              </w:rPr>
              <w:t xml:space="preserve">енных результатов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Разработку бизнес-плана ведет с учетом знаний особенностей инновационных проектов </w:t>
            </w:r>
          </w:p>
        </w:tc>
      </w:tr>
      <w:tr w:rsidR="00AF764B" w:rsidRPr="009E5B43" w:rsidTr="00B17A09">
        <w:tblPrEx>
          <w:tblCellMar>
            <w:top w:w="53" w:type="dxa"/>
            <w:right w:w="58" w:type="dxa"/>
          </w:tblCellMar>
        </w:tblPrEx>
        <w:trPr>
          <w:gridAfter w:val="1"/>
          <w:wAfter w:w="591" w:type="dxa"/>
          <w:trHeight w:val="256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ИД-2 ПК-</w:t>
            </w:r>
            <w:proofErr w:type="gramStart"/>
            <w:r w:rsidRPr="009E5B43">
              <w:rPr>
                <w:szCs w:val="24"/>
              </w:rPr>
              <w:t>4..</w:t>
            </w:r>
            <w:proofErr w:type="gramEnd"/>
            <w:r w:rsidRPr="009E5B43">
              <w:rPr>
                <w:szCs w:val="24"/>
              </w:rPr>
              <w:t xml:space="preserve"> </w:t>
            </w:r>
          </w:p>
          <w:p w:rsidR="00AF764B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выявлять инновационные </w:t>
            </w:r>
          </w:p>
          <w:p w:rsidR="00AF764B" w:rsidRPr="009E5B43" w:rsidRDefault="00AF764B" w:rsidP="00AF764B">
            <w:pPr>
              <w:spacing w:after="0" w:line="259" w:lineRule="auto"/>
              <w:ind w:right="0"/>
              <w:rPr>
                <w:szCs w:val="24"/>
              </w:rPr>
            </w:pPr>
            <w:r w:rsidRPr="009E5B43">
              <w:rPr>
                <w:szCs w:val="24"/>
              </w:rPr>
              <w:t>направления развития бизнеса и внедрять их</w:t>
            </w:r>
            <w:r w:rsidRPr="009E5B43">
              <w:rPr>
                <w:i/>
                <w:szCs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tabs>
                <w:tab w:val="center" w:pos="128"/>
                <w:tab w:val="center" w:pos="1895"/>
              </w:tabs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rFonts w:eastAsia="Calibri"/>
                <w:szCs w:val="24"/>
              </w:rPr>
              <w:tab/>
            </w:r>
            <w:r w:rsidRPr="009E5B43">
              <w:rPr>
                <w:szCs w:val="24"/>
              </w:rPr>
              <w:t xml:space="preserve">Не способен использовать </w:t>
            </w:r>
          </w:p>
          <w:p w:rsidR="00AF764B" w:rsidRPr="009E5B43" w:rsidRDefault="00AF764B" w:rsidP="00AF764B">
            <w:pPr>
              <w:spacing w:after="41" w:line="238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современные методы анализа для поиска новых направлений </w:t>
            </w:r>
          </w:p>
          <w:p w:rsidR="00AF764B" w:rsidRPr="009E5B43" w:rsidRDefault="00AF764B" w:rsidP="00AF764B">
            <w:pPr>
              <w:spacing w:after="0" w:line="259" w:lineRule="auto"/>
              <w:ind w:right="0"/>
              <w:rPr>
                <w:szCs w:val="24"/>
              </w:rPr>
            </w:pPr>
            <w:r w:rsidRPr="009E5B43">
              <w:rPr>
                <w:szCs w:val="24"/>
              </w:rPr>
              <w:t xml:space="preserve">развития бизнеса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При поиске новых направлений развития бизнеса </w:t>
            </w:r>
          </w:p>
          <w:p w:rsidR="00AF764B" w:rsidRPr="009E5B43" w:rsidRDefault="00AF764B" w:rsidP="00AF764B">
            <w:pPr>
              <w:spacing w:after="43" w:line="237" w:lineRule="auto"/>
              <w:ind w:right="0"/>
              <w:rPr>
                <w:szCs w:val="24"/>
              </w:rPr>
            </w:pPr>
            <w:r w:rsidRPr="009E5B43">
              <w:rPr>
                <w:szCs w:val="24"/>
              </w:rPr>
              <w:t xml:space="preserve">использует современные методы анализа, но допускает грубые ошибки при обосновании полученных результатов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При поиске новых направлений развития бизнеса использует современные методы анализа, но допускает несущественные ошибки при обосновании полученных результатов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B" w:rsidRPr="009E5B43" w:rsidRDefault="00AF764B" w:rsidP="00AF764B">
            <w:pPr>
              <w:spacing w:after="0" w:line="259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При поиске новых направлений развития бизнеса использует современные методы анализа </w:t>
            </w:r>
          </w:p>
        </w:tc>
      </w:tr>
      <w:tr w:rsidR="00BC55AF" w:rsidRPr="009E5B43" w:rsidTr="00AF764B">
        <w:tblPrEx>
          <w:tblCellMar>
            <w:top w:w="56" w:type="dxa"/>
            <w:right w:w="58" w:type="dxa"/>
          </w:tblCellMar>
        </w:tblPrEx>
        <w:trPr>
          <w:gridAfter w:val="1"/>
          <w:wAfter w:w="591" w:type="dxa"/>
          <w:trHeight w:val="17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4B" w:rsidRDefault="00AF764B" w:rsidP="00AF764B">
            <w:pPr>
              <w:spacing w:after="0" w:line="256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ИД-3. ПК-4. </w:t>
            </w:r>
          </w:p>
          <w:p w:rsidR="00BC55AF" w:rsidRPr="009E5B43" w:rsidRDefault="00AF764B" w:rsidP="00AF764B">
            <w:pPr>
              <w:spacing w:after="0" w:line="256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осуществлять управление </w:t>
            </w:r>
            <w:proofErr w:type="spellStart"/>
            <w:r w:rsidRPr="009E5B43">
              <w:rPr>
                <w:szCs w:val="24"/>
              </w:rPr>
              <w:t>инновационно</w:t>
            </w:r>
            <w:proofErr w:type="spellEnd"/>
            <w:r w:rsidRPr="009E5B43">
              <w:rPr>
                <w:szCs w:val="24"/>
              </w:rPr>
              <w:t>-</w:t>
            </w:r>
            <w:r w:rsidRPr="009E5B43">
              <w:rPr>
                <w:szCs w:val="24"/>
              </w:rPr>
              <w:t xml:space="preserve">инвестиционными проектами предприятий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27" w:line="239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r w:rsidRPr="009E5B43">
              <w:rPr>
                <w:szCs w:val="24"/>
              </w:rPr>
              <w:t xml:space="preserve">способен представлять программу реализации инвестиционных </w:t>
            </w:r>
            <w:r>
              <w:rPr>
                <w:szCs w:val="24"/>
              </w:rPr>
              <w:t xml:space="preserve">проектов </w:t>
            </w:r>
            <w:r w:rsidRPr="009E5B43">
              <w:rPr>
                <w:szCs w:val="24"/>
              </w:rPr>
              <w:t xml:space="preserve">ведется </w:t>
            </w:r>
            <w:r w:rsidRPr="009E5B43">
              <w:rPr>
                <w:szCs w:val="24"/>
              </w:rPr>
              <w:t xml:space="preserve">с </w:t>
            </w:r>
            <w:r w:rsidRPr="009E5B43">
              <w:rPr>
                <w:szCs w:val="24"/>
              </w:rPr>
              <w:t xml:space="preserve">учетом их особенностей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3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Представляет программу реализации инвестиционных проектов ведется с учетом их особенностей, но допускает грубые ошибки при обосновании полученных </w:t>
            </w:r>
            <w:r w:rsidRPr="009E5B43">
              <w:rPr>
                <w:szCs w:val="24"/>
              </w:rPr>
              <w:t xml:space="preserve">результатов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3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>Представляет программу реализации инвестиционных проектов ведется с учетом их особенностей, но д</w:t>
            </w:r>
            <w:r w:rsidRPr="009E5B43">
              <w:rPr>
                <w:szCs w:val="24"/>
              </w:rPr>
              <w:t xml:space="preserve">опускает несущественные ошибки при обосновании полученных </w:t>
            </w:r>
            <w:r w:rsidRPr="009E5B43">
              <w:rPr>
                <w:szCs w:val="24"/>
              </w:rPr>
              <w:t xml:space="preserve">результатов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43" w:line="237" w:lineRule="auto"/>
              <w:ind w:right="0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Представляет программу реализации инвестиционных проектов ведется с учетом их </w:t>
            </w:r>
            <w:r w:rsidRPr="009E5B43">
              <w:rPr>
                <w:szCs w:val="24"/>
              </w:rPr>
              <w:t xml:space="preserve">особенностей </w:t>
            </w:r>
          </w:p>
        </w:tc>
      </w:tr>
    </w:tbl>
    <w:p w:rsidR="00BC55AF" w:rsidRPr="009E5B43" w:rsidRDefault="00BC55AF" w:rsidP="009E5B43">
      <w:pPr>
        <w:ind w:firstLine="851"/>
        <w:rPr>
          <w:szCs w:val="24"/>
        </w:rPr>
        <w:sectPr w:rsidR="00BC55AF" w:rsidRPr="009E5B43" w:rsidSect="00AF764B">
          <w:pgSz w:w="16838" w:h="11906" w:orient="landscape"/>
          <w:pgMar w:top="426" w:right="991" w:bottom="936" w:left="1418" w:header="720" w:footer="720" w:gutter="0"/>
          <w:cols w:space="720"/>
        </w:sectPr>
      </w:pPr>
    </w:p>
    <w:p w:rsidR="00BC55AF" w:rsidRPr="009E5B43" w:rsidRDefault="00AF764B" w:rsidP="00AF764B">
      <w:pPr>
        <w:spacing w:after="217" w:line="259" w:lineRule="auto"/>
        <w:ind w:right="0" w:firstLine="851"/>
        <w:rPr>
          <w:szCs w:val="24"/>
        </w:rPr>
      </w:pPr>
      <w:r w:rsidRPr="009E5B43">
        <w:rPr>
          <w:szCs w:val="24"/>
        </w:rPr>
        <w:lastRenderedPageBreak/>
        <w:t xml:space="preserve"> </w:t>
      </w:r>
      <w:r w:rsidRPr="009E5B43">
        <w:rPr>
          <w:b/>
          <w:szCs w:val="24"/>
        </w:rPr>
        <w:t xml:space="preserve">2.  Оценочные средства по производственной преддипломной практике </w:t>
      </w:r>
    </w:p>
    <w:p w:rsidR="00BC55AF" w:rsidRPr="009E5B43" w:rsidRDefault="00AF764B" w:rsidP="009E5B43">
      <w:pPr>
        <w:spacing w:after="27" w:line="259" w:lineRule="auto"/>
        <w:ind w:left="708"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p w:rsidR="00BC55AF" w:rsidRPr="009E5B43" w:rsidRDefault="00AF764B" w:rsidP="009E5B43">
      <w:pPr>
        <w:pStyle w:val="3"/>
        <w:ind w:left="-5" w:right="19" w:firstLine="851"/>
        <w:jc w:val="both"/>
        <w:rPr>
          <w:szCs w:val="24"/>
        </w:rPr>
      </w:pPr>
      <w:r w:rsidRPr="009E5B43">
        <w:rPr>
          <w:szCs w:val="24"/>
        </w:rPr>
        <w:t xml:space="preserve">2.1. Задания, позволяющие оценить знания, полученные на практике  </w:t>
      </w:r>
    </w:p>
    <w:p w:rsidR="00BC55AF" w:rsidRPr="009E5B43" w:rsidRDefault="00AF764B" w:rsidP="009E5B43">
      <w:pPr>
        <w:spacing w:after="0" w:line="259" w:lineRule="auto"/>
        <w:ind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tbl>
      <w:tblPr>
        <w:tblStyle w:val="TableGrid"/>
        <w:tblW w:w="10632" w:type="dxa"/>
        <w:tblInd w:w="-714" w:type="dxa"/>
        <w:tblCellMar>
          <w:top w:w="37" w:type="dxa"/>
          <w:left w:w="11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173"/>
        <w:gridCol w:w="2974"/>
        <w:gridCol w:w="1382"/>
        <w:gridCol w:w="5103"/>
      </w:tblGrid>
      <w:tr w:rsidR="00BC55AF" w:rsidRPr="00AF764B" w:rsidTr="00AF764B">
        <w:trPr>
          <w:trHeight w:val="240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AF764B" w:rsidRDefault="00AF764B" w:rsidP="00AF764B">
            <w:pPr>
              <w:spacing w:after="0" w:line="259" w:lineRule="auto"/>
              <w:ind w:left="16" w:right="114" w:firstLine="0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5AF" w:rsidRPr="00AF764B" w:rsidRDefault="00BC55AF" w:rsidP="00AF764B">
            <w:pPr>
              <w:spacing w:after="160" w:line="259" w:lineRule="auto"/>
              <w:ind w:left="16" w:right="114" w:firstLine="0"/>
              <w:rPr>
                <w:b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5AF" w:rsidRPr="00AF764B" w:rsidRDefault="00AF764B" w:rsidP="00AF764B">
            <w:pPr>
              <w:spacing w:after="0" w:line="259" w:lineRule="auto"/>
              <w:ind w:left="16" w:right="114" w:firstLine="0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 xml:space="preserve">Формулировка задания </w:t>
            </w:r>
          </w:p>
        </w:tc>
      </w:tr>
      <w:tr w:rsidR="00BC55AF" w:rsidRPr="00AF764B" w:rsidTr="00AF764B">
        <w:trPr>
          <w:trHeight w:val="70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AF764B" w:rsidRDefault="00AF764B" w:rsidP="00AF764B">
            <w:pPr>
              <w:spacing w:after="0" w:line="259" w:lineRule="auto"/>
              <w:ind w:left="16" w:right="114" w:firstLine="0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 xml:space="preserve">Код </w:t>
            </w:r>
            <w:proofErr w:type="spellStart"/>
            <w:r w:rsidRPr="00AF764B">
              <w:rPr>
                <w:b/>
                <w:szCs w:val="24"/>
              </w:rPr>
              <w:t>компете</w:t>
            </w:r>
            <w:proofErr w:type="spellEnd"/>
            <w:r w:rsidRPr="00AF764B">
              <w:rPr>
                <w:b/>
                <w:szCs w:val="24"/>
              </w:rPr>
              <w:t xml:space="preserve"> </w:t>
            </w:r>
            <w:proofErr w:type="spellStart"/>
            <w:r w:rsidRPr="00AF764B">
              <w:rPr>
                <w:b/>
                <w:szCs w:val="24"/>
              </w:rPr>
              <w:t>нции</w:t>
            </w:r>
            <w:proofErr w:type="spellEnd"/>
            <w:r w:rsidRPr="00AF764B">
              <w:rPr>
                <w:b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AF764B" w:rsidRDefault="00AF764B" w:rsidP="00AF764B">
            <w:pPr>
              <w:spacing w:after="0" w:line="259" w:lineRule="auto"/>
              <w:ind w:left="16" w:right="114" w:firstLine="0"/>
              <w:rPr>
                <w:b/>
                <w:szCs w:val="24"/>
              </w:rPr>
            </w:pPr>
            <w:r w:rsidRPr="00AF764B">
              <w:rPr>
                <w:b/>
                <w:szCs w:val="24"/>
              </w:rPr>
              <w:t xml:space="preserve">Формулировки 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5AF" w:rsidRPr="00AF764B" w:rsidRDefault="00BC55AF" w:rsidP="00AF764B">
            <w:pPr>
              <w:spacing w:after="160" w:line="259" w:lineRule="auto"/>
              <w:ind w:left="16" w:right="114" w:firstLine="0"/>
              <w:rPr>
                <w:b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55AF" w:rsidRPr="00AF764B" w:rsidRDefault="00BC55AF" w:rsidP="00AF764B">
            <w:pPr>
              <w:spacing w:after="160" w:line="259" w:lineRule="auto"/>
              <w:ind w:left="16" w:right="114" w:firstLine="0"/>
              <w:rPr>
                <w:b/>
                <w:szCs w:val="24"/>
              </w:rPr>
            </w:pPr>
          </w:p>
        </w:tc>
      </w:tr>
      <w:tr w:rsidR="00BC55AF" w:rsidRPr="009E5B43" w:rsidTr="00AF764B">
        <w:trPr>
          <w:trHeight w:val="470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ПК-1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самостоятельно выполнять научно</w:t>
            </w:r>
            <w:r>
              <w:rPr>
                <w:szCs w:val="24"/>
              </w:rPr>
              <w:t>-</w:t>
            </w:r>
            <w:r w:rsidRPr="009E5B43">
              <w:rPr>
                <w:szCs w:val="24"/>
              </w:rPr>
              <w:t>исследовательский и аналитический проект в области стратегического  менеджмента и  маркетинга, готовить аналитические материалы для принятия управленческих решений в цифровой бизнес-среде</w:t>
            </w:r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>Изучение основ планирования и проведения научного иссл</w:t>
            </w:r>
            <w:r w:rsidRPr="009E5B43">
              <w:rPr>
                <w:szCs w:val="24"/>
              </w:rPr>
              <w:t xml:space="preserve">едования. </w:t>
            </w:r>
          </w:p>
        </w:tc>
      </w:tr>
      <w:tr w:rsidR="00BC55AF" w:rsidRPr="009E5B43" w:rsidTr="00AF76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возможностей и ограничений применения методов проведения научного исследования </w:t>
            </w:r>
          </w:p>
        </w:tc>
      </w:tr>
      <w:tr w:rsidR="00BC55AF" w:rsidRPr="009E5B43" w:rsidTr="00AF764B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Определение основных результатов исследования. </w:t>
            </w:r>
          </w:p>
        </w:tc>
      </w:tr>
      <w:tr w:rsidR="00BC55AF" w:rsidRPr="009E5B43" w:rsidTr="00AF764B">
        <w:trPr>
          <w:trHeight w:val="240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ПК-3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>Способен разрабатывать и реализовывать комплекс маркетинга, интегрировать маркетинговые технологии управления в деятельность организации в цифровой бизнес-среде</w:t>
            </w:r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основ публичной дискуссии  </w:t>
            </w:r>
          </w:p>
        </w:tc>
      </w:tr>
      <w:tr w:rsidR="00BC55AF" w:rsidRPr="009E5B43" w:rsidTr="00AF764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приемов аргументации.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методов визуализации и презентации результатов исследования </w:t>
            </w:r>
          </w:p>
        </w:tc>
      </w:tr>
      <w:tr w:rsidR="00BC55AF" w:rsidRPr="009E5B43" w:rsidTr="00AF76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возможностей и ограничений различных методов визуализации и презентации результатов исследования. </w:t>
            </w:r>
          </w:p>
        </w:tc>
      </w:tr>
      <w:tr w:rsidR="00BC55AF" w:rsidRPr="009E5B43" w:rsidTr="00AF764B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5.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возможностей программных продуктов и компьютерных технологий обработки и визуализации данных </w:t>
            </w:r>
          </w:p>
        </w:tc>
      </w:tr>
      <w:tr w:rsidR="00BC55AF" w:rsidRPr="009E5B43" w:rsidTr="00AF764B">
        <w:trPr>
          <w:trHeight w:val="93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ПК-4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81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>Спосо</w:t>
            </w:r>
            <w:r>
              <w:rPr>
                <w:szCs w:val="24"/>
              </w:rPr>
              <w:t xml:space="preserve">бен </w:t>
            </w:r>
            <w:r w:rsidRPr="009E5B43">
              <w:rPr>
                <w:szCs w:val="24"/>
              </w:rPr>
              <w:t xml:space="preserve">разрабатывать бизнес-проекты </w:t>
            </w:r>
            <w:r w:rsidRPr="009E5B43">
              <w:rPr>
                <w:szCs w:val="24"/>
              </w:rPr>
              <w:t xml:space="preserve">стратегического развития организации и управлять их реализацией в цифровой среде </w:t>
            </w:r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>Ознакомление с базой практики (НОЦ, научно</w:t>
            </w:r>
            <w:r>
              <w:rPr>
                <w:szCs w:val="24"/>
              </w:rPr>
              <w:t>-</w:t>
            </w:r>
            <w:r w:rsidRPr="009E5B43">
              <w:rPr>
                <w:szCs w:val="24"/>
              </w:rPr>
              <w:t xml:space="preserve">производственное предприятие/организация, учебное учреждение, ведущее научные исследования)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методологии научного исследования, особенностей его организации </w:t>
            </w:r>
          </w:p>
        </w:tc>
      </w:tr>
      <w:tr w:rsidR="00BC55AF" w:rsidRPr="009E5B43" w:rsidTr="00AF764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tabs>
                <w:tab w:val="center" w:pos="1812"/>
                <w:tab w:val="center" w:pos="3423"/>
                <w:tab w:val="right" w:pos="4527"/>
              </w:tabs>
              <w:spacing w:after="23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</w:t>
            </w:r>
            <w:r w:rsidRPr="009E5B43">
              <w:rPr>
                <w:szCs w:val="24"/>
              </w:rPr>
              <w:tab/>
              <w:t xml:space="preserve">инструментария </w:t>
            </w:r>
            <w:r w:rsidRPr="009E5B43">
              <w:rPr>
                <w:szCs w:val="24"/>
              </w:rPr>
              <w:t xml:space="preserve">качественного </w:t>
            </w:r>
            <w:r w:rsidRPr="009E5B43">
              <w:rPr>
                <w:szCs w:val="24"/>
              </w:rPr>
              <w:t xml:space="preserve">и </w:t>
            </w:r>
            <w:r w:rsidRPr="009E5B43">
              <w:rPr>
                <w:szCs w:val="24"/>
              </w:rPr>
              <w:t xml:space="preserve">количественного анализа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новейших результатов НИ в выбранной сфере  </w:t>
            </w:r>
          </w:p>
        </w:tc>
      </w:tr>
      <w:tr w:rsidR="00BC55AF" w:rsidRPr="009E5B43" w:rsidTr="00AF76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принципов организации научных исследований в соответствии с разработанной программой. </w:t>
            </w:r>
          </w:p>
        </w:tc>
      </w:tr>
      <w:tr w:rsidR="00BC55AF" w:rsidRPr="009E5B43" w:rsidTr="00AF76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left="16" w:right="114" w:firstLine="0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16" w:right="114" w:firstLine="0"/>
              <w:rPr>
                <w:szCs w:val="24"/>
              </w:rPr>
            </w:pPr>
            <w:r w:rsidRPr="009E5B43">
              <w:rPr>
                <w:szCs w:val="24"/>
              </w:rPr>
              <w:t xml:space="preserve">Изучение методов организации научных исследований в соответствии с разработанной программой </w:t>
            </w:r>
          </w:p>
        </w:tc>
      </w:tr>
    </w:tbl>
    <w:p w:rsidR="00BC55AF" w:rsidRPr="009E5B43" w:rsidRDefault="00AF764B" w:rsidP="009E5B43">
      <w:pPr>
        <w:spacing w:after="27" w:line="259" w:lineRule="auto"/>
        <w:ind w:right="0" w:firstLine="851"/>
        <w:rPr>
          <w:szCs w:val="24"/>
        </w:rPr>
      </w:pPr>
      <w:r w:rsidRPr="009E5B43">
        <w:rPr>
          <w:b/>
          <w:szCs w:val="24"/>
        </w:rPr>
        <w:lastRenderedPageBreak/>
        <w:t xml:space="preserve"> </w:t>
      </w:r>
    </w:p>
    <w:p w:rsidR="00BC55AF" w:rsidRPr="009E5B43" w:rsidRDefault="00AF764B" w:rsidP="009E5B43">
      <w:pPr>
        <w:pStyle w:val="3"/>
        <w:ind w:left="-5" w:right="19" w:firstLine="851"/>
        <w:jc w:val="both"/>
        <w:rPr>
          <w:szCs w:val="24"/>
        </w:rPr>
      </w:pPr>
      <w:r w:rsidRPr="009E5B43">
        <w:rPr>
          <w:szCs w:val="24"/>
        </w:rPr>
        <w:t xml:space="preserve">2.2. Задания, позволяющие оценить умения и навыки, полученные на практике </w:t>
      </w:r>
    </w:p>
    <w:p w:rsidR="00BC55AF" w:rsidRPr="009E5B43" w:rsidRDefault="00AF764B" w:rsidP="009E5B43">
      <w:pPr>
        <w:spacing w:after="0" w:line="259" w:lineRule="auto"/>
        <w:ind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tbl>
      <w:tblPr>
        <w:tblStyle w:val="TableGrid"/>
        <w:tblW w:w="10632" w:type="dxa"/>
        <w:tblInd w:w="-714" w:type="dxa"/>
        <w:tblCellMar>
          <w:top w:w="37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13"/>
        <w:gridCol w:w="2851"/>
        <w:gridCol w:w="1381"/>
        <w:gridCol w:w="5387"/>
      </w:tblGrid>
      <w:tr w:rsidR="00BC55AF" w:rsidRPr="009E5B43" w:rsidTr="00AF764B">
        <w:trPr>
          <w:trHeight w:val="468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734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Формулировка задания </w:t>
            </w:r>
          </w:p>
        </w:tc>
      </w:tr>
      <w:tr w:rsidR="00BC55AF" w:rsidRPr="009E5B43" w:rsidTr="00AF764B">
        <w:trPr>
          <w:trHeight w:val="70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Код </w:t>
            </w:r>
            <w:proofErr w:type="spellStart"/>
            <w:r w:rsidRPr="009E5B43">
              <w:rPr>
                <w:szCs w:val="24"/>
              </w:rPr>
              <w:t>компете</w:t>
            </w:r>
            <w:proofErr w:type="spellEnd"/>
            <w:r w:rsidRPr="009E5B43">
              <w:rPr>
                <w:szCs w:val="24"/>
              </w:rPr>
              <w:t xml:space="preserve"> </w:t>
            </w:r>
            <w:proofErr w:type="spellStart"/>
            <w:r w:rsidRPr="009E5B43">
              <w:rPr>
                <w:szCs w:val="24"/>
              </w:rPr>
              <w:t>нции</w:t>
            </w:r>
            <w:proofErr w:type="spellEnd"/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Формулировки 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</w:tr>
      <w:tr w:rsidR="00BC55AF" w:rsidRPr="009E5B43" w:rsidTr="00AF764B">
        <w:trPr>
          <w:trHeight w:val="47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ПК-1 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>Способен самостоятельно выполнять научно</w:t>
            </w:r>
            <w:r>
              <w:rPr>
                <w:szCs w:val="24"/>
              </w:rPr>
              <w:t>-</w:t>
            </w:r>
            <w:r w:rsidRPr="009E5B43">
              <w:rPr>
                <w:szCs w:val="24"/>
              </w:rPr>
              <w:t xml:space="preserve">исследовательский и аналитический проект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Обобщение собранного материала по выбранной проблеме исследования.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Формулирование выводов и рекомендаций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Оформление отчета по практике, индивидуального задания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Разработка структуры статьи, доклада </w:t>
            </w:r>
          </w:p>
        </w:tc>
      </w:tr>
      <w:tr w:rsidR="00BC55AF" w:rsidRPr="009E5B43" w:rsidTr="00AF764B">
        <w:trPr>
          <w:trHeight w:val="24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>в области стратегического  менеджмента и  маркетинга, готовить аналитические материалы для принятия управленческих решений в цифровой бизнес-среде</w:t>
            </w:r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5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Подготовка и публикация статьи по теме исследования </w:t>
            </w:r>
          </w:p>
        </w:tc>
      </w:tr>
      <w:tr w:rsidR="00BC55AF" w:rsidRPr="009E5B43" w:rsidTr="00AF764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Изложение результатов проверки гипотезы исследования </w:t>
            </w:r>
          </w:p>
        </w:tc>
      </w:tr>
      <w:tr w:rsidR="00BC55AF" w:rsidRPr="009E5B43" w:rsidTr="00AF764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39" w:line="240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Формулировка окончательных выводов, рекомендаций по более эффективному развитию объекта </w:t>
            </w:r>
            <w:r w:rsidRPr="009E5B43">
              <w:rPr>
                <w:szCs w:val="24"/>
              </w:rPr>
              <w:t xml:space="preserve">исследования в современных условиях хозяйствования </w:t>
            </w:r>
          </w:p>
        </w:tc>
      </w:tr>
      <w:tr w:rsidR="00BC55AF" w:rsidRPr="009E5B43" w:rsidTr="00AF764B">
        <w:trPr>
          <w:trHeight w:val="24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ПК-3 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разрабатывать и реализовывать комплекс маркетинга, интегрировать маркетинговые технологии управления в деятельность организации в цифровой </w:t>
            </w:r>
            <w:proofErr w:type="spellStart"/>
            <w:r w:rsidRPr="009E5B43">
              <w:rPr>
                <w:szCs w:val="24"/>
              </w:rPr>
              <w:t>бизнессреде</w:t>
            </w:r>
            <w:proofErr w:type="spellEnd"/>
            <w:r w:rsidRPr="009E5B43">
              <w:rPr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Защита отчета по практике, индивидуального задания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Участие в работе научной конференции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Подготовка презентации </w:t>
            </w:r>
            <w:r w:rsidRPr="009E5B43">
              <w:rPr>
                <w:szCs w:val="24"/>
              </w:rPr>
              <w:t xml:space="preserve"> научных результатов </w:t>
            </w:r>
          </w:p>
        </w:tc>
      </w:tr>
      <w:tr w:rsidR="00BC55AF" w:rsidRPr="009E5B43" w:rsidTr="00AF764B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Аргументация и презентация системы предложений и рекомендаций по совершенствованию выбранной области исследования, объекта исследования </w:t>
            </w:r>
          </w:p>
        </w:tc>
      </w:tr>
      <w:tr w:rsidR="00BC55AF" w:rsidRPr="009E5B43" w:rsidTr="00AF764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5.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Аргументация и презентация предложений, обладающих научной новизной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6.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Защита и презентация прогностических моделей для данного объекта исследования </w:t>
            </w:r>
          </w:p>
        </w:tc>
      </w:tr>
      <w:tr w:rsidR="00BC55AF" w:rsidRPr="009E5B43" w:rsidTr="00AF764B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7.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Выступление с докладом на конференции по итогам проведенного исследования </w:t>
            </w:r>
          </w:p>
        </w:tc>
      </w:tr>
      <w:tr w:rsidR="00BC55AF" w:rsidRPr="009E5B43" w:rsidTr="00AF764B">
        <w:trPr>
          <w:trHeight w:val="47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ПК-4 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18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Способен </w:t>
            </w:r>
            <w:r w:rsidRPr="009E5B43">
              <w:rPr>
                <w:szCs w:val="24"/>
              </w:rPr>
              <w:t xml:space="preserve">разрабатывать </w:t>
            </w:r>
            <w:proofErr w:type="spellStart"/>
            <w:r w:rsidRPr="009E5B43">
              <w:rPr>
                <w:szCs w:val="24"/>
              </w:rPr>
              <w:t>бизнеспроекты</w:t>
            </w:r>
            <w:proofErr w:type="spellEnd"/>
            <w:r w:rsidRPr="009E5B43">
              <w:rPr>
                <w:szCs w:val="24"/>
              </w:rPr>
              <w:t xml:space="preserve"> стратегического </w:t>
            </w:r>
            <w:r w:rsidRPr="009E5B43">
              <w:rPr>
                <w:szCs w:val="24"/>
              </w:rPr>
              <w:t xml:space="preserve">развития организации и управлять их реализацией в </w:t>
            </w:r>
            <w:r w:rsidRPr="009E5B43">
              <w:rPr>
                <w:szCs w:val="24"/>
              </w:rPr>
              <w:t xml:space="preserve">цифровой среде </w:t>
            </w:r>
          </w:p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lastRenderedPageBreak/>
              <w:t xml:space="preserve">Задание 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Разработка научного плана и программы проведения научного исследования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Подготовка и утверждение индивидуального задания </w:t>
            </w:r>
          </w:p>
        </w:tc>
      </w:tr>
      <w:tr w:rsidR="00BC55AF" w:rsidRPr="009E5B43" w:rsidTr="00AF764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Разработка </w:t>
            </w:r>
            <w:r w:rsidRPr="009E5B43">
              <w:rPr>
                <w:szCs w:val="24"/>
              </w:rPr>
              <w:t xml:space="preserve">инструментария </w:t>
            </w:r>
            <w:r w:rsidRPr="009E5B43">
              <w:rPr>
                <w:szCs w:val="24"/>
              </w:rPr>
              <w:t xml:space="preserve">планируемого исследования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Уточнение круга научных проблем для исследования (темы, целей и задач) </w:t>
            </w:r>
          </w:p>
        </w:tc>
      </w:tr>
      <w:tr w:rsidR="00BC55AF" w:rsidRPr="009E5B43" w:rsidTr="00AF764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39" w:line="240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Осуществление сбора, анализа и обобщения материала, оценка степени эффективности и результативности деятельности объекта исследования относительно </w:t>
            </w:r>
            <w:r w:rsidRPr="009E5B43">
              <w:rPr>
                <w:szCs w:val="24"/>
              </w:rPr>
              <w:t xml:space="preserve">выбранной тематики исследования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tabs>
                <w:tab w:val="center" w:pos="2296"/>
                <w:tab w:val="center" w:pos="3594"/>
                <w:tab w:val="right" w:pos="4786"/>
              </w:tabs>
              <w:spacing w:after="25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Формулирование </w:t>
            </w:r>
            <w:r w:rsidRPr="009E5B43">
              <w:rPr>
                <w:szCs w:val="24"/>
              </w:rPr>
              <w:tab/>
              <w:t xml:space="preserve">научных </w:t>
            </w:r>
            <w:r w:rsidRPr="009E5B43">
              <w:rPr>
                <w:szCs w:val="24"/>
              </w:rPr>
              <w:t xml:space="preserve">положений </w:t>
            </w:r>
            <w:r w:rsidRPr="009E5B43">
              <w:rPr>
                <w:szCs w:val="24"/>
              </w:rPr>
              <w:t xml:space="preserve">по </w:t>
            </w:r>
            <w:r w:rsidRPr="009E5B43">
              <w:rPr>
                <w:szCs w:val="24"/>
              </w:rPr>
              <w:t xml:space="preserve">теоретическому контексту исследования </w:t>
            </w:r>
          </w:p>
        </w:tc>
      </w:tr>
      <w:tr w:rsidR="00BC55AF" w:rsidRPr="009E5B43" w:rsidTr="00AF764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>Построение собственных организационно</w:t>
            </w:r>
            <w:r>
              <w:rPr>
                <w:szCs w:val="24"/>
              </w:rPr>
              <w:t>-</w:t>
            </w:r>
            <w:r w:rsidRPr="009E5B43">
              <w:rPr>
                <w:szCs w:val="24"/>
              </w:rPr>
              <w:t xml:space="preserve">управленческих, эконометрических, финансовых моделей, выявление существующих недостатков и причин их возникновения, проведение прочих исследований, необходимых для написания выпускной квалификационной работы </w:t>
            </w:r>
          </w:p>
        </w:tc>
      </w:tr>
      <w:tr w:rsidR="00BC55AF" w:rsidRPr="009E5B43" w:rsidTr="00AF764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Формулирование и проверка гипотезы исследования в соответствии с разработанной программой. </w:t>
            </w:r>
          </w:p>
        </w:tc>
      </w:tr>
      <w:tr w:rsidR="00BC55AF" w:rsidRPr="009E5B43" w:rsidTr="00AF76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Построение системы предложений и рекомендаций по совершенствованию в проблемной сфера развития объекта исследования </w:t>
            </w:r>
          </w:p>
        </w:tc>
      </w:tr>
      <w:tr w:rsidR="00BC55AF" w:rsidRPr="009E5B43" w:rsidTr="00AF764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Разработка предложений, обладающих научной новизной, внедрение данных предложений в финансово-хозяйственную научную деятельность объекта исследования </w:t>
            </w:r>
          </w:p>
        </w:tc>
      </w:tr>
      <w:tr w:rsidR="00BC55AF" w:rsidRPr="009E5B43" w:rsidTr="00AF76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Анализ данных с учетом внедренных изменений </w:t>
            </w:r>
          </w:p>
        </w:tc>
      </w:tr>
      <w:tr w:rsidR="00BC55AF" w:rsidRPr="009E5B43" w:rsidTr="00AF764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BC55AF" w:rsidP="00AF764B">
            <w:pPr>
              <w:spacing w:after="160" w:line="259" w:lineRule="auto"/>
              <w:ind w:right="0" w:hanging="2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Задание 12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AF" w:rsidRPr="009E5B43" w:rsidRDefault="00AF764B" w:rsidP="00AF764B">
            <w:pPr>
              <w:spacing w:after="0" w:line="259" w:lineRule="auto"/>
              <w:ind w:left="2" w:right="0" w:hanging="2"/>
              <w:rPr>
                <w:szCs w:val="24"/>
              </w:rPr>
            </w:pPr>
            <w:r w:rsidRPr="009E5B43">
              <w:rPr>
                <w:szCs w:val="24"/>
              </w:rPr>
              <w:t xml:space="preserve">Построение прогностических моделей для данного объекта исследования </w:t>
            </w:r>
          </w:p>
        </w:tc>
      </w:tr>
    </w:tbl>
    <w:p w:rsidR="00BC55AF" w:rsidRPr="009E5B43" w:rsidRDefault="00AF764B" w:rsidP="009E5B43">
      <w:pPr>
        <w:spacing w:after="0" w:line="259" w:lineRule="auto"/>
        <w:ind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p w:rsidR="00BC55AF" w:rsidRPr="009E5B43" w:rsidRDefault="00AF764B" w:rsidP="009E5B43">
      <w:pPr>
        <w:spacing w:after="17" w:line="259" w:lineRule="auto"/>
        <w:ind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p w:rsidR="00BC55AF" w:rsidRPr="009E5B43" w:rsidRDefault="00AF764B" w:rsidP="009E5B43">
      <w:pPr>
        <w:pStyle w:val="2"/>
        <w:ind w:left="718" w:right="19" w:firstLine="851"/>
        <w:jc w:val="both"/>
        <w:rPr>
          <w:szCs w:val="24"/>
        </w:rPr>
      </w:pPr>
      <w:r w:rsidRPr="009E5B43">
        <w:rPr>
          <w:szCs w:val="24"/>
        </w:rPr>
        <w:t>3. Критерии оценивания компетенций</w:t>
      </w:r>
      <w:r w:rsidRPr="009E5B43">
        <w:rPr>
          <w:szCs w:val="24"/>
          <w:vertAlign w:val="superscript"/>
        </w:rPr>
        <w:t>*</w:t>
      </w:r>
      <w:r w:rsidRPr="009E5B43">
        <w:rPr>
          <w:szCs w:val="24"/>
        </w:rPr>
        <w:t xml:space="preserve">  </w:t>
      </w:r>
    </w:p>
    <w:p w:rsidR="00AF764B" w:rsidRDefault="00AF764B" w:rsidP="009E5B43">
      <w:pPr>
        <w:spacing w:after="11"/>
        <w:ind w:left="-15" w:right="0" w:firstLine="851"/>
        <w:rPr>
          <w:szCs w:val="24"/>
        </w:rPr>
      </w:pPr>
    </w:p>
    <w:p w:rsidR="00BC55AF" w:rsidRPr="009E5B43" w:rsidRDefault="00AF764B" w:rsidP="009E5B43">
      <w:pPr>
        <w:spacing w:after="11"/>
        <w:ind w:left="-15" w:right="0" w:firstLine="851"/>
        <w:rPr>
          <w:szCs w:val="24"/>
        </w:rPr>
      </w:pPr>
      <w:r w:rsidRPr="009E5B43">
        <w:rPr>
          <w:szCs w:val="24"/>
        </w:rPr>
        <w:t>Оценка «отлично» выставляется обучающемуся, если студент в полном объеме овладел компетенцией и не допускает ошибок при решении поставленных зад</w:t>
      </w:r>
      <w:r w:rsidRPr="009E5B43">
        <w:rPr>
          <w:szCs w:val="24"/>
        </w:rPr>
        <w:t xml:space="preserve">ач, в частности: 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способен самостоятельно планировать и проводить научные исследования в соответствии с разработанной программой, требующих широкого образования в выбранной области менеджмента в изменяющейся цифровой бизнес-среде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имеющимися требованиями, осуществляется с использованием методов визуализации и презентации рез</w:t>
      </w:r>
      <w:r w:rsidRPr="009E5B43">
        <w:rPr>
          <w:szCs w:val="24"/>
        </w:rPr>
        <w:t xml:space="preserve">ультатов исследования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используя знания информационных технологий обработки и интеллектуального анализа больших массивов данных умеет работать с информацией для принятия стратегических решений в цифровой бизнес-среде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lastRenderedPageBreak/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используя знания основных инструме</w:t>
      </w:r>
      <w:r w:rsidRPr="009E5B43">
        <w:rPr>
          <w:szCs w:val="24"/>
        </w:rPr>
        <w:t xml:space="preserve">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 </w:t>
      </w:r>
    </w:p>
    <w:p w:rsidR="00BC55AF" w:rsidRPr="009E5B43" w:rsidRDefault="00AF764B" w:rsidP="009E5B43">
      <w:pPr>
        <w:spacing w:after="185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формирует модель </w:t>
      </w:r>
      <w:r w:rsidRPr="009E5B43">
        <w:rPr>
          <w:szCs w:val="24"/>
        </w:rPr>
        <w:t xml:space="preserve">управления потребителем, предлагает комплекс маркетинговых мероприятий с использованием цифровых ресурсов </w:t>
      </w:r>
    </w:p>
    <w:p w:rsidR="00BC55AF" w:rsidRPr="009E5B43" w:rsidRDefault="00AF764B" w:rsidP="009E5B43">
      <w:pPr>
        <w:spacing w:after="187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опираясь на знание методов анализа финансового состояния организации, способен дать оценку эффективности предлагаемых направлений использования мар</w:t>
      </w:r>
      <w:r w:rsidRPr="009E5B43">
        <w:rPr>
          <w:szCs w:val="24"/>
        </w:rPr>
        <w:t xml:space="preserve">кетинга </w:t>
      </w:r>
    </w:p>
    <w:p w:rsidR="00BC55AF" w:rsidRPr="009E5B43" w:rsidRDefault="00AF764B" w:rsidP="009E5B43">
      <w:pPr>
        <w:spacing w:after="188" w:line="349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разработку бизнес-плана ведет с учетом знаний особенностей инновационных проектов </w:t>
      </w:r>
    </w:p>
    <w:p w:rsidR="00BC55AF" w:rsidRPr="009E5B43" w:rsidRDefault="00AF764B" w:rsidP="009E5B43">
      <w:pPr>
        <w:spacing w:after="191" w:line="349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поиске новых направлений развития бизнеса использует современные методы анализа </w:t>
      </w:r>
    </w:p>
    <w:p w:rsidR="00BC55AF" w:rsidRPr="009E5B43" w:rsidRDefault="00AF764B" w:rsidP="009E5B43">
      <w:pPr>
        <w:spacing w:after="0" w:line="350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представляет программу реализации инвестиционных проектов ведется с учето</w:t>
      </w:r>
      <w:r w:rsidRPr="009E5B43">
        <w:rPr>
          <w:szCs w:val="24"/>
        </w:rPr>
        <w:t xml:space="preserve">м их особенностей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szCs w:val="24"/>
        </w:rPr>
        <w:t xml:space="preserve">Оценка </w:t>
      </w:r>
      <w:r w:rsidRPr="009E5B43">
        <w:rPr>
          <w:i/>
          <w:szCs w:val="24"/>
        </w:rPr>
        <w:t>«хорошо»</w:t>
      </w:r>
      <w:r w:rsidRPr="009E5B43">
        <w:rPr>
          <w:szCs w:val="24"/>
        </w:rPr>
        <w:t xml:space="preserve"> выставляется обучающемуся, если студент освоил компетенции на должном уровне, но может допустить незначительные ошибки в формулировании итоговых выводов: 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самостоятельном планировании и проведении научные исследования в соответствии с разработанной программой, требующих широкого образования в выбранной области менеджмента в изменяющейся цифровой бизнес-среде  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  при представлении итогов проделанной ра</w:t>
      </w:r>
      <w:r w:rsidRPr="009E5B43">
        <w:rPr>
          <w:szCs w:val="24"/>
        </w:rPr>
        <w:t xml:space="preserve">боты, полученных в результате прохождения практики, в виде рефератов (обзор литературы), статей, оформленных в соответствии с имеющимися требованиями, осуществляется с использованием методов визуализации и презентации результатов исследования </w:t>
      </w:r>
    </w:p>
    <w:p w:rsidR="00BC55AF" w:rsidRPr="009E5B43" w:rsidRDefault="00AF764B" w:rsidP="00AF764B">
      <w:pPr>
        <w:spacing w:after="0" w:line="352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при работе</w:t>
      </w:r>
      <w:r w:rsidRPr="009E5B43">
        <w:rPr>
          <w:szCs w:val="24"/>
        </w:rPr>
        <w:t xml:space="preserve"> с информацией для принятия стратегических решений в цифровой бизнес-среде на основе знаний информационных технологий обработки и </w:t>
      </w:r>
      <w:r w:rsidRPr="009E5B43">
        <w:rPr>
          <w:szCs w:val="24"/>
        </w:rPr>
        <w:t xml:space="preserve">интеллектуального анализа больших массивов данных;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выборе ценовой, сбытовой и коммуникационной политики организации и </w:t>
      </w:r>
      <w:r w:rsidRPr="009E5B43">
        <w:rPr>
          <w:szCs w:val="24"/>
        </w:rPr>
        <w:t xml:space="preserve">выборе направления интеграции маркетинговых технологий управления в деятельности организации с учетом развития цифровой среды с учетом знаний основных инструментов комплекса маркетинга  </w:t>
      </w:r>
    </w:p>
    <w:p w:rsidR="00BC55AF" w:rsidRPr="009E5B43" w:rsidRDefault="00AF764B" w:rsidP="009E5B43">
      <w:pPr>
        <w:spacing w:after="188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формировании модель управления потребителем и комплекса маркетинговых мероприятий с использованием цифровых ресурсов  </w:t>
      </w:r>
    </w:p>
    <w:p w:rsidR="00BC55AF" w:rsidRPr="009E5B43" w:rsidRDefault="00AF764B" w:rsidP="009E5B43">
      <w:pPr>
        <w:spacing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lastRenderedPageBreak/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при оценке эффективности предлагаемых направлений использования маркетинга с учетом знаний методов анализа финансового состояния ор</w:t>
      </w:r>
      <w:r w:rsidRPr="009E5B43">
        <w:rPr>
          <w:szCs w:val="24"/>
        </w:rPr>
        <w:t xml:space="preserve">ганизации </w:t>
      </w:r>
    </w:p>
    <w:p w:rsidR="00BC55AF" w:rsidRPr="009E5B43" w:rsidRDefault="00AF764B" w:rsidP="009E5B43">
      <w:pPr>
        <w:spacing w:after="189" w:line="350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разработке бизнес-плана ведет с учетом знаний особенностей инновационных проектов  </w:t>
      </w:r>
    </w:p>
    <w:p w:rsidR="00BC55AF" w:rsidRPr="009E5B43" w:rsidRDefault="00AF764B" w:rsidP="009E5B43">
      <w:pPr>
        <w:spacing w:after="188" w:line="349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поиске новых направлений развития бизнеса использует современные методы анализа </w:t>
      </w:r>
    </w:p>
    <w:p w:rsidR="00BC55AF" w:rsidRPr="009E5B43" w:rsidRDefault="00AF764B" w:rsidP="009E5B43">
      <w:pPr>
        <w:spacing w:after="0" w:line="350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при разработке программы реализации инвестиционных проектов с учет</w:t>
      </w:r>
      <w:r w:rsidRPr="009E5B43">
        <w:rPr>
          <w:szCs w:val="24"/>
        </w:rPr>
        <w:t xml:space="preserve">ом их особенностей. </w:t>
      </w:r>
    </w:p>
    <w:p w:rsidR="00BC55AF" w:rsidRPr="009E5B43" w:rsidRDefault="00AF764B" w:rsidP="009E5B43">
      <w:pPr>
        <w:spacing w:after="23" w:line="259" w:lineRule="auto"/>
        <w:ind w:left="425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szCs w:val="24"/>
        </w:rPr>
        <w:t xml:space="preserve">Оценка </w:t>
      </w:r>
      <w:r w:rsidRPr="009E5B43">
        <w:rPr>
          <w:i/>
          <w:szCs w:val="24"/>
        </w:rPr>
        <w:t>«удовлетворительно»</w:t>
      </w:r>
      <w:r w:rsidRPr="009E5B43">
        <w:rPr>
          <w:szCs w:val="24"/>
        </w:rPr>
        <w:t xml:space="preserve"> выставляется обучающемуся, если студент допускает существенные ошибки при: 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самостоятельном планировании и проведении научные исследования в соответствии с разработанной программой, требующих широкого об</w:t>
      </w:r>
      <w:r w:rsidRPr="009E5B43">
        <w:rPr>
          <w:szCs w:val="24"/>
        </w:rPr>
        <w:t xml:space="preserve">разования в выбранной области менеджмента в изменяющейся цифровой бизнес-среде  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  представлении итогов проделанной работы, полученных в результате прохождения практики, в виде рефератов (обзор литературы), статей, оформленных в соответствии с имеющимис</w:t>
      </w:r>
      <w:r w:rsidRPr="009E5B43">
        <w:rPr>
          <w:szCs w:val="24"/>
        </w:rPr>
        <w:t xml:space="preserve">я требованиями, осуществляется с использованием методов визуализации и презентации результатов исследования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работе с информацией для принятия стратегических решений в цифровой </w:t>
      </w:r>
      <w:proofErr w:type="spellStart"/>
      <w:r w:rsidRPr="009E5B43">
        <w:rPr>
          <w:szCs w:val="24"/>
        </w:rPr>
        <w:t>бизнессреде</w:t>
      </w:r>
      <w:proofErr w:type="spellEnd"/>
      <w:r w:rsidRPr="009E5B43">
        <w:rPr>
          <w:szCs w:val="24"/>
        </w:rPr>
        <w:t xml:space="preserve"> на основе знаний информационных технологий обработки и интеллекту</w:t>
      </w:r>
      <w:r w:rsidRPr="009E5B43">
        <w:rPr>
          <w:szCs w:val="24"/>
        </w:rPr>
        <w:t xml:space="preserve">ального анализа больших массивов данных;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при выборе ценовой, сбытовой и коммуникационной политики организации и выборе направления интеграции маркетинговых технологий управления в деятельности организации с учетом развития цифровой среды с учетом знаний</w:t>
      </w:r>
      <w:r w:rsidRPr="009E5B43">
        <w:rPr>
          <w:szCs w:val="24"/>
        </w:rPr>
        <w:t xml:space="preserve"> основных инструментов комплекса маркетинга  </w:t>
      </w:r>
    </w:p>
    <w:p w:rsidR="00BC55AF" w:rsidRPr="009E5B43" w:rsidRDefault="00AF764B" w:rsidP="009E5B43">
      <w:pPr>
        <w:spacing w:after="187" w:line="352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формировании модель управления потребителем и комплекса маркетинговых мероприятий с использованием цифровых ресурсов  </w:t>
      </w:r>
    </w:p>
    <w:p w:rsidR="00BC55AF" w:rsidRPr="009E5B43" w:rsidRDefault="00AF764B" w:rsidP="009E5B43">
      <w:pPr>
        <w:spacing w:after="187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при оценке эффективности предлагаемых направлений использования маркетинга с учетом</w:t>
      </w:r>
      <w:r w:rsidRPr="009E5B43">
        <w:rPr>
          <w:szCs w:val="24"/>
        </w:rPr>
        <w:t xml:space="preserve"> знаний методов анализа финансового состояния организации </w:t>
      </w:r>
    </w:p>
    <w:p w:rsidR="00BC55AF" w:rsidRPr="009E5B43" w:rsidRDefault="00AF764B" w:rsidP="009E5B43">
      <w:pPr>
        <w:spacing w:after="187" w:line="349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разработке бизнес-плана ведет с учетом знаний особенностей инновационных проектов  </w:t>
      </w:r>
    </w:p>
    <w:p w:rsidR="00BC55AF" w:rsidRPr="009E5B43" w:rsidRDefault="00AF764B" w:rsidP="009E5B43">
      <w:pPr>
        <w:spacing w:after="191" w:line="349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поиске новых направлений развития бизнеса использует современные методы анализа </w:t>
      </w:r>
    </w:p>
    <w:p w:rsidR="00BC55AF" w:rsidRPr="009E5B43" w:rsidRDefault="00AF764B" w:rsidP="009E5B43">
      <w:pPr>
        <w:spacing w:after="0" w:line="350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lastRenderedPageBreak/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при разработке программы реализации инвестиционных проектов с учетом их особенностей. </w:t>
      </w:r>
    </w:p>
    <w:p w:rsidR="00BC55AF" w:rsidRPr="009E5B43" w:rsidRDefault="00AF764B" w:rsidP="009E5B43">
      <w:pPr>
        <w:spacing w:after="22" w:line="259" w:lineRule="auto"/>
        <w:ind w:left="425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179" w:line="358" w:lineRule="auto"/>
        <w:ind w:left="-15" w:right="0" w:firstLine="851"/>
        <w:rPr>
          <w:szCs w:val="24"/>
        </w:rPr>
      </w:pPr>
      <w:r w:rsidRPr="009E5B43">
        <w:rPr>
          <w:szCs w:val="24"/>
        </w:rPr>
        <w:t xml:space="preserve">Оценка </w:t>
      </w:r>
      <w:r w:rsidRPr="009E5B43">
        <w:rPr>
          <w:i/>
          <w:szCs w:val="24"/>
        </w:rPr>
        <w:t>«неудовлетворительно»</w:t>
      </w:r>
      <w:r w:rsidRPr="009E5B43">
        <w:rPr>
          <w:szCs w:val="24"/>
        </w:rPr>
        <w:t xml:space="preserve"> выставляется обучающемуся, если студент: </w:t>
      </w: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не </w:t>
      </w:r>
      <w:r w:rsidRPr="009E5B43">
        <w:rPr>
          <w:szCs w:val="24"/>
        </w:rPr>
        <w:t xml:space="preserve">может самостоятельно планировать и проводить научные исследования в соответствии с разработанной программой, требующих широкого образования в выбранной области менеджмента в изменяющейся цифровой бизнес-среде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не способен представлять итоги проделанной р</w:t>
      </w:r>
      <w:r w:rsidRPr="009E5B43">
        <w:rPr>
          <w:szCs w:val="24"/>
        </w:rPr>
        <w:t xml:space="preserve">аботы, полученные в результате прохождения практики, в виде рефератов (обзор литературы), статей, оформленных в соответствии с имеющимися требованиями с использованием методов визуализации и презентации результатов исследования; </w:t>
      </w:r>
    </w:p>
    <w:p w:rsidR="00BC55AF" w:rsidRPr="009E5B43" w:rsidRDefault="00AF764B" w:rsidP="009E5B43">
      <w:pPr>
        <w:spacing w:after="186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не способен разрабатыват</w:t>
      </w:r>
      <w:r w:rsidRPr="009E5B43">
        <w:rPr>
          <w:szCs w:val="24"/>
        </w:rPr>
        <w:t xml:space="preserve">ь бизнес-плана с учетом знаний особенностей инновационных проектов </w:t>
      </w:r>
    </w:p>
    <w:p w:rsidR="00BC55AF" w:rsidRPr="009E5B43" w:rsidRDefault="00AF764B" w:rsidP="009E5B43">
      <w:pPr>
        <w:spacing w:after="295" w:line="259" w:lineRule="auto"/>
        <w:ind w:right="1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не способен использовать современные методы анализа для поиска новых направлений развития бизнеса  </w:t>
      </w:r>
    </w:p>
    <w:p w:rsidR="00BC55AF" w:rsidRPr="009E5B43" w:rsidRDefault="00AF764B" w:rsidP="009E5B43">
      <w:pPr>
        <w:spacing w:after="0" w:line="351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>не способен представлять программу реализации инвестиционных проектов ведется с учет</w:t>
      </w:r>
      <w:r w:rsidRPr="009E5B43">
        <w:rPr>
          <w:szCs w:val="24"/>
        </w:rPr>
        <w:t xml:space="preserve">ом их особенностей </w:t>
      </w:r>
    </w:p>
    <w:p w:rsidR="00BC55AF" w:rsidRPr="009E5B43" w:rsidRDefault="00AF764B" w:rsidP="009E5B43">
      <w:pPr>
        <w:ind w:left="425" w:right="0" w:firstLine="851"/>
        <w:rPr>
          <w:szCs w:val="24"/>
        </w:rPr>
      </w:pPr>
      <w:r w:rsidRPr="009E5B43">
        <w:rPr>
          <w:szCs w:val="24"/>
        </w:rPr>
        <w:t xml:space="preserve">У студента </w:t>
      </w:r>
      <w:proofErr w:type="gramStart"/>
      <w:r w:rsidRPr="009E5B43">
        <w:rPr>
          <w:szCs w:val="24"/>
        </w:rPr>
        <w:t>отсутствуют :</w:t>
      </w:r>
      <w:proofErr w:type="gramEnd"/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знания информационных технологий обработки и интеллектуального анализа больших массивов данных, не способен работать с информацией для принятия стратегических решений в цифровой бизнес-среде </w:t>
      </w:r>
    </w:p>
    <w:p w:rsidR="00BC55AF" w:rsidRPr="009E5B43" w:rsidRDefault="00AF764B" w:rsidP="009E5B43">
      <w:pPr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 </w:t>
      </w:r>
      <w:r w:rsidRPr="009E5B43">
        <w:rPr>
          <w:szCs w:val="24"/>
        </w:rPr>
        <w:t>знания основных инструментов комплекса маркетинга не способен обосновать выбранную ценовую, сбытовую и коммуникационную политики организации, не может предложить направления интеграции маркетинговых технологий управления в деятельности организации с учетом</w:t>
      </w:r>
      <w:r w:rsidRPr="009E5B43">
        <w:rPr>
          <w:szCs w:val="24"/>
        </w:rPr>
        <w:t xml:space="preserve"> развития цифровой среды </w:t>
      </w:r>
    </w:p>
    <w:p w:rsidR="00BC55AF" w:rsidRPr="009E5B43" w:rsidRDefault="00AF764B" w:rsidP="009E5B43">
      <w:pPr>
        <w:spacing w:after="0" w:line="397" w:lineRule="auto"/>
        <w:ind w:left="-15" w:right="0" w:firstLine="851"/>
        <w:rPr>
          <w:szCs w:val="24"/>
        </w:rPr>
      </w:pP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 способность к формированию модели управления потребителем, не способен предложить комплекс маркетинговых мероприятий с использованием цифровых ресурсов </w:t>
      </w:r>
      <w:r w:rsidRPr="009E5B43">
        <w:rPr>
          <w:rFonts w:eastAsia="Calibri"/>
          <w:szCs w:val="24"/>
        </w:rPr>
        <w:t>−</w:t>
      </w:r>
      <w:r w:rsidRPr="009E5B43">
        <w:rPr>
          <w:rFonts w:eastAsia="Arial"/>
          <w:szCs w:val="24"/>
        </w:rPr>
        <w:t xml:space="preserve"> </w:t>
      </w:r>
      <w:r w:rsidRPr="009E5B43">
        <w:rPr>
          <w:szCs w:val="24"/>
        </w:rPr>
        <w:t xml:space="preserve"> знания методов анализа финансового состояния организации, не способен да</w:t>
      </w:r>
      <w:r w:rsidRPr="009E5B43">
        <w:rPr>
          <w:szCs w:val="24"/>
        </w:rPr>
        <w:t xml:space="preserve">ть оценку эффективности предлагаемых направлений использования маркетинга </w:t>
      </w:r>
    </w:p>
    <w:p w:rsidR="00BC55AF" w:rsidRPr="009E5B43" w:rsidRDefault="00AF764B" w:rsidP="009E5B43">
      <w:pPr>
        <w:spacing w:after="0"/>
        <w:ind w:left="-15" w:right="0" w:firstLine="851"/>
        <w:rPr>
          <w:szCs w:val="24"/>
        </w:rPr>
      </w:pPr>
      <w:r w:rsidRPr="009E5B43">
        <w:rPr>
          <w:szCs w:val="24"/>
        </w:rPr>
        <w:t xml:space="preserve">Оценивается отчет по 5-балльной системе, открытым голосованием, простым большинством голосов определяется оценка. При равном числе голосов, голос председателя решающий. </w:t>
      </w:r>
    </w:p>
    <w:p w:rsidR="00BC55AF" w:rsidRPr="009E5B43" w:rsidRDefault="00AF764B" w:rsidP="009E5B43">
      <w:pPr>
        <w:spacing w:after="45" w:line="259" w:lineRule="auto"/>
        <w:ind w:left="70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pStyle w:val="2"/>
        <w:ind w:left="718" w:right="19" w:firstLine="851"/>
        <w:jc w:val="both"/>
        <w:rPr>
          <w:szCs w:val="24"/>
        </w:rPr>
      </w:pPr>
      <w:r w:rsidRPr="009E5B43">
        <w:rPr>
          <w:szCs w:val="24"/>
        </w:rPr>
        <w:t>4. Описан</w:t>
      </w:r>
      <w:r w:rsidRPr="009E5B43">
        <w:rPr>
          <w:szCs w:val="24"/>
        </w:rPr>
        <w:t xml:space="preserve">ие шкалы оценивания* </w:t>
      </w:r>
    </w:p>
    <w:p w:rsidR="00BC55AF" w:rsidRPr="009E5B43" w:rsidRDefault="00AF764B" w:rsidP="009E5B43">
      <w:pPr>
        <w:spacing w:after="10"/>
        <w:ind w:left="-15" w:right="0" w:firstLine="851"/>
        <w:rPr>
          <w:szCs w:val="24"/>
        </w:rPr>
      </w:pPr>
      <w:r w:rsidRPr="009E5B43">
        <w:rPr>
          <w:szCs w:val="24"/>
        </w:rPr>
        <w:t xml:space="preserve">По направлению подготовки 38.04.02 Менеджмент» рейтинговая шкала оценивания не предусмотрена </w:t>
      </w:r>
    </w:p>
    <w:p w:rsidR="00BC55AF" w:rsidRPr="009E5B43" w:rsidRDefault="00AF764B" w:rsidP="009E5B43">
      <w:pPr>
        <w:spacing w:after="0" w:line="259" w:lineRule="auto"/>
        <w:ind w:right="0" w:firstLine="851"/>
        <w:rPr>
          <w:szCs w:val="24"/>
        </w:rPr>
      </w:pPr>
      <w:r w:rsidRPr="009E5B43">
        <w:rPr>
          <w:i/>
          <w:szCs w:val="24"/>
        </w:rPr>
        <w:lastRenderedPageBreak/>
        <w:t xml:space="preserve"> </w:t>
      </w:r>
    </w:p>
    <w:p w:rsidR="00BC55AF" w:rsidRPr="009E5B43" w:rsidRDefault="00AF764B" w:rsidP="009E5B43">
      <w:pPr>
        <w:spacing w:after="0" w:line="259" w:lineRule="auto"/>
        <w:ind w:left="708" w:right="0" w:firstLine="851"/>
        <w:rPr>
          <w:szCs w:val="24"/>
        </w:rPr>
      </w:pPr>
      <w:r w:rsidRPr="009E5B43">
        <w:rPr>
          <w:b/>
          <w:szCs w:val="24"/>
        </w:rPr>
        <w:t xml:space="preserve"> </w:t>
      </w:r>
    </w:p>
    <w:p w:rsidR="00BC55AF" w:rsidRPr="009E5B43" w:rsidRDefault="00AF764B" w:rsidP="009E5B43">
      <w:pPr>
        <w:pStyle w:val="2"/>
        <w:ind w:left="-15" w:right="19" w:firstLine="851"/>
        <w:jc w:val="both"/>
        <w:rPr>
          <w:szCs w:val="24"/>
        </w:rPr>
      </w:pPr>
      <w:r w:rsidRPr="009E5B43">
        <w:rPr>
          <w:szCs w:val="24"/>
        </w:rPr>
        <w:t xml:space="preserve">5. Методические материалы, определяющие процедуры оценивания и характеризующих этапы формирования компетенций </w:t>
      </w:r>
    </w:p>
    <w:p w:rsidR="00BC55AF" w:rsidRPr="009E5B43" w:rsidRDefault="00AF764B" w:rsidP="009E5B43">
      <w:pPr>
        <w:spacing w:after="0" w:line="259" w:lineRule="auto"/>
        <w:ind w:left="720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p w:rsidR="00BC55AF" w:rsidRPr="009E5B43" w:rsidRDefault="00AF764B" w:rsidP="009E5B43">
      <w:pPr>
        <w:spacing w:after="11"/>
        <w:ind w:left="-15" w:right="0" w:firstLine="851"/>
        <w:rPr>
          <w:szCs w:val="24"/>
        </w:rPr>
      </w:pPr>
      <w:r w:rsidRPr="009E5B43">
        <w:rPr>
          <w:szCs w:val="24"/>
        </w:rPr>
        <w:t xml:space="preserve">Процедура прохождения производственной преддипломной практики включает в себя следующие этапы: подготовительный этап, основной этап, заключительный этап </w:t>
      </w:r>
    </w:p>
    <w:p w:rsidR="00BC55AF" w:rsidRPr="009E5B43" w:rsidRDefault="00AF764B" w:rsidP="009E5B43">
      <w:pPr>
        <w:spacing w:after="10"/>
        <w:ind w:left="-15" w:right="0" w:firstLine="851"/>
        <w:rPr>
          <w:szCs w:val="24"/>
        </w:rPr>
      </w:pPr>
      <w:r w:rsidRPr="009E5B43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BC55AF" w:rsidRPr="009E5B43" w:rsidRDefault="00AF764B" w:rsidP="009E5B43">
      <w:pPr>
        <w:spacing w:after="0"/>
        <w:ind w:left="-15" w:right="0" w:firstLine="851"/>
        <w:rPr>
          <w:szCs w:val="24"/>
        </w:rPr>
      </w:pPr>
      <w:r w:rsidRPr="009E5B43">
        <w:rPr>
          <w:szCs w:val="24"/>
        </w:rPr>
        <w:t>Пред</w:t>
      </w:r>
      <w:r w:rsidRPr="009E5B43">
        <w:rPr>
          <w:szCs w:val="24"/>
        </w:rPr>
        <w:t xml:space="preserve">лагаемые студенту задания позволяют проверить компетенции ПК-1, ПК-3, ПК-4. </w:t>
      </w:r>
    </w:p>
    <w:p w:rsidR="00BC55AF" w:rsidRPr="009E5B43" w:rsidRDefault="00AF764B" w:rsidP="009E5B43">
      <w:pPr>
        <w:spacing w:after="10"/>
        <w:ind w:left="-15" w:right="0" w:firstLine="851"/>
        <w:rPr>
          <w:szCs w:val="24"/>
        </w:rPr>
      </w:pPr>
      <w:r w:rsidRPr="009E5B43">
        <w:rPr>
          <w:szCs w:val="24"/>
        </w:rPr>
        <w:t xml:space="preserve">При проверке заданий оцениваются последовательность и рациональность выполнения, и точность расчетов. </w:t>
      </w:r>
    </w:p>
    <w:p w:rsidR="00BC55AF" w:rsidRPr="009E5B43" w:rsidRDefault="00AF764B" w:rsidP="009E5B43">
      <w:pPr>
        <w:spacing w:after="11"/>
        <w:ind w:left="-15" w:right="0" w:firstLine="851"/>
        <w:rPr>
          <w:szCs w:val="24"/>
        </w:rPr>
      </w:pPr>
      <w:r w:rsidRPr="009E5B43">
        <w:rPr>
          <w:szCs w:val="24"/>
        </w:rPr>
        <w:t>При проверке отчетов оцениваются полнота раскрытия проблемы, использование р</w:t>
      </w:r>
      <w:r w:rsidRPr="009E5B43">
        <w:rPr>
          <w:szCs w:val="24"/>
        </w:rPr>
        <w:t xml:space="preserve">азличных источников информации, яркость и доступность презентации. </w:t>
      </w:r>
    </w:p>
    <w:p w:rsidR="00BC55AF" w:rsidRPr="009E5B43" w:rsidRDefault="00AF764B" w:rsidP="009E5B43">
      <w:pPr>
        <w:spacing w:after="6"/>
        <w:ind w:left="-15" w:right="0" w:firstLine="851"/>
        <w:rPr>
          <w:szCs w:val="24"/>
        </w:rPr>
      </w:pPr>
      <w:r w:rsidRPr="009E5B43">
        <w:rPr>
          <w:szCs w:val="24"/>
        </w:rPr>
        <w:t>При защите отчета оцениваются: содержание отчета, обоснованность выводов и предложений, правильность и компетентность ответов студента на заданные вопросы, уровень профессиональной подгото</w:t>
      </w:r>
      <w:r w:rsidRPr="009E5B43">
        <w:rPr>
          <w:szCs w:val="24"/>
        </w:rPr>
        <w:t xml:space="preserve">вки студента, характеристика руководителя организации и оформление отчета.   </w:t>
      </w:r>
    </w:p>
    <w:p w:rsidR="00BC55AF" w:rsidRPr="009E5B43" w:rsidRDefault="00AF764B" w:rsidP="009E5B43">
      <w:pPr>
        <w:spacing w:after="0" w:line="259" w:lineRule="auto"/>
        <w:ind w:left="68" w:right="0" w:firstLine="851"/>
        <w:rPr>
          <w:szCs w:val="24"/>
        </w:rPr>
      </w:pPr>
      <w:r w:rsidRPr="009E5B43">
        <w:rPr>
          <w:szCs w:val="24"/>
        </w:rPr>
        <w:t xml:space="preserve"> </w:t>
      </w:r>
    </w:p>
    <w:sectPr w:rsidR="00BC55AF" w:rsidRPr="009E5B43" w:rsidSect="009E5B43">
      <w:pgSz w:w="11906" w:h="16838"/>
      <w:pgMar w:top="1122" w:right="991" w:bottom="118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246"/>
    <w:multiLevelType w:val="hybridMultilevel"/>
    <w:tmpl w:val="BF7A224C"/>
    <w:lvl w:ilvl="0" w:tplc="1FB6CF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4A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B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A0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B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9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8C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89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8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F"/>
    <w:rsid w:val="00921451"/>
    <w:rsid w:val="009E5B43"/>
    <w:rsid w:val="00AF764B"/>
    <w:rsid w:val="00B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6BBF"/>
  <w15:docId w15:val="{2DEBBBDE-853D-4DC7-82FA-90072BA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1" w:line="268" w:lineRule="auto"/>
      <w:ind w:right="65" w:firstLine="4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71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71" w:lineRule="auto"/>
      <w:ind w:left="12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92145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2145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2023-09-22T09:10:00Z</dcterms:created>
  <dcterms:modified xsi:type="dcterms:W3CDTF">2023-09-22T09:10:00Z</dcterms:modified>
</cp:coreProperties>
</file>