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C4293F" wp14:editId="5D6F15F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9F5DA1" w:rsidRPr="00407734" w:rsidTr="00D51DF7">
        <w:tc>
          <w:tcPr>
            <w:tcW w:w="5670" w:type="dxa"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40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DA1" w:rsidRPr="009F5DA1" w:rsidRDefault="009F5DA1" w:rsidP="009F5DA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A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F5DA1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F5DA1">
        <w:rPr>
          <w:rFonts w:ascii="Times New Roman" w:hAnsi="Times New Roman" w:cs="Times New Roman"/>
          <w:b/>
          <w:sz w:val="24"/>
          <w:szCs w:val="24"/>
        </w:rPr>
        <w:t>06 Физическая культура и спорт</w:t>
      </w:r>
    </w:p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9F5DA1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9F5DA1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9F5DA1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F5DA1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F5DA1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9F5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A1" w:rsidRPr="009F5DA1" w:rsidRDefault="009F5DA1" w:rsidP="009F5DA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A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F5DA1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F5DA1">
        <w:rPr>
          <w:rFonts w:ascii="Times New Roman" w:hAnsi="Times New Roman" w:cs="Times New Roman"/>
          <w:b/>
          <w:sz w:val="24"/>
          <w:szCs w:val="24"/>
        </w:rPr>
        <w:t>06 Физическая культура и спорт</w:t>
      </w:r>
    </w:p>
    <w:p w:rsidR="009F5DA1" w:rsidRPr="009F5DA1" w:rsidRDefault="009F5DA1" w:rsidP="009F5DA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20" w:type="dxa"/>
        <w:tblInd w:w="-856" w:type="dxa"/>
        <w:tblCellMar>
          <w:top w:w="1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595"/>
        <w:gridCol w:w="7347"/>
      </w:tblGrid>
      <w:tr w:rsidR="009F5DA1" w:rsidRPr="009F5DA1" w:rsidTr="009F5DA1">
        <w:trPr>
          <w:trHeight w:val="379"/>
        </w:trPr>
        <w:tc>
          <w:tcPr>
            <w:tcW w:w="3573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34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407734" w:rsidRDefault="009F5DA1" w:rsidP="009F5DA1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DA1">
              <w:rPr>
                <w:rFonts w:ascii="Times New Roman" w:hAnsi="Times New Roman" w:cs="Times New Roman"/>
                <w:b/>
                <w:sz w:val="24"/>
                <w:szCs w:val="24"/>
              </w:rPr>
              <w:t>Б1.О.06 Физическая культура и спорт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6895"/>
        </w:trPr>
        <w:tc>
          <w:tcPr>
            <w:tcW w:w="297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38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Default="009F5DA1" w:rsidP="009F5DA1">
            <w:pPr>
              <w:spacing w:after="0"/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иерархии ценностей общей культуры. Исторические этапы развития физической культуры. Исторические и социокультурные условия развития физической культуры и спорта Олимпийское движение: история, принципы, традиции, правила. Физическая культура и спорт как социальный феномен современного общества. Физическая культура и спорт в высшем учебном заведении. Социально-биологические основы физической культуры. Физиологическая характеристика двигательной активности и формирования движений. </w:t>
            </w:r>
          </w:p>
          <w:p w:rsidR="009F5DA1" w:rsidRDefault="009F5DA1" w:rsidP="009F5DA1">
            <w:pPr>
              <w:spacing w:after="0"/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организация труда и физической культуры студента.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</w:t>
            </w:r>
          </w:p>
          <w:p w:rsidR="009F5DA1" w:rsidRDefault="009F5DA1" w:rsidP="009F5DA1">
            <w:pPr>
              <w:spacing w:after="0"/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физической культуры в регулировании работоспособности. Научно-теоретические основы физического воспитания. Сила и методы её развития. Быстрота и методы её развития. Выносливость и методы её развития. Ловкость и методы её развития. Гибкость и методы её развития. Основы построения процесса физической подготовки. </w:t>
            </w:r>
          </w:p>
          <w:p w:rsidR="009F5DA1" w:rsidRDefault="009F5DA1" w:rsidP="009F5DA1">
            <w:pPr>
              <w:spacing w:after="0"/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Оздоровительно-рекреационная физическая культура. Восстановление организма после напряженных физических нагрузок. Основы методики тренировки физических качеств с различным контингентом занимающихся. Основы методики тренировки физических качеств с различным контингентом занимающихся. Особенности физического воспитания студентов, имеющих различные отклонения в состоянии здоровья. </w:t>
            </w:r>
          </w:p>
          <w:p w:rsidR="009F5DA1" w:rsidRDefault="009F5DA1" w:rsidP="009F5DA1">
            <w:pPr>
              <w:spacing w:after="0"/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тренировка и ее место в системе физического воспитания студентов. </w:t>
            </w:r>
          </w:p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Профессионально-прикладная физическая культура (ППФК) студентов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2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и физиологических особенностей организма для обеспечения полноценной социальной и профессиональной деятельности</w:t>
            </w:r>
          </w:p>
          <w:p w:rsidR="009F5DA1" w:rsidRPr="009F5DA1" w:rsidRDefault="009F5DA1" w:rsidP="009F5DA1">
            <w:pPr>
              <w:spacing w:after="0"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сочетает физическую и умственную нагрузку и обеспечивает работоспособность в профессиональной деятельности</w:t>
            </w:r>
          </w:p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норм здорового образа жизни и поддерживает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86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19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F31C3D">
            <w:pPr>
              <w:numPr>
                <w:ilvl w:val="0"/>
                <w:numId w:val="1"/>
              </w:num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физическая культура Электронный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Ижевская ГСХА, 2020. - 132 с.,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9F5DA1">
            <w:pPr>
              <w:numPr>
                <w:ilvl w:val="0"/>
                <w:numId w:val="1"/>
              </w:numPr>
              <w:spacing w:after="0"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, Т. А.&lt;BR&gt;&amp;</w:t>
            </w:r>
            <w:proofErr w:type="spellStart"/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Профессионально-прикладная физическая культура студентов Электронный ресурс /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 : учебное пособие. - 2-е изд., доп. - Ростов-на-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Дону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РГУПС, 2020. - 152 с. Утверждено учебно-методическим советом университета. - ISBN 978-5-88814-921-8, экземпляров неограниченно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  <w:bookmarkStart w:id="0" w:name="_GoBack"/>
            <w:bookmarkEnd w:id="0"/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Default="009F5DA1" w:rsidP="009F5DA1">
            <w:pPr>
              <w:spacing w:after="0" w:line="238" w:lineRule="auto"/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Н.Е. Спортивные и подвижные игры / Н.Е. </w:t>
            </w:r>
            <w:proofErr w:type="spellStart"/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Электронный ресурс : Межрегиональная Академия безопасности и выживания (МАБИВ) ; Орел, 2016. - 126 c. - Книга находится в базовой версии ЭБС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5DA1" w:rsidRPr="009F5DA1" w:rsidRDefault="009F5DA1" w:rsidP="009F5DA1">
            <w:pPr>
              <w:spacing w:after="0"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Виноградов, П.А. Всероссийский физкультурно-спортивный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 к труду и обороне» (ГТО) – путь к здоровью и физическому совершенству / П.А. Виноградов / А.В.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Ю.В.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Окуньков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пособие Электронный ресурс : Спорт ; Москва, 2016. - 234 c. - Книга находится в базовой версии ЭБС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978-5-90683979-4,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622B77">
            <w:pPr>
              <w:numPr>
                <w:ilvl w:val="0"/>
                <w:numId w:val="2"/>
              </w:numPr>
              <w:spacing w:after="0"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Даценко, С. С. Волейбол: теория и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высших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заведений физической культуры и спорта / Даценко С. С. Москва : Спорт, 2016. - 456 с. - Книга находится в базовой версии ЭБС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978-5-9906734-7-2,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260AD2">
            <w:pPr>
              <w:numPr>
                <w:ilvl w:val="0"/>
                <w:numId w:val="2"/>
              </w:numPr>
              <w:spacing w:after="0"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физической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[С. Н. Комаров, К.А.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Цатурова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Ф.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 ; под ред. С. Н. Комарова. -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:Академия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- 239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с. ;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 - (Высшее профессиональное образование. Физическая культура и спорт.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Гриф: Рек. УМО.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236. - ISBN 978-5-7695-9565-3,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5DA1" w:rsidRPr="009F5DA1" w:rsidRDefault="009F5DA1" w:rsidP="00260AD2">
            <w:pPr>
              <w:numPr>
                <w:ilvl w:val="0"/>
                <w:numId w:val="2"/>
              </w:numPr>
              <w:spacing w:after="0"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Николаев, В. С. Двигательная активность и здоровье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(теоретико-методические основы оздоровительной физической тренировки) / В.С. Николаев ; А.А.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Щанкин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М.|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2015. - 80 с. - ISBN 978-5-4475-4860-5,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9F5DA1">
            <w:pPr>
              <w:numPr>
                <w:ilvl w:val="0"/>
                <w:numId w:val="3"/>
              </w:numPr>
              <w:spacing w:after="0"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, А. Б. Современные олимпийские игры: краткий исторический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очерк (1896–2012 гг.) /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-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Советский спорт, 2013. - 232 с. - Книга находится в базовой версии ЭБС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978-5-97180590-8,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9F5DA1">
            <w:pPr>
              <w:numPr>
                <w:ilvl w:val="0"/>
                <w:numId w:val="3"/>
              </w:numPr>
              <w:spacing w:after="0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Кадыров, Р.М. Теория и методика физической культуры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СПбГАСУ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Р.М. Кадыров / В.Д.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А.В.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Караван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Электронный ресурс : Санкт-Петербургский государственный архитектурно-строительный университет, ЭБС АСВ ; Санкт-Петербург, 2015. - 150 c. - Книга находится в базовой версии ЭБС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978-5-9227-0620-9,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566E" w:rsidRPr="009F5DA1" w:rsidRDefault="0068566E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p w:rsidR="00000000" w:rsidRPr="009F5DA1" w:rsidRDefault="009F5DA1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F5DA1" w:rsidSect="009F5DA1">
      <w:pgSz w:w="11906" w:h="16838"/>
      <w:pgMar w:top="993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66"/>
    <w:multiLevelType w:val="hybridMultilevel"/>
    <w:tmpl w:val="D70EE644"/>
    <w:lvl w:ilvl="0" w:tplc="5C0EF73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C8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22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A79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C150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B02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8902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0EE7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945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579F7"/>
    <w:multiLevelType w:val="hybridMultilevel"/>
    <w:tmpl w:val="77DCD7E4"/>
    <w:lvl w:ilvl="0" w:tplc="D90E6AA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CD3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C923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A65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694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A4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671C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809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89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0A6FED"/>
    <w:multiLevelType w:val="hybridMultilevel"/>
    <w:tmpl w:val="570CCFAE"/>
    <w:lvl w:ilvl="0" w:tplc="F44EE7B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9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CE2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816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2C51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53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A38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E934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ECD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6E"/>
    <w:rsid w:val="0068566E"/>
    <w:rsid w:val="009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AFC9"/>
  <w15:docId w15:val="{06610362-8BD5-466C-8E3D-89B5524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F5D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F5D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2023-09-19T07:57:00Z</dcterms:created>
  <dcterms:modified xsi:type="dcterms:W3CDTF">2023-09-19T07:57:00Z</dcterms:modified>
</cp:coreProperties>
</file>