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504E4F" wp14:editId="4CD9104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62F14" w:rsidRPr="00DD09F5" w:rsidTr="003604C1">
        <w:tc>
          <w:tcPr>
            <w:tcW w:w="5670" w:type="dxa"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162F14">
        <w:rPr>
          <w:rFonts w:ascii="Times New Roman" w:hAnsi="Times New Roman" w:cs="Times New Roman"/>
          <w:b/>
          <w:sz w:val="24"/>
          <w:szCs w:val="24"/>
        </w:rPr>
        <w:t>08 Корпоративные финансы и управление инвестициями</w:t>
      </w:r>
      <w:bookmarkEnd w:id="0"/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162F14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62F1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14" w:rsidRPr="00DD09F5" w:rsidRDefault="00162F1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  курс 1</w:t>
            </w:r>
          </w:p>
        </w:tc>
      </w:tr>
    </w:tbl>
    <w:p w:rsidR="00162F14" w:rsidRPr="00DD09F5" w:rsidRDefault="00162F14" w:rsidP="0016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Pr="00DD09F5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162F14">
        <w:rPr>
          <w:rFonts w:ascii="Times New Roman" w:hAnsi="Times New Roman" w:cs="Times New Roman"/>
          <w:b/>
          <w:sz w:val="24"/>
          <w:szCs w:val="24"/>
        </w:rPr>
        <w:t>0</w:t>
      </w:r>
      <w:r w:rsidRPr="00162F14">
        <w:rPr>
          <w:rFonts w:ascii="Times New Roman" w:hAnsi="Times New Roman" w:cs="Times New Roman"/>
          <w:b/>
          <w:sz w:val="24"/>
          <w:szCs w:val="24"/>
        </w:rPr>
        <w:t>8</w:t>
      </w:r>
      <w:r w:rsidRPr="0016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14">
        <w:rPr>
          <w:rFonts w:ascii="Times New Roman" w:hAnsi="Times New Roman" w:cs="Times New Roman"/>
          <w:b/>
          <w:sz w:val="24"/>
          <w:szCs w:val="24"/>
        </w:rPr>
        <w:t>Корпоративные финансы и управление инвестициями</w:t>
      </w:r>
    </w:p>
    <w:p w:rsidR="00D46564" w:rsidRPr="00162F14" w:rsidRDefault="00D46564" w:rsidP="0016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3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06"/>
        <w:gridCol w:w="3159"/>
        <w:gridCol w:w="5265"/>
      </w:tblGrid>
      <w:tr w:rsidR="00162F14" w:rsidRPr="00162F14" w:rsidTr="00162F14">
        <w:trPr>
          <w:trHeight w:val="573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4" w:rsidRPr="00162F14" w:rsidRDefault="00162F14" w:rsidP="00162F14">
            <w:pPr>
              <w:spacing w:after="0" w:line="240" w:lineRule="auto"/>
              <w:ind w:left="29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4" w:rsidRDefault="00162F14" w:rsidP="00162F14">
            <w:pPr>
              <w:spacing w:after="0" w:line="240" w:lineRule="auto"/>
              <w:ind w:left="29" w:right="115"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16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</w:p>
          <w:p w:rsidR="00162F14" w:rsidRPr="00162F14" w:rsidRDefault="00162F14" w:rsidP="00162F14">
            <w:pPr>
              <w:spacing w:after="0" w:line="240" w:lineRule="auto"/>
              <w:ind w:left="29" w:right="115"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14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 и управление инвестициями</w:t>
            </w:r>
          </w:p>
        </w:tc>
      </w:tr>
      <w:tr w:rsidR="00D46564" w:rsidRPr="00162F14" w:rsidTr="00162F14">
        <w:trPr>
          <w:trHeight w:val="43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Корпоративные структуры в экономике: предпосылки возникновения, экономическая сущность корпораций. Модели управления корпорациями. Типы корпоративных структур. Корпоративные финансы: содержание и функции. Финансовый рынок и корпоративные финансы. Базовые к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онцепции управления корпоративными финансами.  Корпоративное управление.</w:t>
            </w:r>
            <w:r w:rsidRPr="0016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корпоративного управления в условиях глобализации финансовых рынков. 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Корпоративная отчетность и финансовая информация. Экспрессдиагностика корпоративной отчетности. 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 к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орпорации: сущность, источники, структура и стоимость, методы формирования и управления.  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прибылью в корпорации. Дивиденды и дивидендная политика корпораций.  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управления инвестициями  </w:t>
            </w:r>
          </w:p>
          <w:p w:rsid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Инвестиционное проектирование.  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тиционный портфель  </w:t>
            </w:r>
          </w:p>
        </w:tc>
      </w:tr>
      <w:tr w:rsidR="00D46564" w:rsidRPr="00162F14" w:rsidTr="00162F14">
        <w:trPr>
          <w:trHeight w:val="2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современных методов управления корпоративными финансами производят оценку стоимости источников финансирования; формируют структуру капитала, направленную на достижение стратегических и тактических целей организации; используют современные м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управления активами корпораций; разрабатывают дивидендную политику; умеют обосновывать варианты финансирования инвестиционных проектов и управления ими, формировать и оптимизировать инвестиционный портфель с учетом риска; обеспечивают непрерывный рос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бизнеса путем разработки и реализации адекватных инвестиционных и финансовых стратегий </w:t>
            </w:r>
          </w:p>
        </w:tc>
      </w:tr>
      <w:tr w:rsidR="00D46564" w:rsidRPr="00162F14" w:rsidTr="00162F14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46564" w:rsidRPr="00162F14" w:rsidTr="00162F1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4" w:rsidRPr="00162F14" w:rsidRDefault="00162F1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контрольная работа </w:t>
            </w:r>
          </w:p>
        </w:tc>
      </w:tr>
      <w:tr w:rsidR="00D46564" w:rsidRPr="00162F14" w:rsidTr="00162F1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D4656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D46564" w:rsidRPr="00162F14" w:rsidTr="00162F14">
        <w:trPr>
          <w:trHeight w:val="1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64" w:rsidRPr="00162F14" w:rsidRDefault="00D4656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numPr>
                <w:ilvl w:val="0"/>
                <w:numId w:val="1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Таскаева, Н. Н. Корпоративные финансы Электронный ресурс / Таскаева Н. Н. : учебно-методическое пособие. - Москва : МИСИ – МГСУ, 2020. - 50 с. - ISBN 978-5-7264-2297-8, экземпляров неограничено </w:t>
            </w:r>
          </w:p>
          <w:p w:rsidR="00D46564" w:rsidRPr="00162F14" w:rsidRDefault="00162F14" w:rsidP="00162F14">
            <w:pPr>
              <w:numPr>
                <w:ilvl w:val="0"/>
                <w:numId w:val="1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Федотова, М. Ю. Корпоративные финансы Электронный ресурс / Федотова М. Ю., Тагирова О. А., Носов О. А. : учебное пособие для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студентов, обучающихся по направлению магистратуры 38.04.01 экономика. - Пенза : ПГАУ, 2019. - 220 с., экземпляров неограничено </w:t>
            </w:r>
          </w:p>
          <w:p w:rsidR="00D46564" w:rsidRPr="00162F14" w:rsidRDefault="00162F14" w:rsidP="00162F14">
            <w:pPr>
              <w:numPr>
                <w:ilvl w:val="0"/>
                <w:numId w:val="1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нгольд, О. В. Корпоративные финансы Электронный ресурс / Ренгольд О. В. : учебно-методическое пособие. - Омск : СибАДИ, 2019. - 41 с., экземпляров неограничено </w:t>
            </w:r>
          </w:p>
          <w:p w:rsidR="00162F14" w:rsidRDefault="00162F14" w:rsidP="00162F14">
            <w:pPr>
              <w:numPr>
                <w:ilvl w:val="0"/>
                <w:numId w:val="1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Золотарёв, С. Н. Корпоративные финансы Электронный ресурс / Золотарёв С. Н. - Белгород : БелГАУ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им.В.Я.Горина, 2018. - 149 с., экземпляров неограничено.  </w:t>
            </w:r>
          </w:p>
          <w:p w:rsidR="00162F14" w:rsidRPr="00162F14" w:rsidRDefault="00162F14" w:rsidP="00162F14">
            <w:pPr>
              <w:numPr>
                <w:ilvl w:val="0"/>
                <w:numId w:val="1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Воробьева, Т. В. Управление инвестиционным проектом Электронный ресурс / Т. В. Воробьева. - Управление инвестиционным проектом,2021-11-30. - Москва : Интернет-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Информационных Технологий (ИНТУИТ), Ай Пи </w:t>
            </w:r>
          </w:p>
          <w:p w:rsid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Эр Медиа, 2019. - 146 с. - Книга находится в премиум-версии ЭБС IPR BOOKS. - ISBN 978-5-4486-0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526-0, экземпляров неограничено</w:t>
            </w:r>
          </w:p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и инвестиционный менеджмент : учебник / И. З. 2/ Тогузова, Т. А. Хубаев, Л. А. Туаева, З. Р. Тавасиева. - Финансовый и инвестиционный менеджмент,2025-04-02. - Электрон. дан. (1 файл). - Москва : Прометей, 2018. - 376 с. - электронный. - Книга находится в премиум-версии ЭБС IPR BOOKS. - ISBN 978-5-907003-06-4, экземпляров неограничено</w:t>
            </w:r>
          </w:p>
        </w:tc>
      </w:tr>
      <w:tr w:rsidR="00D46564" w:rsidRPr="00162F14" w:rsidTr="00162F14">
        <w:tblPrEx>
          <w:tblCellMar>
            <w:top w:w="60" w:type="dxa"/>
            <w:left w:w="113" w:type="dxa"/>
            <w:right w:w="0" w:type="dxa"/>
          </w:tblCellMar>
        </w:tblPrEx>
        <w:trPr>
          <w:trHeight w:val="6904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4" w:rsidRPr="00162F14" w:rsidRDefault="00162F14" w:rsidP="00162F14">
            <w:pPr>
              <w:numPr>
                <w:ilvl w:val="0"/>
                <w:numId w:val="2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Корпоративные финансы : учебник / под ред. М. В. Романовского, А. И. Вострокнутовой. - М. : Питер, 2014. - 588 с. : ил., табл. -  (Учебник для вузов) (Стандарт третьего поколения). -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обл. в подзаг : для бакалавров и магистров. - Гриф.: Рек. УМО. - Библиогр. в конце гл. - ISBN 978-5-496-00628-6 – экземпляров неограниченно </w:t>
            </w:r>
          </w:p>
          <w:p w:rsidR="00D46564" w:rsidRPr="00162F14" w:rsidRDefault="00162F14" w:rsidP="00162F14">
            <w:pPr>
              <w:numPr>
                <w:ilvl w:val="0"/>
                <w:numId w:val="2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Шевченко, О. Ю. Корпоративные финансы: Учебное пособие / Шевченко О. Ю. - Омск: Омский государственный институт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сервиса, 2013. - 120 с. - Книга находится в базовой версии ЭБС IPRbooks. - ISBN 978-8-93252-296-7 – экземпляров неограниченно </w:t>
            </w:r>
          </w:p>
          <w:p w:rsidR="00D46564" w:rsidRPr="00162F14" w:rsidRDefault="00162F14" w:rsidP="00162F14">
            <w:pPr>
              <w:numPr>
                <w:ilvl w:val="0"/>
                <w:numId w:val="2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Теплова, Т. В. Корпоративные финансы: учебник для бакалавров / Т.В. Теплова. - М.: Юрайт, 2013. - 655 с. - (Бакалавр. Углубенный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курс). - На учебнике гриф: Доп.МО. - Библиогр.: с. 655-655. - ISBN 978-5-9916-2163-2, экземпляров 28 </w:t>
            </w:r>
          </w:p>
          <w:p w:rsidR="00162F14" w:rsidRDefault="00162F14" w:rsidP="00162F14">
            <w:pPr>
              <w:numPr>
                <w:ilvl w:val="0"/>
                <w:numId w:val="2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Виноградская, Н.А. Корпоративные финансы Электронный ресурс : учебно-методическое пособие / А.В. Жагловская / Н.А. Виноградская. - Корпоративные финансы,2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019-09-01. - Москва : Издательский Дом МИСиС, 2013. - 60 c. - Книга находится в базовой версии ЭБС IPRbooks., экземпляров неограничено </w:t>
            </w:r>
          </w:p>
          <w:p w:rsidR="00D46564" w:rsidRPr="00162F14" w:rsidRDefault="00162F14" w:rsidP="00162F14">
            <w:pPr>
              <w:numPr>
                <w:ilvl w:val="0"/>
                <w:numId w:val="2"/>
              </w:numPr>
              <w:spacing w:after="0" w:line="240" w:lineRule="auto"/>
              <w:ind w:left="29" w:right="115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Балдин, К. В. Управление инвестициями : учебник / К.В. Балдин,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Е.Л. Макриденко, О.И. Швайка ; ред. К. В. Балдин. -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: Издательско-торговая корпорация «Дашков и К°», 2016. - 239 с. : ил. - (Учебные издания для бакалавров). - http://biblioclub.ru/. - Библиогр. в кн. - ISBN 978-5-394-02235-7, экземпляров неограничено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162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564" w:rsidRPr="00162F14" w:rsidRDefault="00162F14" w:rsidP="0016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46564" w:rsidRPr="00162F14" w:rsidSect="00162F14">
      <w:pgSz w:w="11906" w:h="16838"/>
      <w:pgMar w:top="1135" w:right="1440" w:bottom="1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81F"/>
    <w:multiLevelType w:val="hybridMultilevel"/>
    <w:tmpl w:val="1478B8E2"/>
    <w:lvl w:ilvl="0" w:tplc="46F6BBE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40694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60704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21E46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20254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53E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3F66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E7902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0427E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76796"/>
    <w:multiLevelType w:val="hybridMultilevel"/>
    <w:tmpl w:val="7AD0FE28"/>
    <w:lvl w:ilvl="0" w:tplc="F3C42AC0">
      <w:start w:val="7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9EAC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B18A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842A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B46E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0B510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6BA6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513E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AE30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4"/>
    <w:rsid w:val="00162F14"/>
    <w:rsid w:val="00D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E63"/>
  <w15:docId w15:val="{663C15E7-71AB-4E8A-AB2F-07096C1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62F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62F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2023-09-22T10:36:00Z</dcterms:created>
  <dcterms:modified xsi:type="dcterms:W3CDTF">2023-09-22T10:36:00Z</dcterms:modified>
</cp:coreProperties>
</file>