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5E" w:rsidRPr="009D734C" w:rsidRDefault="00FA2C5E" w:rsidP="00FA2C5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7316BD" wp14:editId="4E3C0A0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5E" w:rsidRPr="009D734C" w:rsidRDefault="00FA2C5E" w:rsidP="00FA2C5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C5E" w:rsidRPr="009D734C" w:rsidRDefault="00FA2C5E" w:rsidP="00FA2C5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A2C5E" w:rsidRPr="009D734C" w:rsidRDefault="00FA2C5E" w:rsidP="00FA2C5E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D734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A2C5E" w:rsidRPr="009D734C" w:rsidRDefault="00FA2C5E" w:rsidP="00FA2C5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5E" w:rsidRPr="009D734C" w:rsidRDefault="00FA2C5E" w:rsidP="00FA2C5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C5E" w:rsidRPr="009D734C" w:rsidRDefault="00FA2C5E" w:rsidP="00FA2C5E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FA2C5E" w:rsidRPr="009D734C" w:rsidTr="00987E45">
        <w:tc>
          <w:tcPr>
            <w:tcW w:w="6379" w:type="dxa"/>
          </w:tcPr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FA2C5E" w:rsidRPr="009D734C" w:rsidRDefault="00FA2C5E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C5E" w:rsidRPr="009D734C" w:rsidRDefault="00FA2C5E" w:rsidP="00FA2C5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E" w:rsidRPr="009D734C" w:rsidRDefault="00FA2C5E" w:rsidP="00FA2C5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E" w:rsidRPr="009D734C" w:rsidRDefault="00FA2C5E" w:rsidP="00FA2C5E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5E" w:rsidRPr="009D734C" w:rsidRDefault="00FA2C5E" w:rsidP="00FA2C5E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4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A2C5E" w:rsidRDefault="00FA2C5E" w:rsidP="00FA2C5E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FA2C5E">
        <w:rPr>
          <w:rFonts w:ascii="Times New Roman" w:hAnsi="Times New Roman" w:cs="Times New Roman"/>
          <w:b/>
          <w:sz w:val="24"/>
          <w:szCs w:val="24"/>
        </w:rPr>
        <w:t>2</w:t>
      </w:r>
      <w:r w:rsidRPr="00FA2C5E">
        <w:rPr>
          <w:rFonts w:ascii="Times New Roman" w:hAnsi="Times New Roman" w:cs="Times New Roman"/>
          <w:b/>
          <w:sz w:val="24"/>
          <w:szCs w:val="24"/>
        </w:rPr>
        <w:t>3</w:t>
      </w:r>
      <w:r w:rsidRPr="00FA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C5E">
        <w:rPr>
          <w:rFonts w:ascii="Times New Roman" w:hAnsi="Times New Roman" w:cs="Times New Roman"/>
          <w:b/>
          <w:sz w:val="24"/>
          <w:szCs w:val="24"/>
        </w:rPr>
        <w:t>Теория организации</w:t>
      </w:r>
    </w:p>
    <w:p w:rsidR="00FA2C5E" w:rsidRPr="009D734C" w:rsidRDefault="00FA2C5E" w:rsidP="00FA2C5E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FA2C5E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A2C5E" w:rsidRPr="009D734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A2C5E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A2C5E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A2C5E" w:rsidRPr="009D734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5E" w:rsidRPr="009D734C" w:rsidRDefault="00FA2C5E" w:rsidP="00FA2C5E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курс 2</w:t>
            </w:r>
          </w:p>
        </w:tc>
      </w:tr>
    </w:tbl>
    <w:p w:rsidR="00FA2C5E" w:rsidRPr="009D734C" w:rsidRDefault="00FA2C5E" w:rsidP="00FA2C5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A2C5E" w:rsidRPr="009D734C" w:rsidRDefault="00FA2C5E" w:rsidP="00FA2C5E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A2C5E" w:rsidRPr="009D734C" w:rsidRDefault="00FA2C5E" w:rsidP="00FA2C5E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C">
        <w:rPr>
          <w:rFonts w:ascii="Times New Roman" w:hAnsi="Times New Roman" w:cs="Times New Roman"/>
          <w:b/>
          <w:sz w:val="24"/>
          <w:szCs w:val="24"/>
        </w:rPr>
        <w:t>Б1.О.</w:t>
      </w:r>
      <w:r w:rsidRPr="00FA2C5E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D7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C5E">
        <w:rPr>
          <w:rFonts w:ascii="Times New Roman" w:hAnsi="Times New Roman" w:cs="Times New Roman"/>
          <w:b/>
          <w:sz w:val="24"/>
          <w:szCs w:val="24"/>
        </w:rPr>
        <w:t>Теория организации</w:t>
      </w:r>
    </w:p>
    <w:p w:rsidR="00630A77" w:rsidRPr="00FA2C5E" w:rsidRDefault="00630A77" w:rsidP="00FA2C5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835" w:type="dxa"/>
        <w:tblCellMar>
          <w:top w:w="1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FA2C5E" w:rsidRPr="00FA2C5E" w:rsidTr="00FA2C5E">
        <w:trPr>
          <w:trHeight w:val="556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93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9D734C" w:rsidRDefault="00FA2C5E" w:rsidP="00FA2C5E">
            <w:pPr>
              <w:spacing w:after="0" w:line="288" w:lineRule="auto"/>
              <w:ind w:left="11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>Б1.О.</w:t>
            </w:r>
            <w:r w:rsidRPr="00FA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9D7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C5E">
              <w:rPr>
                <w:rFonts w:ascii="Times New Roman" w:hAnsi="Times New Roman" w:cs="Times New Roman"/>
                <w:b/>
                <w:sz w:val="24"/>
                <w:szCs w:val="24"/>
              </w:rPr>
              <w:t>Теория организации</w:t>
            </w:r>
          </w:p>
          <w:p w:rsidR="00FA2C5E" w:rsidRPr="00FA2C5E" w:rsidRDefault="00FA2C5E" w:rsidP="00FA2C5E">
            <w:pPr>
              <w:spacing w:after="0" w:line="288" w:lineRule="auto"/>
              <w:ind w:left="116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C5E" w:rsidRPr="00FA2C5E" w:rsidTr="00FA2C5E">
        <w:trPr>
          <w:trHeight w:val="1927"/>
        </w:trPr>
        <w:tc>
          <w:tcPr>
            <w:tcW w:w="255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93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организации и ее место в системе научных знаний. Природа и сущность организации. Организация как открытая система. Социальная организация. Хозяйственные организации. Организация и управление. Структура организаций. Законы теории организации. Принципы организации. Система</w:t>
            </w:r>
            <w:bookmarkStart w:id="0" w:name="_GoBack"/>
            <w:bookmarkEnd w:id="0"/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в организациях. Культура организации. Организационное проектирование. Тенденции развития организации</w:t>
            </w:r>
          </w:p>
        </w:tc>
      </w:tr>
      <w:tr w:rsidR="00FA2C5E" w:rsidRPr="00FA2C5E" w:rsidTr="00FA2C5E">
        <w:trPr>
          <w:trHeight w:val="20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5E" w:rsidRPr="00FA2C5E" w:rsidRDefault="00FA2C5E" w:rsidP="00FA2C5E">
            <w:p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‒ основываясь на знаниях основ формирования и развития организационной структуры, организационных отношений и корпоративной культуры, способен решать профессиональные задачи в части организационных процессов, протекающих в многообразной деятельности организаций и владеть инструментарием оценки условий и последствий принимаемых организационно-управленческих решений</w:t>
            </w:r>
          </w:p>
        </w:tc>
      </w:tr>
      <w:tr w:rsidR="00FA2C5E" w:rsidRPr="00FA2C5E" w:rsidTr="00FA2C5E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з.е.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ind w:left="11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2C5E" w:rsidRPr="00FA2C5E" w:rsidTr="00FA2C5E">
        <w:trPr>
          <w:trHeight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5E" w:rsidRPr="00FA2C5E" w:rsidRDefault="00FA2C5E" w:rsidP="00FA2C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ind w:left="11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FA2C5E" w:rsidRPr="00FA2C5E" w:rsidRDefault="00FA2C5E" w:rsidP="00FA2C5E">
            <w:pPr>
              <w:spacing w:after="0" w:line="288" w:lineRule="auto"/>
              <w:ind w:left="116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FA2C5E" w:rsidRPr="00FA2C5E" w:rsidTr="00FA2C5E"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FA2C5E" w:rsidRPr="00FA2C5E" w:rsidTr="00FA2C5E">
        <w:trPr>
          <w:trHeight w:val="20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numPr>
                <w:ilvl w:val="0"/>
                <w:numId w:val="1"/>
              </w:numPr>
              <w:spacing w:after="34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Войтина, Ю. М. Теория организации Электронный ресурс : Учебное пособие / Ю. М. Войтина. - Саратов : Ай Пи Эр Медиа, 2019. - 115 с. - Книга находится в премиум-версии ЭБС IPR BOOKS. - ISBN 978-5-4486-0457-7, экземпляров неограничено</w:t>
            </w:r>
          </w:p>
          <w:p w:rsidR="00FA2C5E" w:rsidRPr="00FA2C5E" w:rsidRDefault="00FA2C5E" w:rsidP="00FA2C5E">
            <w:pPr>
              <w:numPr>
                <w:ilvl w:val="0"/>
                <w:numId w:val="1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Тюрина Д. А. Теория организации Электронный ресурс : Учебное пособие / Тюрина Д. А. - Теория организации,2020-02-05. - Саратов : Научная книга, 2019. - 159 с. - Книга находится в премиум-версии ЭБС IPR BOOKS. ISBN 978-5-9758-1813-3, экземпляров неограничено</w:t>
            </w:r>
          </w:p>
        </w:tc>
      </w:tr>
      <w:tr w:rsidR="00FA2C5E" w:rsidRPr="00FA2C5E" w:rsidTr="00FA2C5E">
        <w:trPr>
          <w:trHeight w:val="48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5E" w:rsidRPr="00FA2C5E" w:rsidRDefault="00FA2C5E" w:rsidP="00FA2C5E">
            <w:pPr>
              <w:numPr>
                <w:ilvl w:val="0"/>
                <w:numId w:val="2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Лобарева, Н. В. Теория организации и организационное проектирование Электронный ресурс / Лобарева Н. В. : учебное пособие. - Москва : РТУ МИРЭА, 2020. - 107 с., экземпляров неограничено</w:t>
            </w:r>
          </w:p>
          <w:p w:rsidR="00FA2C5E" w:rsidRPr="00FA2C5E" w:rsidRDefault="00FA2C5E" w:rsidP="00FA2C5E">
            <w:pPr>
              <w:numPr>
                <w:ilvl w:val="0"/>
                <w:numId w:val="2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Муртазаева, Р. Н. Теория организации и организационное поведение Электронный ресурс / Муртазаева Р. Н., Карпова А. А. : практикум. - Волгоград : Волгоградский ГАУ, 2017. - 124 с., экземпляров неограничено</w:t>
            </w:r>
          </w:p>
          <w:p w:rsidR="00FA2C5E" w:rsidRPr="00FA2C5E" w:rsidRDefault="00FA2C5E" w:rsidP="00FA2C5E">
            <w:pPr>
              <w:numPr>
                <w:ilvl w:val="0"/>
                <w:numId w:val="2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Никишина, А. Л. Теория организации и организационное поведение Электронный ресурс / Никишина А. Л. : практикум. - Тольятти : ТГУ, 2016. - 136 с. - ISBN 978-5-8259-0989-9, экземпляров неограничено</w:t>
            </w:r>
          </w:p>
          <w:p w:rsidR="00FA2C5E" w:rsidRPr="00FA2C5E" w:rsidRDefault="00FA2C5E" w:rsidP="00FA2C5E">
            <w:pPr>
              <w:numPr>
                <w:ilvl w:val="0"/>
                <w:numId w:val="2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Фейзуллаев, Ф. С. Учебно-методическое пособие по дисциплине "Теория организации и организационное поведение" Электронный ресурс / Фейзуллаев Ф. С. - Махачкала : ДагГАУ имени М.М.Джамбулатова, 2018. - 61 с., экземпляров неограничено</w:t>
            </w:r>
          </w:p>
          <w:p w:rsidR="00FA2C5E" w:rsidRPr="00FA2C5E" w:rsidRDefault="00FA2C5E" w:rsidP="00FA2C5E">
            <w:pPr>
              <w:numPr>
                <w:ilvl w:val="0"/>
                <w:numId w:val="2"/>
              </w:numPr>
              <w:spacing w:after="0" w:line="288" w:lineRule="auto"/>
              <w:ind w:left="11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E">
              <w:rPr>
                <w:rFonts w:ascii="Times New Roman" w:eastAsia="Times New Roman" w:hAnsi="Times New Roman" w:cs="Times New Roman"/>
                <w:sz w:val="24"/>
                <w:szCs w:val="24"/>
              </w:rPr>
              <w:t>Яськов, Е. Ф. Теория организации Электронный ресурс : Учебное пособие для студентов вузов, обучающихся по специальностям «Менеджмент организации», «Государственное и муниципальное управление» / Е. Ф. Яськов. Теория организации,2020-10-10. - Москва : ЮНИТИ-ДАНА, 2012. - 271 с. Книга находится в премиум-версии ЭБС IPR BOOKS. - ISBN 978-5-238-01776-1, экземпляров неограничено</w:t>
            </w:r>
          </w:p>
        </w:tc>
      </w:tr>
    </w:tbl>
    <w:p w:rsidR="00000000" w:rsidRPr="00FA2C5E" w:rsidRDefault="00FA2C5E" w:rsidP="00FA2C5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FA2C5E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56AA"/>
    <w:multiLevelType w:val="hybridMultilevel"/>
    <w:tmpl w:val="DA8E1BD4"/>
    <w:lvl w:ilvl="0" w:tplc="00A86F56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AEF70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43BC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DB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6BC9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4158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60E4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6B81A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4A734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01AEE"/>
    <w:multiLevelType w:val="hybridMultilevel"/>
    <w:tmpl w:val="8572DA80"/>
    <w:lvl w:ilvl="0" w:tplc="08AAE49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EA3E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06DE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582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0E5E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8012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09BE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CD1A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0E23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7"/>
    <w:rsid w:val="00630A77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BDE"/>
  <w15:docId w15:val="{CC643110-7D82-4223-AFE1-982538A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A2C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A2C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2023-09-15T08:36:00Z</dcterms:created>
  <dcterms:modified xsi:type="dcterms:W3CDTF">2023-09-15T08:36:00Z</dcterms:modified>
</cp:coreProperties>
</file>