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EB" w:rsidRPr="009D734C" w:rsidRDefault="008C5AEB" w:rsidP="008C5AEB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D184B1" wp14:editId="1EDC48FA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AEB" w:rsidRPr="009D734C" w:rsidRDefault="008C5AEB" w:rsidP="008C5AEB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AEB" w:rsidRPr="009D734C" w:rsidRDefault="008C5AEB" w:rsidP="008C5AEB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8C5AEB" w:rsidRPr="009D734C" w:rsidRDefault="008C5AEB" w:rsidP="008C5AEB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D734C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8C5AEB" w:rsidRPr="009D734C" w:rsidRDefault="008C5AEB" w:rsidP="008C5AEB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AEB" w:rsidRPr="009D734C" w:rsidRDefault="008C5AEB" w:rsidP="008C5AEB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AEB" w:rsidRPr="009D734C" w:rsidRDefault="008C5AEB" w:rsidP="008C5AEB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4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0"/>
      </w:tblGrid>
      <w:tr w:rsidR="008C5AEB" w:rsidRPr="009D734C" w:rsidTr="00987E45">
        <w:tc>
          <w:tcPr>
            <w:tcW w:w="6379" w:type="dxa"/>
          </w:tcPr>
          <w:p w:rsidR="008C5AEB" w:rsidRPr="009D734C" w:rsidRDefault="008C5AE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C5AEB" w:rsidRPr="009D734C" w:rsidRDefault="008C5AE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8C5AEB" w:rsidRPr="009D734C" w:rsidRDefault="008C5AE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8C5AEB" w:rsidRPr="009D734C" w:rsidRDefault="008C5AE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8C5AEB" w:rsidRPr="009D734C" w:rsidRDefault="008C5AE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AEB" w:rsidRPr="009D734C" w:rsidRDefault="008C5AE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8C5AEB" w:rsidRPr="009D734C" w:rsidRDefault="008C5AE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8C5AEB" w:rsidRPr="009D734C" w:rsidRDefault="008C5AE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4110" w:type="dxa"/>
          </w:tcPr>
          <w:p w:rsidR="008C5AEB" w:rsidRPr="009D734C" w:rsidRDefault="008C5AE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C5AEB" w:rsidRPr="009D734C" w:rsidRDefault="008C5AE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8C5AEB" w:rsidRPr="009D734C" w:rsidRDefault="008C5AE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8C5AEB" w:rsidRPr="009D734C" w:rsidRDefault="008C5AE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5AEB" w:rsidRPr="009D734C" w:rsidRDefault="008C5AEB" w:rsidP="008C5AEB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AEB" w:rsidRPr="009D734C" w:rsidRDefault="008C5AEB" w:rsidP="008C5AEB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AEB" w:rsidRPr="009D734C" w:rsidRDefault="008C5AEB" w:rsidP="008C5AEB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AEB" w:rsidRPr="009D734C" w:rsidRDefault="008C5AEB" w:rsidP="008C5AEB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8C5AEB" w:rsidRPr="009D734C" w:rsidRDefault="008C5AEB" w:rsidP="008C5AEB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4C">
        <w:rPr>
          <w:rFonts w:ascii="Times New Roman" w:hAnsi="Times New Roman" w:cs="Times New Roman"/>
          <w:b/>
          <w:sz w:val="24"/>
          <w:szCs w:val="24"/>
        </w:rPr>
        <w:t>Б1.О.</w:t>
      </w:r>
      <w:r w:rsidRPr="008C5AEB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Pr="009D7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AEB">
        <w:rPr>
          <w:rFonts w:ascii="Times New Roman" w:hAnsi="Times New Roman" w:cs="Times New Roman"/>
          <w:b/>
          <w:sz w:val="24"/>
          <w:szCs w:val="24"/>
        </w:rPr>
        <w:t xml:space="preserve">Экономико-математическое моделирование в управлении бизнесом </w:t>
      </w:r>
    </w:p>
    <w:p w:rsidR="008C5AEB" w:rsidRPr="009D734C" w:rsidRDefault="008C5AEB" w:rsidP="008C5AEB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8C5AEB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EB" w:rsidRPr="009D734C" w:rsidRDefault="008C5AE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EB" w:rsidRPr="009D734C" w:rsidRDefault="008C5AE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8C5AEB" w:rsidRPr="009D734C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EB" w:rsidRPr="009D734C" w:rsidRDefault="008C5AE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EB" w:rsidRPr="009D734C" w:rsidRDefault="008C5AE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8C5AEB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EB" w:rsidRPr="009D734C" w:rsidRDefault="008C5AE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EB" w:rsidRPr="009D734C" w:rsidRDefault="008C5AE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8C5AEB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EB" w:rsidRPr="009D734C" w:rsidRDefault="008C5AE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8C5AEB" w:rsidRPr="009D734C" w:rsidRDefault="008C5AE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EB" w:rsidRPr="009D734C" w:rsidRDefault="008C5AE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8C5AEB" w:rsidRPr="009D734C" w:rsidRDefault="008C5AE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8C5AEB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EB" w:rsidRPr="009D734C" w:rsidRDefault="008C5AE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EB" w:rsidRPr="009D734C" w:rsidRDefault="008C5AE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курс 2</w:t>
            </w:r>
          </w:p>
        </w:tc>
      </w:tr>
    </w:tbl>
    <w:p w:rsidR="008C5AEB" w:rsidRPr="009D734C" w:rsidRDefault="008C5AEB" w:rsidP="008C5AEB">
      <w:pPr>
        <w:spacing w:after="0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EB" w:rsidRPr="009D734C" w:rsidRDefault="008C5AEB" w:rsidP="008C5AEB">
      <w:pPr>
        <w:spacing w:after="0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EB" w:rsidRPr="009D734C" w:rsidRDefault="008C5AEB" w:rsidP="008C5AEB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4C">
        <w:rPr>
          <w:rFonts w:ascii="Times New Roman" w:hAnsi="Times New Roman" w:cs="Times New Roman"/>
          <w:b/>
          <w:sz w:val="24"/>
          <w:szCs w:val="24"/>
        </w:rPr>
        <w:t>Б1.О.</w:t>
      </w:r>
      <w:r w:rsidRPr="008C5AEB">
        <w:rPr>
          <w:rFonts w:ascii="Times New Roman" w:hAnsi="Times New Roman" w:cs="Times New Roman"/>
          <w:b/>
          <w:sz w:val="24"/>
          <w:szCs w:val="24"/>
        </w:rPr>
        <w:t>2</w:t>
      </w:r>
      <w:r w:rsidRPr="008C5AEB">
        <w:rPr>
          <w:rFonts w:ascii="Times New Roman" w:hAnsi="Times New Roman" w:cs="Times New Roman"/>
          <w:b/>
          <w:sz w:val="24"/>
          <w:szCs w:val="24"/>
        </w:rPr>
        <w:t>5</w:t>
      </w:r>
      <w:r w:rsidRPr="008C5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AEB">
        <w:rPr>
          <w:rFonts w:ascii="Times New Roman" w:hAnsi="Times New Roman" w:cs="Times New Roman"/>
          <w:b/>
          <w:sz w:val="24"/>
          <w:szCs w:val="24"/>
        </w:rPr>
        <w:t>Экономико-математическое моделирование в управлении бизнесом</w:t>
      </w:r>
      <w:r w:rsidRPr="008C5A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46FC" w:rsidRPr="008C5AEB" w:rsidRDefault="005546FC" w:rsidP="008C5AE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-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8C5AEB" w:rsidRPr="008C5AEB" w:rsidTr="008C5AEB">
        <w:trPr>
          <w:trHeight w:val="67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8C5AEB" w:rsidRDefault="008C5AEB" w:rsidP="008C5AEB">
            <w:pPr>
              <w:spacing w:after="0" w:line="288" w:lineRule="auto"/>
              <w:ind w:lef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C5AEB" w:rsidRPr="008C5AEB" w:rsidRDefault="008C5AEB" w:rsidP="008C5AEB">
            <w:pPr>
              <w:spacing w:after="0" w:line="288" w:lineRule="auto"/>
              <w:ind w:left="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8C5AEB" w:rsidRDefault="008C5AEB" w:rsidP="008C5AEB">
            <w:pPr>
              <w:spacing w:after="0" w:line="288" w:lineRule="auto"/>
              <w:ind w:left="31" w:right="3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AE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Экономико-математическое моделирование в управлении бизнесом</w:t>
            </w:r>
          </w:p>
        </w:tc>
      </w:tr>
      <w:tr w:rsidR="008C5AEB" w:rsidRPr="008C5AEB" w:rsidTr="008C5AEB">
        <w:trPr>
          <w:trHeight w:val="497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8C5AEB" w:rsidRDefault="008C5AEB" w:rsidP="008C5AEB">
            <w:pPr>
              <w:spacing w:after="0" w:line="288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8C5AEB" w:rsidRDefault="008C5AEB" w:rsidP="008C5AEB">
            <w:pPr>
              <w:spacing w:after="0" w:line="288" w:lineRule="auto"/>
              <w:ind w:left="31" w:right="3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EB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Экономико-математическое моделирование (ЭММ) в управлении бизнесом как применение математических методов в анализе, прогнозировании и оптимизации производственных, транспортно</w:t>
            </w:r>
            <w:r w:rsidRPr="008C5AEB">
              <w:rPr>
                <w:rFonts w:ascii="Times New Roman" w:hAnsi="Times New Roman" w:cs="Times New Roman"/>
                <w:sz w:val="24"/>
                <w:szCs w:val="24"/>
              </w:rPr>
              <w:t>логистических, торгово-распределительных, маркетинговых, финансовых и других управленческих и экономических процессов. Сущность методологии экономико-математического моделирования в управлении бизнесом; основные экономико-математические методы и модели, этапы их разработки и применения для решения бизнес-задач. Методы сбора, обработки и анализа данных, необходимых для решения поставленных управленческих задач на основе экономико</w:t>
            </w:r>
            <w:r w:rsidRPr="008C5AEB">
              <w:rPr>
                <w:rFonts w:ascii="Times New Roman" w:hAnsi="Times New Roman" w:cs="Times New Roman"/>
                <w:sz w:val="24"/>
                <w:szCs w:val="24"/>
              </w:rPr>
              <w:t>математического моделирования, с использованием современного инструментария и интеллектуальных информационно-аналитических систем. Современные информационные технологии и программные средства для реализации экономико-математического моделирования в управлении бизнесом. Вероятностно-статистические методы моделирования в управлении бизнесом. Методы и модели корреляционно-регрессионного анализа. Методы и модели прогнозирования временных рядов экономических показателей. Моделирование систем массового обслуживания. Статистическое моделирование экономических систем. Метод Монте</w:t>
            </w:r>
            <w:r w:rsidRPr="008C5AEB">
              <w:rPr>
                <w:rFonts w:ascii="Times New Roman" w:hAnsi="Times New Roman" w:cs="Times New Roman"/>
                <w:sz w:val="24"/>
                <w:szCs w:val="24"/>
              </w:rPr>
              <w:t>Карло. Модели теории игр и статистических решений. Методы многомерного статистического анализа в управлении бизнесом. Кластерный и факторный анализ. Оптимизационные методы и модели в управлении бизнесом. Линейное программирование. Транспортные задачи линейного программирования Использование теории графов для решения управленческих задач</w:t>
            </w:r>
          </w:p>
        </w:tc>
      </w:tr>
      <w:tr w:rsidR="008C5AEB" w:rsidRPr="008C5AEB" w:rsidTr="008C5AEB">
        <w:trPr>
          <w:trHeight w:val="84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8C5AEB" w:rsidRDefault="008C5AEB" w:rsidP="008C5AEB">
            <w:pPr>
              <w:spacing w:after="0" w:line="288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  <w:bookmarkStart w:id="0" w:name="_GoBack"/>
            <w:bookmarkEnd w:id="0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8C5AEB" w:rsidRDefault="008C5AEB" w:rsidP="008C5AEB">
            <w:pPr>
              <w:spacing w:after="0" w:line="288" w:lineRule="auto"/>
              <w:ind w:left="31" w:right="3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изучения методологии экономико-математического моделирования в управлении бизнесом, основных экономикоматематических методов и моделей, этапов их разработки и применения для решения бизнес-задач</w:t>
            </w:r>
          </w:p>
          <w:p w:rsidR="008C5AEB" w:rsidRPr="008C5AEB" w:rsidRDefault="008C5AEB" w:rsidP="008C5AEB">
            <w:pPr>
              <w:numPr>
                <w:ilvl w:val="0"/>
                <w:numId w:val="1"/>
              </w:numPr>
              <w:spacing w:after="0" w:line="288" w:lineRule="auto"/>
              <w:ind w:left="31" w:right="3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осуществлять сбор, обработку и анализ данных, необходимых длярешения поставленных управленческих задач на основе вероятностностатистического моделирования и построения оптимизационных моделей в управлении бизнесом, с использованием современного инструментария и интеллектуальных информационно-аналитических систем;</w:t>
            </w:r>
          </w:p>
          <w:p w:rsidR="008C5AEB" w:rsidRPr="008C5AEB" w:rsidRDefault="008C5AEB" w:rsidP="008C5AEB">
            <w:pPr>
              <w:numPr>
                <w:ilvl w:val="0"/>
                <w:numId w:val="1"/>
              </w:numPr>
              <w:spacing w:after="0" w:line="288" w:lineRule="auto"/>
              <w:ind w:left="31" w:right="3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навыками применения информационных технологий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 средств, включая управление крупными массивами данных и их интеллектуальный анализ для реализации вероятностно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статистического моделирования и разработки оптимизационных моделей в управлении бизнесом (используя инструментарий корреляционно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регрессионного анализа, трендовых моделей прогнозирования, статистического моделирования, кластерного и факторного анализа; теории игр; </w:t>
            </w: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теории массового обслуживания; линейного программирования и др.)</w:t>
            </w:r>
          </w:p>
        </w:tc>
      </w:tr>
      <w:tr w:rsidR="008C5AEB" w:rsidRPr="008C5AEB" w:rsidTr="008C5AEB">
        <w:trPr>
          <w:trHeight w:val="2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8C5AEB" w:rsidRDefault="008C5AEB" w:rsidP="008C5AEB">
            <w:pPr>
              <w:spacing w:after="0" w:line="288" w:lineRule="auto"/>
              <w:ind w:lef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Трудоемкость, з.е.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8C5AEB" w:rsidRDefault="008C5AEB" w:rsidP="008C5AEB">
            <w:pPr>
              <w:spacing w:after="0" w:line="288" w:lineRule="auto"/>
              <w:ind w:left="31" w:right="3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5AEB" w:rsidRPr="008C5AEB" w:rsidTr="008C5AEB">
        <w:trPr>
          <w:trHeight w:val="56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8C5AEB" w:rsidRDefault="008C5AEB" w:rsidP="008C5AEB">
            <w:pPr>
              <w:spacing w:after="0" w:line="288" w:lineRule="auto"/>
              <w:ind w:lef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отчетности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8C5AEB" w:rsidRDefault="008C5AEB" w:rsidP="008C5AEB">
            <w:pPr>
              <w:spacing w:after="0" w:line="288" w:lineRule="auto"/>
              <w:ind w:left="31" w:right="3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 с оценкой</w:t>
            </w:r>
          </w:p>
          <w:p w:rsidR="008C5AEB" w:rsidRPr="008C5AEB" w:rsidRDefault="008C5AEB" w:rsidP="008C5AEB">
            <w:pPr>
              <w:spacing w:after="0" w:line="288" w:lineRule="auto"/>
              <w:ind w:left="31" w:right="3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8C5AEB" w:rsidRPr="008C5AEB" w:rsidTr="008C5AEB">
        <w:trPr>
          <w:trHeight w:val="286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8C5AEB" w:rsidRDefault="008C5AEB" w:rsidP="008C5AEB">
            <w:pPr>
              <w:spacing w:after="0" w:line="288" w:lineRule="auto"/>
              <w:ind w:left="31" w:right="3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5546FC" w:rsidRPr="008C5AEB" w:rsidTr="008C5AEB">
        <w:tblPrEx>
          <w:tblCellMar>
            <w:top w:w="13" w:type="dxa"/>
            <w:left w:w="110" w:type="dxa"/>
            <w:right w:w="113" w:type="dxa"/>
          </w:tblCellMar>
        </w:tblPrEx>
        <w:trPr>
          <w:trHeight w:val="22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FC" w:rsidRPr="008C5AEB" w:rsidRDefault="008C5AEB" w:rsidP="008C5AE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FC" w:rsidRPr="008C5AEB" w:rsidRDefault="008C5AEB" w:rsidP="008C5AEB">
            <w:pPr>
              <w:numPr>
                <w:ilvl w:val="0"/>
                <w:numId w:val="2"/>
              </w:numPr>
              <w:spacing w:after="0" w:line="288" w:lineRule="auto"/>
              <w:ind w:left="31" w:right="3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В.В. Математические методы в бизнесе и менеджменте [Электронный ресурс]: учебное пособие/ Покровский В.В. - Электронные текстовые данные. - Москва: Лаборатория знаний, 2020. - 111 c.</w:t>
            </w:r>
          </w:p>
          <w:p w:rsidR="005546FC" w:rsidRPr="008C5AEB" w:rsidRDefault="008C5AEB" w:rsidP="008C5AEB">
            <w:pPr>
              <w:numPr>
                <w:ilvl w:val="0"/>
                <w:numId w:val="2"/>
              </w:numPr>
              <w:spacing w:after="1" w:line="288" w:lineRule="auto"/>
              <w:ind w:left="31" w:right="3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Бережная, Е. В. Методы и модели принятия управленческих решени</w:t>
            </w: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t>й: учебноепособие: [для студентов вузов, обучающихся по напр. подготовки 38.03.02 (080200.62) "Менеджмент" (квалификация (степень) "бакалавр")] / Е. В.</w:t>
            </w:r>
          </w:p>
          <w:p w:rsidR="005546FC" w:rsidRPr="008C5AEB" w:rsidRDefault="008C5AEB" w:rsidP="008C5AEB">
            <w:pPr>
              <w:spacing w:after="0" w:line="288" w:lineRule="auto"/>
              <w:ind w:left="31" w:right="3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Бережная, В. И. Бережной. - Москва: ИНФРА-М, 2017. - 384 с.: ил., табл. (Высшее образование. Бакалавриат</w:t>
            </w: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t>). - ISBN 978-5-16-006914-2, экземпляров неограничено</w:t>
            </w:r>
          </w:p>
        </w:tc>
      </w:tr>
      <w:tr w:rsidR="005546FC" w:rsidRPr="008C5AEB" w:rsidTr="008C5AEB">
        <w:tblPrEx>
          <w:tblCellMar>
            <w:top w:w="13" w:type="dxa"/>
            <w:left w:w="110" w:type="dxa"/>
            <w:right w:w="113" w:type="dxa"/>
          </w:tblCellMar>
        </w:tblPrEx>
        <w:trPr>
          <w:trHeight w:val="23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FC" w:rsidRPr="008C5AEB" w:rsidRDefault="008C5AEB" w:rsidP="008C5AE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FC" w:rsidRPr="008C5AEB" w:rsidRDefault="008C5AEB" w:rsidP="00FA2F8A">
            <w:pPr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Бережная Е.В., Бережной В.И. Математические методы моделирования экономических систем: Учеб. пособие. — 2-е изд., перераб. и доп. — М.:</w:t>
            </w: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</w:t>
            </w: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статистика, </w:t>
            </w: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t>2006.</w:t>
            </w: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t>с:</w:t>
            </w: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ил.</w:t>
            </w:r>
          </w:p>
          <w:p w:rsidR="005546FC" w:rsidRPr="008C5AEB" w:rsidRDefault="008C5AEB" w:rsidP="008C5AEB">
            <w:pPr>
              <w:numPr>
                <w:ilvl w:val="0"/>
                <w:numId w:val="3"/>
              </w:numPr>
              <w:spacing w:after="3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А.И. Экономико-математические методы и модели [Электронный ресурс]: учебник для бакалавров / Новиков А.И. - Электронные текстовые данные. - Москва: Дашков и К, 2018. - 532 c</w:t>
            </w:r>
            <w:r w:rsidRPr="008C5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6FC" w:rsidRPr="008C5AEB" w:rsidRDefault="008C5AEB" w:rsidP="008C5AEB">
            <w:pPr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Экономико-матема</w:t>
            </w: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тические методы и прикладные модели [Электронный ресурс]: учебное пособие для вузов / В.В. Федосеев [и др.]. - Электронные текстовые данные. - Москва: ЮНИТИ-ДАНА, 2017. - 302 c.</w:t>
            </w:r>
          </w:p>
        </w:tc>
      </w:tr>
    </w:tbl>
    <w:p w:rsidR="00000000" w:rsidRPr="008C5AEB" w:rsidRDefault="008C5AEB" w:rsidP="008C5AEB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8C5AEB" w:rsidSect="008C5AEB">
      <w:pgSz w:w="11906" w:h="16838"/>
      <w:pgMar w:top="709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E06"/>
    <w:multiLevelType w:val="hybridMultilevel"/>
    <w:tmpl w:val="0FDCC014"/>
    <w:lvl w:ilvl="0" w:tplc="2F38D244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4C3A3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81E0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2F8E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084F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45A8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2EC6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82A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03B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100166"/>
    <w:multiLevelType w:val="hybridMultilevel"/>
    <w:tmpl w:val="A1663F80"/>
    <w:lvl w:ilvl="0" w:tplc="84F07D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56DA20">
      <w:start w:val="1"/>
      <w:numFmt w:val="lowerLetter"/>
      <w:lvlText w:val="%2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76F7FA">
      <w:start w:val="1"/>
      <w:numFmt w:val="lowerRoman"/>
      <w:lvlText w:val="%3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A66EF4">
      <w:start w:val="1"/>
      <w:numFmt w:val="decimal"/>
      <w:lvlText w:val="%4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CCAEE6">
      <w:start w:val="1"/>
      <w:numFmt w:val="lowerLetter"/>
      <w:lvlText w:val="%5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367156">
      <w:start w:val="1"/>
      <w:numFmt w:val="lowerRoman"/>
      <w:lvlText w:val="%6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D44D14">
      <w:start w:val="1"/>
      <w:numFmt w:val="decimal"/>
      <w:lvlText w:val="%7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7653E2">
      <w:start w:val="1"/>
      <w:numFmt w:val="lowerLetter"/>
      <w:lvlText w:val="%8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E077CC">
      <w:start w:val="1"/>
      <w:numFmt w:val="lowerRoman"/>
      <w:lvlText w:val="%9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B50E37"/>
    <w:multiLevelType w:val="hybridMultilevel"/>
    <w:tmpl w:val="E722CB6E"/>
    <w:lvl w:ilvl="0" w:tplc="C36805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02CE4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2DE2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AE262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F6B9A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20138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72818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B6E8B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D4C77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FC"/>
    <w:rsid w:val="005546FC"/>
    <w:rsid w:val="008C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5ABC"/>
  <w15:docId w15:val="{CE397F61-5D16-47D3-A329-F4E06644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C5A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C5A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C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2023-09-15T08:48:00Z</dcterms:created>
  <dcterms:modified xsi:type="dcterms:W3CDTF">2023-09-15T08:48:00Z</dcterms:modified>
</cp:coreProperties>
</file>