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C" w:rsidRPr="00BE3CB9" w:rsidRDefault="000257DC" w:rsidP="000257DC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5EE113C" wp14:editId="6917F49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DC" w:rsidRPr="00BE3CB9" w:rsidRDefault="000257DC" w:rsidP="000257DC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257DC" w:rsidRPr="00BE3CB9" w:rsidRDefault="000257DC" w:rsidP="000257DC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257DC" w:rsidRPr="00BE3CB9" w:rsidRDefault="000257DC" w:rsidP="000257DC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257DC" w:rsidRPr="00BE3CB9" w:rsidRDefault="000257DC" w:rsidP="000257DC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257DC" w:rsidRPr="00BE3CB9" w:rsidRDefault="000257DC" w:rsidP="000257DC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257DC" w:rsidRPr="00BE3CB9" w:rsidRDefault="000257DC" w:rsidP="000257DC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257DC" w:rsidRPr="00BE3CB9" w:rsidRDefault="000257DC" w:rsidP="000257DC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257DC" w:rsidRPr="00BE3CB9" w:rsidTr="005275FB">
        <w:tc>
          <w:tcPr>
            <w:tcW w:w="5670" w:type="dxa"/>
          </w:tcPr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257DC" w:rsidRPr="00BE3CB9" w:rsidRDefault="000257DC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257DC" w:rsidRPr="0036289E" w:rsidRDefault="000257DC" w:rsidP="000257DC">
      <w:pPr>
        <w:rPr>
          <w:sz w:val="24"/>
          <w:szCs w:val="24"/>
        </w:rPr>
      </w:pPr>
    </w:p>
    <w:p w:rsidR="000257DC" w:rsidRDefault="000257DC" w:rsidP="000257DC">
      <w:r w:rsidRPr="0036289E">
        <w:rPr>
          <w:sz w:val="24"/>
          <w:szCs w:val="24"/>
        </w:rPr>
        <w:t xml:space="preserve">Аннотация к рабочей программе дисциплины </w:t>
      </w:r>
      <w:r>
        <w:rPr>
          <w:sz w:val="24"/>
        </w:rPr>
        <w:t>Государственная и муниципальная служба</w:t>
      </w:r>
    </w:p>
    <w:p w:rsidR="000257DC" w:rsidRPr="0036289E" w:rsidRDefault="000257DC" w:rsidP="000257DC">
      <w:pPr>
        <w:jc w:val="center"/>
        <w:rPr>
          <w:b w:val="0"/>
          <w:sz w:val="24"/>
          <w:szCs w:val="24"/>
        </w:rPr>
      </w:pPr>
    </w:p>
    <w:p w:rsidR="000257DC" w:rsidRDefault="000257DC" w:rsidP="000257DC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63"/>
        <w:gridCol w:w="3799"/>
      </w:tblGrid>
      <w:tr w:rsidR="000257DC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0257DC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257DC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257DC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257DC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257DC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0257DC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DC" w:rsidRPr="00BE3CB9" w:rsidRDefault="00450FBC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0257DC" w:rsidRPr="0036289E" w:rsidRDefault="000257DC" w:rsidP="000257DC">
      <w:pPr>
        <w:jc w:val="center"/>
        <w:rPr>
          <w:b w:val="0"/>
          <w:sz w:val="24"/>
          <w:szCs w:val="24"/>
        </w:rPr>
      </w:pPr>
    </w:p>
    <w:p w:rsidR="000257DC" w:rsidRDefault="000257DC" w:rsidP="000257DC">
      <w:r>
        <w:rPr>
          <w:sz w:val="24"/>
        </w:rPr>
        <w:t>Государственная и муниципальная служба</w:t>
      </w:r>
    </w:p>
    <w:p w:rsidR="00E7183D" w:rsidRDefault="00450FBC">
      <w:pPr>
        <w:ind w:left="1814"/>
        <w:jc w:val="center"/>
      </w:pPr>
      <w:r>
        <w:t xml:space="preserve"> </w:t>
      </w:r>
    </w:p>
    <w:tbl>
      <w:tblPr>
        <w:tblStyle w:val="TableGrid"/>
        <w:tblW w:w="10492" w:type="dxa"/>
        <w:tblInd w:w="-59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E7183D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3D" w:rsidRDefault="00450FBC">
            <w:pPr>
              <w:ind w:left="0" w:right="70"/>
              <w:jc w:val="center"/>
            </w:pPr>
            <w:r>
              <w:rPr>
                <w:sz w:val="24"/>
              </w:rPr>
              <w:t xml:space="preserve">Государственная и муниципальная служба </w:t>
            </w:r>
          </w:p>
        </w:tc>
      </w:tr>
      <w:tr w:rsidR="00E7183D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12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0" w:right="58"/>
              <w:jc w:val="both"/>
            </w:pPr>
            <w:r>
              <w:rPr>
                <w:b w:val="0"/>
                <w:sz w:val="24"/>
              </w:rPr>
              <w:t xml:space="preserve">Теоретико-методологические основы организации государственной службы. </w:t>
            </w:r>
            <w:r>
              <w:rPr>
                <w:b w:val="0"/>
                <w:sz w:val="24"/>
              </w:rPr>
              <w:t>Правовые основы современной российской системы государственной службы. Система государственной гражданской службы: правовое регулирование, основные принципы, виды. Государственный гражданский служащий, права и обязанности. Должность государственной граждан</w:t>
            </w:r>
            <w:r>
              <w:rPr>
                <w:b w:val="0"/>
                <w:sz w:val="24"/>
              </w:rPr>
              <w:t xml:space="preserve">ской службы: ее правовой статус и содержание. Поступление на государственную гражданскую службу. Конкурсный процедуры, методика </w:t>
            </w:r>
            <w:proofErr w:type="spellStart"/>
            <w:r>
              <w:rPr>
                <w:b w:val="0"/>
                <w:sz w:val="24"/>
              </w:rPr>
              <w:t>провдения</w:t>
            </w:r>
            <w:proofErr w:type="spellEnd"/>
            <w:r>
              <w:rPr>
                <w:b w:val="0"/>
                <w:sz w:val="24"/>
              </w:rPr>
              <w:t xml:space="preserve"> конкурса, последствия конкурса. Прохождение государственной гражданской службы. Аттестация гражданских служащих, </w:t>
            </w:r>
            <w:proofErr w:type="spellStart"/>
            <w:r>
              <w:rPr>
                <w:b w:val="0"/>
                <w:sz w:val="24"/>
              </w:rPr>
              <w:t>метол</w:t>
            </w:r>
            <w:r>
              <w:rPr>
                <w:b w:val="0"/>
                <w:sz w:val="24"/>
              </w:rPr>
              <w:t>дика</w:t>
            </w:r>
            <w:proofErr w:type="spellEnd"/>
            <w:r>
              <w:rPr>
                <w:b w:val="0"/>
                <w:sz w:val="24"/>
              </w:rPr>
              <w:t xml:space="preserve"> и последствия. Квалификационный экзамен на государственной гражданской службе. Государственные гарантии на государственной гражданской службе. Основания и последствия прекращения служебного контракта. Современная кадровая политика в системе государств</w:t>
            </w:r>
            <w:r>
              <w:rPr>
                <w:b w:val="0"/>
                <w:sz w:val="24"/>
              </w:rPr>
              <w:t>енного управления. Местное самоуправление и муниципальная служба. Правовое обеспечение статуса муниципального служащего. Поступление на муниципальную службу. Прохождение муниципальной службы. Государственные гарантии муниципальным служащим. Профессионально</w:t>
            </w:r>
            <w:r>
              <w:rPr>
                <w:b w:val="0"/>
                <w:sz w:val="24"/>
              </w:rPr>
              <w:t xml:space="preserve">е развитие государственных гражданских и муниципальных служащих. </w:t>
            </w:r>
          </w:p>
        </w:tc>
      </w:tr>
      <w:tr w:rsidR="00E7183D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spacing w:line="275" w:lineRule="auto"/>
              <w:ind w:left="5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E7183D" w:rsidRDefault="00450FBC">
            <w:pPr>
              <w:ind w:left="5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spacing w:line="258" w:lineRule="auto"/>
              <w:ind w:left="0" w:right="63"/>
              <w:jc w:val="both"/>
            </w:pPr>
            <w:r>
              <w:rPr>
                <w:b w:val="0"/>
                <w:sz w:val="24"/>
              </w:rPr>
              <w:t xml:space="preserve">Опираясь на знания норм конституционного, административного и служебного права использует их в профессиональной служебной деятельности </w:t>
            </w:r>
          </w:p>
          <w:p w:rsidR="00E7183D" w:rsidRDefault="00450FBC">
            <w:pPr>
              <w:ind w:left="0" w:right="66"/>
              <w:jc w:val="both"/>
            </w:pPr>
            <w:r>
              <w:rPr>
                <w:b w:val="0"/>
                <w:sz w:val="24"/>
              </w:rPr>
              <w:t>Опираясь на знания основ законотворческой деятельности и юридической техники разрабатывает проекты нормативных правовых актов в сфере публичного управления, их правовой и антикоррупционной экспертизе и осознает ответственность за последствия их применения.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7183D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5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E7183D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5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E7183D">
        <w:trPr>
          <w:trHeight w:val="28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0" w:right="57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E7183D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5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spacing w:after="20"/>
              <w:ind w:left="0"/>
              <w:jc w:val="both"/>
            </w:pPr>
            <w:r>
              <w:rPr>
                <w:b w:val="0"/>
                <w:sz w:val="24"/>
              </w:rPr>
              <w:t xml:space="preserve">1.Государственная и муниципальная служба Электронный ресурс / Фирсова </w:t>
            </w:r>
          </w:p>
          <w:p w:rsidR="00E7183D" w:rsidRDefault="00450FBC">
            <w:pPr>
              <w:spacing w:after="26" w:line="258" w:lineRule="auto"/>
              <w:ind w:left="0" w:right="61"/>
              <w:jc w:val="both"/>
            </w:pPr>
            <w:r>
              <w:rPr>
                <w:b w:val="0"/>
                <w:sz w:val="24"/>
              </w:rPr>
              <w:t xml:space="preserve">Е. А., Копылов В. В., Копылова О. А., Фирсов С. С. - </w:t>
            </w:r>
            <w:proofErr w:type="gramStart"/>
            <w:r>
              <w:rPr>
                <w:b w:val="0"/>
                <w:sz w:val="24"/>
              </w:rPr>
              <w:t>Тверь :</w:t>
            </w:r>
            <w:proofErr w:type="gramEnd"/>
            <w:r>
              <w:rPr>
                <w:b w:val="0"/>
                <w:sz w:val="24"/>
              </w:rPr>
              <w:t xml:space="preserve"> Тверская ГСХА, 2020. - 154 с. - Допущено Методическим советом ФГБОУ ВО Тверская ГСХА в качестве учебного пособия для слушателей курсов профессиональной переподготовки по </w:t>
            </w:r>
            <w:proofErr w:type="gramStart"/>
            <w:r>
              <w:rPr>
                <w:b w:val="0"/>
                <w:sz w:val="24"/>
              </w:rPr>
              <w:t>программе ;Государственно</w:t>
            </w:r>
            <w:r>
              <w:rPr>
                <w:b w:val="0"/>
                <w:sz w:val="24"/>
              </w:rPr>
              <w:t>е</w:t>
            </w:r>
            <w:proofErr w:type="gramEnd"/>
            <w:r>
              <w:rPr>
                <w:b w:val="0"/>
                <w:sz w:val="24"/>
              </w:rPr>
              <w:t xml:space="preserve"> и муниципальное управление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Текст: электронный // Электронно-библиотечная система IPR BOOKS: [сайт]. — URL: http://www.iprbookshop.ru/81755.html </w:t>
            </w:r>
          </w:p>
          <w:p w:rsidR="00E7183D" w:rsidRDefault="00450FBC">
            <w:pPr>
              <w:spacing w:after="21" w:line="258" w:lineRule="auto"/>
              <w:ind w:left="0" w:right="60"/>
              <w:jc w:val="both"/>
            </w:pPr>
            <w:r>
              <w:rPr>
                <w:b w:val="0"/>
                <w:sz w:val="24"/>
              </w:rPr>
              <w:t>2.Комментарий к Федеральному закону от 27 июля 2004 г. N 79-ФЗ «О государственной гр</w:t>
            </w:r>
            <w:r>
              <w:rPr>
                <w:b w:val="0"/>
                <w:sz w:val="24"/>
              </w:rPr>
              <w:t xml:space="preserve">ажданской службе Российской Федерации» / Н.А. </w:t>
            </w:r>
            <w:proofErr w:type="spellStart"/>
            <w:r>
              <w:rPr>
                <w:b w:val="0"/>
                <w:sz w:val="24"/>
              </w:rPr>
              <w:t>Агешкина</w:t>
            </w:r>
            <w:proofErr w:type="spellEnd"/>
            <w:r>
              <w:rPr>
                <w:b w:val="0"/>
                <w:sz w:val="24"/>
              </w:rPr>
              <w:t xml:space="preserve"> [и др.</w:t>
            </w:r>
            <w:proofErr w:type="gramStart"/>
            <w:r>
              <w:rPr>
                <w:b w:val="0"/>
                <w:sz w:val="24"/>
              </w:rPr>
              <w:t>]..</w:t>
            </w:r>
            <w:proofErr w:type="gramEnd"/>
            <w:r>
              <w:rPr>
                <w:b w:val="0"/>
                <w:sz w:val="24"/>
              </w:rPr>
              <w:t xml:space="preserve"> —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Ай Пи Ар Медиа, 2021. — 402 c. — ISBN 978-5-4497-0246-3.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— URL: http://www.iprbookshop.ru/87532.html </w:t>
            </w:r>
          </w:p>
          <w:p w:rsidR="00E7183D" w:rsidRDefault="00450FBC">
            <w:pPr>
              <w:spacing w:line="253" w:lineRule="auto"/>
              <w:ind w:left="0" w:right="66"/>
              <w:jc w:val="both"/>
            </w:pPr>
            <w:r>
              <w:rPr>
                <w:b w:val="0"/>
                <w:sz w:val="24"/>
              </w:rPr>
              <w:t xml:space="preserve">3.Основы государственного управления и государственной службы в Российской Федерации: право, экономика, недвижимость и </w:t>
            </w:r>
            <w:proofErr w:type="gramStart"/>
            <w:r>
              <w:rPr>
                <w:b w:val="0"/>
                <w:sz w:val="24"/>
              </w:rPr>
              <w:t>природопользование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учеб.пособие</w:t>
            </w:r>
            <w:proofErr w:type="spellEnd"/>
            <w:r>
              <w:rPr>
                <w:b w:val="0"/>
                <w:sz w:val="24"/>
              </w:rPr>
              <w:t xml:space="preserve"> / под ред. С.Е. Прокофьева, О.В. Паниной, С.Г. Еремина. М., 2022. URL: http:// www.consultant.ru/. </w:t>
            </w:r>
          </w:p>
          <w:p w:rsidR="00E7183D" w:rsidRDefault="00450FBC">
            <w:pPr>
              <w:ind w:left="235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7183D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ind w:left="5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tabs>
                <w:tab w:val="right" w:pos="7786"/>
              </w:tabs>
              <w:spacing w:after="26"/>
              <w:ind w:left="0"/>
            </w:pPr>
            <w:r>
              <w:rPr>
                <w:b w:val="0"/>
                <w:sz w:val="24"/>
              </w:rPr>
              <w:t xml:space="preserve">1 </w:t>
            </w:r>
            <w:r>
              <w:rPr>
                <w:b w:val="0"/>
                <w:sz w:val="24"/>
              </w:rPr>
              <w:tab/>
              <w:t xml:space="preserve"> Захарова, Т. И. Государственная служба и кадровая </w:t>
            </w:r>
            <w:proofErr w:type="gramStart"/>
            <w:r>
              <w:rPr>
                <w:b w:val="0"/>
                <w:sz w:val="24"/>
              </w:rPr>
              <w:t>политика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E7183D" w:rsidRDefault="00450FBC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Учебное пособие / Захарова Т. И. - Москва : Евразийский открытый </w:t>
            </w:r>
          </w:p>
        </w:tc>
      </w:tr>
      <w:tr w:rsidR="00E7183D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E7183D">
            <w:pPr>
              <w:spacing w:after="160"/>
              <w:ind w:left="0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3D" w:rsidRDefault="00450FBC">
            <w:pPr>
              <w:spacing w:after="38" w:line="247" w:lineRule="auto"/>
              <w:ind w:left="0" w:right="64"/>
              <w:jc w:val="both"/>
            </w:pPr>
            <w:r>
              <w:rPr>
                <w:b w:val="0"/>
                <w:sz w:val="24"/>
              </w:rPr>
              <w:t xml:space="preserve">институт, 2011. - 312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r>
              <w:rPr>
                <w:b w:val="0"/>
                <w:sz w:val="24"/>
              </w:rPr>
              <w:t xml:space="preserve">http://biblioclub.ru/.  ISBN 978-5-374-00365-9 - Кол-во экз.  неограниченно </w:t>
            </w:r>
            <w:proofErr w:type="gramStart"/>
            <w:r>
              <w:rPr>
                <w:b w:val="0"/>
                <w:sz w:val="24"/>
              </w:rPr>
              <w:t xml:space="preserve">2  </w:t>
            </w:r>
            <w:proofErr w:type="spellStart"/>
            <w:r>
              <w:rPr>
                <w:b w:val="0"/>
                <w:sz w:val="24"/>
              </w:rPr>
              <w:t>Кабашов</w:t>
            </w:r>
            <w:proofErr w:type="spellEnd"/>
            <w:proofErr w:type="gramEnd"/>
            <w:r>
              <w:rPr>
                <w:b w:val="0"/>
                <w:sz w:val="24"/>
              </w:rPr>
              <w:t>, С. Ю.&lt;BR&gt;&amp;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 Морально-этические и правовые основы государственного и муниципального управления: профессиональная этика, кадровая политика, планирование к</w:t>
            </w:r>
            <w:r>
              <w:rPr>
                <w:b w:val="0"/>
                <w:sz w:val="24"/>
              </w:rPr>
              <w:t xml:space="preserve">арьеры и противодействие коррупции : учебное пособие / С.Ю. </w:t>
            </w:r>
            <w:proofErr w:type="spellStart"/>
            <w:r>
              <w:rPr>
                <w:b w:val="0"/>
                <w:sz w:val="24"/>
              </w:rPr>
              <w:t>Кабашов</w:t>
            </w:r>
            <w:proofErr w:type="spellEnd"/>
            <w:r>
              <w:rPr>
                <w:b w:val="0"/>
                <w:sz w:val="24"/>
              </w:rPr>
              <w:t xml:space="preserve"> ; Российская академия народного хозяйства и государственной службы при </w:t>
            </w:r>
          </w:p>
          <w:p w:rsidR="00E7183D" w:rsidRDefault="00450FBC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Президенте Российской Федерации.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«Дело», </w:t>
            </w:r>
          </w:p>
          <w:p w:rsidR="00E7183D" w:rsidRDefault="00450FBC">
            <w:pPr>
              <w:spacing w:after="17"/>
              <w:ind w:left="0"/>
            </w:pPr>
            <w:r>
              <w:rPr>
                <w:b w:val="0"/>
                <w:sz w:val="24"/>
              </w:rPr>
              <w:t xml:space="preserve">2014. - 217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http://biblioclub.ru/. </w:t>
            </w:r>
            <w:r>
              <w:rPr>
                <w:b w:val="0"/>
                <w:sz w:val="24"/>
              </w:rPr>
              <w:t xml:space="preserve">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978-5-7749-</w:t>
            </w:r>
          </w:p>
          <w:p w:rsidR="00E7183D" w:rsidRDefault="00450FBC">
            <w:pPr>
              <w:spacing w:after="19"/>
              <w:ind w:left="0"/>
            </w:pPr>
            <w:r>
              <w:rPr>
                <w:b w:val="0"/>
                <w:sz w:val="24"/>
              </w:rPr>
              <w:t xml:space="preserve">0944-5,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E7183D" w:rsidRDefault="00450FBC">
            <w:pPr>
              <w:ind w:left="0" w:right="62" w:firstLine="235"/>
              <w:jc w:val="both"/>
            </w:pPr>
            <w:r>
              <w:rPr>
                <w:b w:val="0"/>
                <w:sz w:val="24"/>
              </w:rPr>
              <w:t xml:space="preserve">3 </w:t>
            </w:r>
            <w:r>
              <w:rPr>
                <w:b w:val="0"/>
                <w:sz w:val="24"/>
              </w:rPr>
              <w:t>Халилова, Т. В.&lt;BR&gt;&amp;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Государственная и муниципальная служба : тексты лекций / Т.В. Халилова ; Министерство образования и науки России ;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b w:val="0"/>
                <w:sz w:val="24"/>
              </w:rPr>
              <w:t xml:space="preserve">«Казанский национальный исследовательский технологический университет». - </w:t>
            </w:r>
            <w:proofErr w:type="gramStart"/>
            <w:r>
              <w:rPr>
                <w:b w:val="0"/>
                <w:sz w:val="24"/>
              </w:rPr>
              <w:t>Казань :</w:t>
            </w:r>
            <w:proofErr w:type="gramEnd"/>
            <w:r>
              <w:rPr>
                <w:b w:val="0"/>
                <w:sz w:val="24"/>
              </w:rPr>
              <w:t xml:space="preserve"> Издательство КНИТУ, 2013. - 360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- http://biblioclub.ru/. 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312-317. - ISBN 978-5-7882-1388-0,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7183D" w:rsidRDefault="00450FBC">
      <w:pPr>
        <w:ind w:left="0"/>
        <w:jc w:val="both"/>
      </w:pPr>
      <w:r>
        <w:rPr>
          <w:b w:val="0"/>
          <w:sz w:val="24"/>
        </w:rPr>
        <w:t xml:space="preserve"> </w:t>
      </w:r>
    </w:p>
    <w:p w:rsidR="00E7183D" w:rsidRDefault="00450FBC">
      <w:pPr>
        <w:ind w:left="0"/>
        <w:jc w:val="both"/>
      </w:pPr>
      <w:r>
        <w:rPr>
          <w:b w:val="0"/>
          <w:sz w:val="24"/>
        </w:rPr>
        <w:t xml:space="preserve"> </w:t>
      </w:r>
    </w:p>
    <w:p w:rsidR="00E7183D" w:rsidRDefault="00450FBC">
      <w:pPr>
        <w:ind w:left="0"/>
        <w:jc w:val="both"/>
      </w:pPr>
      <w:r>
        <w:rPr>
          <w:b w:val="0"/>
          <w:sz w:val="24"/>
        </w:rPr>
        <w:t xml:space="preserve"> </w:t>
      </w:r>
    </w:p>
    <w:p w:rsidR="00E7183D" w:rsidRDefault="00450FBC">
      <w:pPr>
        <w:spacing w:line="243" w:lineRule="auto"/>
        <w:ind w:left="0" w:right="755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E7183D">
      <w:pgSz w:w="11904" w:h="16838"/>
      <w:pgMar w:top="1138" w:right="2595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3D"/>
    <w:rsid w:val="000257DC"/>
    <w:rsid w:val="00450FBC"/>
    <w:rsid w:val="00E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E33"/>
  <w15:docId w15:val="{ECCB0874-F1D4-4445-8284-5189805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4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257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57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3</cp:revision>
  <dcterms:created xsi:type="dcterms:W3CDTF">2023-09-15T10:47:00Z</dcterms:created>
  <dcterms:modified xsi:type="dcterms:W3CDTF">2023-09-15T10:48:00Z</dcterms:modified>
</cp:coreProperties>
</file>