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8A" w:rsidRPr="0044468A" w:rsidRDefault="0044468A" w:rsidP="0044468A">
      <w:pPr>
        <w:spacing w:after="0" w:line="288" w:lineRule="auto"/>
      </w:pPr>
    </w:p>
    <w:p w:rsidR="0044468A" w:rsidRPr="0044468A" w:rsidRDefault="0044468A" w:rsidP="0044468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C74AE1" wp14:editId="4A90A25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8A" w:rsidRPr="0044468A" w:rsidRDefault="0044468A" w:rsidP="0044468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68A" w:rsidRPr="0044468A" w:rsidRDefault="0044468A" w:rsidP="0044468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4468A" w:rsidRPr="0044468A" w:rsidRDefault="0044468A" w:rsidP="0044468A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4468A" w:rsidRPr="0044468A" w:rsidRDefault="0044468A" w:rsidP="0044468A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68A" w:rsidRPr="0044468A" w:rsidRDefault="0044468A" w:rsidP="0044468A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68A" w:rsidRPr="0044468A" w:rsidRDefault="0044468A" w:rsidP="0044468A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4468A" w:rsidRPr="0044468A" w:rsidTr="00987E45">
        <w:tc>
          <w:tcPr>
            <w:tcW w:w="5670" w:type="dxa"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68A" w:rsidRPr="0044468A" w:rsidRDefault="0044468A" w:rsidP="0044468A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68A" w:rsidRPr="0044468A" w:rsidRDefault="0044468A" w:rsidP="0044468A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68A" w:rsidRPr="0044468A" w:rsidRDefault="0044468A" w:rsidP="0044468A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4468A" w:rsidRPr="0044468A" w:rsidRDefault="0044468A" w:rsidP="0044468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A">
        <w:rPr>
          <w:rFonts w:ascii="Times New Roman" w:hAnsi="Times New Roman" w:cs="Times New Roman"/>
          <w:b/>
          <w:sz w:val="24"/>
          <w:szCs w:val="24"/>
        </w:rPr>
        <w:t>Б1.О.3</w:t>
      </w:r>
      <w:r w:rsidR="00E5061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44468A">
        <w:rPr>
          <w:rFonts w:ascii="Times New Roman" w:hAnsi="Times New Roman" w:cs="Times New Roman"/>
          <w:b/>
          <w:sz w:val="24"/>
          <w:szCs w:val="24"/>
        </w:rPr>
        <w:t xml:space="preserve">  Бизнес-планирование</w:t>
      </w:r>
    </w:p>
    <w:p w:rsidR="0044468A" w:rsidRPr="0044468A" w:rsidRDefault="0044468A" w:rsidP="0044468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4468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4468A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4468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4468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4468A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8A" w:rsidRPr="0044468A" w:rsidRDefault="0044468A" w:rsidP="0044468A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курс 3</w:t>
            </w:r>
          </w:p>
        </w:tc>
      </w:tr>
    </w:tbl>
    <w:p w:rsidR="0044468A" w:rsidRPr="0044468A" w:rsidRDefault="0044468A" w:rsidP="0044468A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68A" w:rsidRPr="0044468A" w:rsidRDefault="0044468A" w:rsidP="0044468A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68A" w:rsidRPr="0044468A" w:rsidRDefault="0044468A" w:rsidP="0044468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A">
        <w:rPr>
          <w:rFonts w:ascii="Times New Roman" w:hAnsi="Times New Roman" w:cs="Times New Roman"/>
          <w:b/>
          <w:sz w:val="24"/>
          <w:szCs w:val="24"/>
        </w:rPr>
        <w:t>Б1.О.3</w:t>
      </w:r>
      <w:r w:rsidR="00E24D63">
        <w:rPr>
          <w:rFonts w:ascii="Times New Roman" w:hAnsi="Times New Roman" w:cs="Times New Roman"/>
          <w:b/>
          <w:sz w:val="24"/>
          <w:szCs w:val="24"/>
        </w:rPr>
        <w:t>1</w:t>
      </w:r>
      <w:r w:rsidRPr="0044468A">
        <w:rPr>
          <w:rFonts w:ascii="Times New Roman" w:hAnsi="Times New Roman" w:cs="Times New Roman"/>
          <w:b/>
          <w:sz w:val="24"/>
          <w:szCs w:val="24"/>
        </w:rPr>
        <w:t xml:space="preserve">  Бизнес-планирование</w:t>
      </w:r>
    </w:p>
    <w:p w:rsidR="0044468A" w:rsidRPr="0044468A" w:rsidRDefault="0044468A" w:rsidP="0044468A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1"/>
        <w:tblW w:w="10207" w:type="dxa"/>
        <w:jc w:val="center"/>
        <w:tblInd w:w="0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44468A" w:rsidRPr="0044468A" w:rsidTr="0044468A">
        <w:trPr>
          <w:trHeight w:val="236"/>
          <w:jc w:val="center"/>
        </w:trPr>
        <w:tc>
          <w:tcPr>
            <w:tcW w:w="26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 w:line="288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 w:line="288" w:lineRule="auto"/>
              <w:ind w:left="142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Б1.О.3</w:t>
            </w:r>
            <w:r w:rsidR="00E24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Бизнес-планирование</w:t>
            </w:r>
          </w:p>
          <w:p w:rsidR="0044468A" w:rsidRPr="0044468A" w:rsidRDefault="0044468A" w:rsidP="0044468A">
            <w:pPr>
              <w:spacing w:after="0" w:line="288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1003" w:type="dxa"/>
        <w:tblInd w:w="-830" w:type="dxa"/>
        <w:tblCellMar>
          <w:top w:w="1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01"/>
        <w:gridCol w:w="79"/>
        <w:gridCol w:w="2480"/>
        <w:gridCol w:w="70"/>
        <w:gridCol w:w="7"/>
        <w:gridCol w:w="7866"/>
      </w:tblGrid>
      <w:tr w:rsidR="0044468A" w:rsidRPr="0044468A" w:rsidTr="0044468A">
        <w:trPr>
          <w:trHeight w:val="3859"/>
        </w:trPr>
        <w:tc>
          <w:tcPr>
            <w:tcW w:w="580" w:type="dxa"/>
            <w:gridSpan w:val="2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44468A" w:rsidRPr="0044468A" w:rsidRDefault="0044468A" w:rsidP="0044468A">
            <w:pPr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873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планирования в системе планов предприятия. Организация процесса бизнес-планирования: от бизнес- идеи до реализации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бизнесплана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Бизнес-план инвестиционного проекта: назначение, цели, задачи, отличительные черты. Структура бизнес-плана и последовательность его разработки. Участники процесса бизнес- планирования. Содержание бизнес-плана инвестиционного проекта: резюме, описание предприятия и отрасли, план маркетинга, производственный план, финансовый план, инвестиционный план, оценка риска, оценка эффективности инвестиционных проектов. Программные продукты по составлению бизнес-плана. Эффективность инвестиций и ее виды. Оценка экономической эффективности инвестиций методами, основанными на применении концепции дисконтирования. Традиционные (простые) методы оценки инвестиционных проектов. Оценка эффективности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бизнеспроектов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системе международных показателей.</w:t>
            </w:r>
          </w:p>
        </w:tc>
      </w:tr>
      <w:tr w:rsidR="0044468A" w:rsidRPr="0044468A" w:rsidTr="0044468A">
        <w:trPr>
          <w:trHeight w:val="2072"/>
        </w:trPr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68A" w:rsidRPr="0044468A" w:rsidRDefault="0044468A" w:rsidP="0044468A">
            <w:pPr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знаний теории бизнес-планирования, особенностей, организации  процесса бизнес- планирования и его реализации; состава и содержания бизнес-плана инвестиционного проекта и  методики его составления  разрабатывает бизнес-план инвестиционного проекта, обосновывает его реальность, целесообразность,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оценивает экономическую эффективность и  проводит презентацию.</w:t>
            </w:r>
          </w:p>
        </w:tc>
      </w:tr>
      <w:tr w:rsidR="0044468A" w:rsidRPr="0044468A" w:rsidTr="0044468A">
        <w:trPr>
          <w:trHeight w:val="286"/>
        </w:trPr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68A" w:rsidRPr="0044468A" w:rsidRDefault="0044468A" w:rsidP="0044468A">
            <w:pPr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68A" w:rsidRPr="0044468A" w:rsidTr="0044468A">
        <w:trPr>
          <w:trHeight w:val="562"/>
        </w:trPr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68A" w:rsidRPr="0044468A" w:rsidRDefault="0044468A" w:rsidP="0044468A">
            <w:pPr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44468A" w:rsidRPr="0044468A" w:rsidTr="0044468A">
        <w:trPr>
          <w:trHeight w:val="286"/>
        </w:trPr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68A" w:rsidRPr="0044468A" w:rsidRDefault="0044468A" w:rsidP="0044468A">
            <w:pPr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44468A" w:rsidRPr="0044468A" w:rsidTr="0044468A">
        <w:trPr>
          <w:trHeight w:val="1122"/>
        </w:trPr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68A" w:rsidRPr="0044468A" w:rsidRDefault="0044468A" w:rsidP="0044468A">
            <w:pPr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numPr>
                <w:ilvl w:val="0"/>
                <w:numId w:val="1"/>
              </w:num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Бизнес-планирование Электронный ресурс : учебное пособие. Кемерово :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- 73 с. - ISBN 978-5-8353-2614-3,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4468A" w:rsidRPr="0044468A" w:rsidRDefault="0044468A" w:rsidP="0044468A">
            <w:pPr>
              <w:numPr>
                <w:ilvl w:val="0"/>
                <w:numId w:val="1"/>
              </w:num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Бекетова, О. Н. Бизнес-планирование Электронный ресурс :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Учебноепособие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О. Н. Бекетова, В. И. Найденков. - Бизнес-планирование,202002-05. - Саратов : Научная книга, 2019. - 159 с. - Книга находится в премиум-версии ЭБС IPR BOOKS. - ISBN 978-5-9758-1717-4,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68A" w:rsidRPr="0044468A" w:rsidRDefault="0044468A" w:rsidP="0044468A">
            <w:pPr>
              <w:numPr>
                <w:ilvl w:val="0"/>
                <w:numId w:val="1"/>
              </w:num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Горбунов, В. Л. Бизнес-планирование : учебное пособие / В. Л.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Горбунов. - Бизнес-планирование,2021-12-05. - Электрон. дан. (1 файл). -</w:t>
            </w:r>
          </w:p>
          <w:p w:rsidR="0044468A" w:rsidRPr="0044468A" w:rsidRDefault="0044468A" w:rsidP="0044468A">
            <w:p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Саратов : Интернет-Университет Информационных Технологий (ИНТУИТ), Ай Пи Ар Медиа, 2020. - 422 с. - электронный. - Книга находится в премиум-версии ЭБС IPR BOOKS. - ISBN 978-5-4497-0306-4,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4468A" w:rsidRPr="0044468A" w:rsidRDefault="0044468A" w:rsidP="0044468A">
            <w:pPr>
              <w:numPr>
                <w:ilvl w:val="0"/>
                <w:numId w:val="1"/>
              </w:num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Максименко, Л. С. (СКФУ). Бизнес-планирование : практикум :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38.03.02 Менеджмент; Профили "Менеджмент организации",</w:t>
            </w:r>
          </w:p>
          <w:p w:rsidR="0044468A" w:rsidRPr="0044468A" w:rsidRDefault="0044468A" w:rsidP="0044468A">
            <w:p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"Международный менеджмент", "Маркетинг".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 С. Максименко, О. В. Година&lt;/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&gt;. - Ставрополь : СЕКВОЙЯ, 2018. - 89 с. :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табл., экземпляров 3</w:t>
            </w:r>
          </w:p>
          <w:p w:rsidR="0044468A" w:rsidRPr="0044468A" w:rsidRDefault="0044468A" w:rsidP="0044468A">
            <w:pPr>
              <w:numPr>
                <w:ilvl w:val="0"/>
                <w:numId w:val="1"/>
              </w:num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Максименко, Л. С. (СКФУ). Бизнес-планирование : учебное пособие : направление 38.03.03 Менеджмент. Профили "Менеджмент организации",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"Международный менеджмент", "Маркетинг" / Л. С. Максименко, О. В.</w:t>
            </w:r>
          </w:p>
        </w:tc>
      </w:tr>
      <w:tr w:rsidR="0044468A" w:rsidRPr="0044468A" w:rsidTr="0044468A">
        <w:tblPrEx>
          <w:tblCellMar>
            <w:top w:w="15" w:type="dxa"/>
            <w:left w:w="110" w:type="dxa"/>
            <w:right w:w="111" w:type="dxa"/>
          </w:tblCellMar>
        </w:tblPrEx>
        <w:trPr>
          <w:gridBefore w:val="2"/>
          <w:wBefore w:w="580" w:type="dxa"/>
          <w:trHeight w:val="3046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Година. - Ставрополь : СЕКВОЙЯ, 2018. - 20 с. : ил., табл. - Прил.: с. 104-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199. -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.: с. 102-103. - ISBN 978-5-907110-06-9, экземпляров 3</w:t>
            </w:r>
          </w:p>
          <w:p w:rsidR="0044468A" w:rsidRPr="0044468A" w:rsidRDefault="0044468A" w:rsidP="0044468A">
            <w:pPr>
              <w:numPr>
                <w:ilvl w:val="0"/>
                <w:numId w:val="2"/>
              </w:num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Николаева, А. В. Бизнес-планирование Электронный ресурс /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НиколаеваА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 : учебное пособие. - Иркутск :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- 112 с.,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4468A" w:rsidRPr="0044468A" w:rsidRDefault="0044468A" w:rsidP="0044468A">
            <w:pPr>
              <w:numPr>
                <w:ilvl w:val="0"/>
                <w:numId w:val="2"/>
              </w:num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Орлова, П. И. Бизнес-планирование : учебник для бакалавров / П. И. Орлова ; под редакцией М. И. Глуховой. - Бизнес-планирование, Весь срок охраны авторского права. - Электрон. дан. (1 файл). - Москва : Дашков и К, Ай Пи Эр Медиа, 2021. - 285 с. - электронный. - Книга находится в премиум-версии ЭБС IPR BOOKS. - ISBN 978-5-394-04354-3,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44468A" w:rsidRPr="0044468A" w:rsidTr="0044468A">
        <w:tblPrEx>
          <w:tblCellMar>
            <w:top w:w="15" w:type="dxa"/>
            <w:left w:w="110" w:type="dxa"/>
            <w:right w:w="111" w:type="dxa"/>
          </w:tblCellMar>
        </w:tblPrEx>
        <w:trPr>
          <w:gridBefore w:val="1"/>
          <w:wBefore w:w="501" w:type="dxa"/>
          <w:trHeight w:val="7462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8A" w:rsidRPr="0044468A" w:rsidRDefault="0044468A" w:rsidP="0044468A">
            <w:pPr>
              <w:numPr>
                <w:ilvl w:val="0"/>
                <w:numId w:val="3"/>
              </w:num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Н.Курсовое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по дисциплине «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бизнеспланирование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Электронный ресурс /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Н. - Волгоград :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- 80 с.,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4468A" w:rsidRPr="0044468A" w:rsidRDefault="0044468A" w:rsidP="0044468A">
            <w:pPr>
              <w:numPr>
                <w:ilvl w:val="0"/>
                <w:numId w:val="3"/>
              </w:num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Бизнес-планирование Электронный ресурс : учебное пособие /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А.В.Калина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О.В. Мезенцева / В.В. Криворотов / В.З. Черняк / Н.В. Артемьев / Н.Д.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Е.Н.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Барикаев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Ю.Т. Ахвледиани ; Г.Г.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Чараев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</w:t>
            </w:r>
          </w:p>
          <w:p w:rsidR="0044468A" w:rsidRPr="0044468A" w:rsidRDefault="0044468A" w:rsidP="0044468A">
            <w:p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В.З. Черняк. - Бизнес-планирование,2020-10-10. - Москва : ЮНИТИДАНА, 2017. - 591 c. - Книга находится в базовой версии ЭБС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ISBN 978-5-238-01812-6,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4468A" w:rsidRPr="0044468A" w:rsidRDefault="0044468A" w:rsidP="0044468A">
            <w:pPr>
              <w:numPr>
                <w:ilvl w:val="0"/>
                <w:numId w:val="3"/>
              </w:num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Бизнес-планирование Электронный ресурс : Учебное пособие / Ю. Ю.</w:t>
            </w:r>
          </w:p>
          <w:p w:rsidR="0044468A" w:rsidRPr="0044468A" w:rsidRDefault="0044468A" w:rsidP="0044468A">
            <w:p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Костюхин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- Бизнес-планирование,2019-09-01. - Москва : Издательский Дом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- 104 с. - Книга находится 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978-5-906846-63-1,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4468A" w:rsidRPr="0044468A" w:rsidRDefault="0044468A" w:rsidP="0044468A">
            <w:pPr>
              <w:numPr>
                <w:ilvl w:val="0"/>
                <w:numId w:val="3"/>
              </w:numPr>
              <w:spacing w:after="0" w:line="238" w:lineRule="auto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Бизнес-планирование на предприятии : учебное пособие /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А.В.Башкирцев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Л.Ш. Салихова, В.В. Авилова, Е.Н.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Парфирьева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Министерство образования и науки РФ ; Казанский национальный исследовательский технологический университет. - Казань : КНИТУ, 2017. - 160 с. - http://biblioclub.ru/. -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978-5-7882-</w:t>
            </w:r>
          </w:p>
          <w:p w:rsidR="0044468A" w:rsidRPr="0044468A" w:rsidRDefault="0044468A" w:rsidP="0044468A">
            <w:p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2359-9,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4468A" w:rsidRPr="0044468A" w:rsidRDefault="0044468A" w:rsidP="0044468A">
            <w:pPr>
              <w:numPr>
                <w:ilvl w:val="0"/>
                <w:numId w:val="3"/>
              </w:numPr>
              <w:spacing w:after="0"/>
              <w:ind w:left="14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Букунов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С.В.Автоматизация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 бизнес-планирования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управления проектами MS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: учебное пособие / О.В.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Букунова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С.В.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Букунов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СанктПетербург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Санкт-Петербургский государственный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архитектурностроительный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университет, ЭБС АСВ, 2017. - 72 c. - Книга находится в базовой версии ЭБС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978-5-9227-0746-6, экземпляров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468A" w:rsidRPr="0044468A" w:rsidRDefault="0044468A" w:rsidP="0044468A">
      <w:pPr>
        <w:ind w:left="10" w:hanging="10"/>
        <w:rPr>
          <w:rFonts w:ascii="Times New Roman" w:hAnsi="Times New Roman" w:cs="Times New Roman"/>
          <w:sz w:val="24"/>
          <w:szCs w:val="24"/>
        </w:rPr>
      </w:pPr>
    </w:p>
    <w:sectPr w:rsidR="0044468A" w:rsidRPr="0044468A" w:rsidSect="00E24D63">
      <w:pgSz w:w="11906" w:h="16838"/>
      <w:pgMar w:top="1135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BE"/>
    <w:multiLevelType w:val="hybridMultilevel"/>
    <w:tmpl w:val="7870D0EE"/>
    <w:lvl w:ilvl="0" w:tplc="E2D6A99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28A5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EE2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3C7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A5B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CF8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2BE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4C8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083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7D2F06"/>
    <w:multiLevelType w:val="hybridMultilevel"/>
    <w:tmpl w:val="8486B314"/>
    <w:lvl w:ilvl="0" w:tplc="AEE2C68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8D3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4A9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2F1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AF4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33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8B7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078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E29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6C1ABE"/>
    <w:multiLevelType w:val="hybridMultilevel"/>
    <w:tmpl w:val="376ED6F4"/>
    <w:lvl w:ilvl="0" w:tplc="D3DC4BA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2B8D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AD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846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0CA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4162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683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6E11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242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D2568B"/>
    <w:multiLevelType w:val="hybridMultilevel"/>
    <w:tmpl w:val="A4560066"/>
    <w:lvl w:ilvl="0" w:tplc="821A84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5B92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69D20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6127A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4DF64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15AE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A4DC2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8458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4768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72"/>
    <w:rsid w:val="0044468A"/>
    <w:rsid w:val="00B64172"/>
    <w:rsid w:val="00E24D63"/>
    <w:rsid w:val="00E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0B7B"/>
  <w15:docId w15:val="{0427295A-29D3-499F-B770-C282570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446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4468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4468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4446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3</cp:revision>
  <dcterms:created xsi:type="dcterms:W3CDTF">2023-09-15T09:36:00Z</dcterms:created>
  <dcterms:modified xsi:type="dcterms:W3CDTF">2023-09-15T09:45:00Z</dcterms:modified>
</cp:coreProperties>
</file>