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D422B1" wp14:editId="7843A57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E1C89" w:rsidRPr="00533B02" w:rsidTr="00DF5DB3">
        <w:tc>
          <w:tcPr>
            <w:tcW w:w="5670" w:type="dxa"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E1C89" w:rsidRPr="000E1C89" w:rsidRDefault="000E1C89" w:rsidP="000E1C8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8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E1C89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E1C89">
        <w:rPr>
          <w:rFonts w:ascii="Times New Roman" w:hAnsi="Times New Roman" w:cs="Times New Roman"/>
          <w:b/>
          <w:sz w:val="24"/>
          <w:szCs w:val="24"/>
        </w:rPr>
        <w:t>07 Информационный менеджмен</w:t>
      </w:r>
      <w:r w:rsidRPr="000E1C89">
        <w:rPr>
          <w:rFonts w:ascii="Times New Roman" w:hAnsi="Times New Roman" w:cs="Times New Roman"/>
          <w:b/>
          <w:sz w:val="24"/>
          <w:szCs w:val="24"/>
        </w:rPr>
        <w:t>т</w:t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E1C89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E1C89" w:rsidRPr="000E1C89" w:rsidRDefault="000E1C89" w:rsidP="000E1C8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C89" w:rsidRPr="000E1C89" w:rsidRDefault="000E1C89" w:rsidP="000E1C8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221DF4" w:rsidRDefault="000E1C89" w:rsidP="000E1C8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8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E1C89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E1C89">
        <w:rPr>
          <w:rFonts w:ascii="Times New Roman" w:hAnsi="Times New Roman" w:cs="Times New Roman"/>
          <w:b/>
          <w:sz w:val="24"/>
          <w:szCs w:val="24"/>
        </w:rPr>
        <w:t>07 Информационный менеджмен</w:t>
      </w:r>
      <w:r w:rsidRPr="000E1C89">
        <w:rPr>
          <w:rFonts w:ascii="Times New Roman" w:hAnsi="Times New Roman" w:cs="Times New Roman"/>
          <w:b/>
          <w:sz w:val="24"/>
          <w:szCs w:val="24"/>
        </w:rPr>
        <w:t>т</w:t>
      </w:r>
    </w:p>
    <w:p w:rsidR="000E1C89" w:rsidRPr="000E1C89" w:rsidRDefault="000E1C89" w:rsidP="000E1C8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E1C89" w:rsidRPr="000E1C89" w:rsidTr="000E1C89">
        <w:trPr>
          <w:trHeight w:val="3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C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E1C89">
              <w:rPr>
                <w:rFonts w:ascii="Times New Roman" w:hAnsi="Times New Roman" w:cs="Times New Roman"/>
                <w:b/>
                <w:sz w:val="24"/>
                <w:szCs w:val="24"/>
              </w:rPr>
              <w:t>Б1.В.07 Информационный менеджмен</w:t>
            </w:r>
            <w:r w:rsidRPr="000E1C8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bookmarkEnd w:id="0"/>
          </w:p>
        </w:tc>
      </w:tr>
      <w:tr w:rsidR="000E1C89" w:rsidRPr="000E1C89" w:rsidTr="000E1C89">
        <w:trPr>
          <w:trHeight w:val="5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информационного менеджмента Место информационных технологий в стратегии предприятия Организация управления проектированием ИС Стратегическое планирование развития ИТ и ИС на объекте управления. Типы ИС, тенденции их развития Выбор управленческой информационной системы Принятие решений о приобретении ИТ –продукта Организация и реорганизация бизнес-процессов как </w:t>
            </w:r>
            <w:r w:rsidRPr="000E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этап внедрения управленческой информационной системы</w:t>
            </w:r>
          </w:p>
        </w:tc>
      </w:tr>
      <w:tr w:rsidR="000E1C89" w:rsidRPr="000E1C89" w:rsidTr="000E1C89">
        <w:trPr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сопровождение ИТ инфраструктуры</w:t>
            </w:r>
          </w:p>
        </w:tc>
      </w:tr>
      <w:tr w:rsidR="000E1C89" w:rsidRPr="000E1C89" w:rsidTr="000E1C89">
        <w:trPr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C89" w:rsidRPr="000E1C89" w:rsidTr="000E1C89"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0E1C89" w:rsidRPr="000E1C89" w:rsidTr="000E1C89">
        <w:trPr>
          <w:trHeight w:val="56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E1C89" w:rsidRPr="000E1C89" w:rsidTr="000E1C89">
        <w:trPr>
          <w:trHeight w:val="3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numPr>
                <w:ilvl w:val="0"/>
                <w:numId w:val="1"/>
              </w:num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Цыганов, В.В. Информационный менеджмент.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Механизмыуправления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борьбы в бизнесе и политике Электронный ресурс: справочник / С.Н. Бухарин / В.В. Цыганов. - Информационный менеджмент. Механизмы управления и борьбы в бизнесе и политике,2018-11-01. - Москва: Академический Проект, 2017. 512 c. - Книга находится в базовой версии ЭБС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. - ISBN</w:t>
            </w:r>
          </w:p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978-5-8291-1115-1,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E1C89" w:rsidRPr="000E1C89" w:rsidRDefault="000E1C89" w:rsidP="000E1C89">
            <w:pPr>
              <w:numPr>
                <w:ilvl w:val="0"/>
                <w:numId w:val="1"/>
              </w:num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Гринберг, А.С. Информационный менеджмент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И.А. Король / А.С. Гринберг. Информационный менеджмент,2018-09-01. - Москва: ЮНИТИ-ДАНА, 2015. - 415 c. - Книга находится в базовой версии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ЭБСIPRbooks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5-238-00614-4,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0E1C89" w:rsidRPr="000E1C89" w:rsidTr="000E1C89">
        <w:trPr>
          <w:trHeight w:val="3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Матвеева, Л. Г. Информационный менеджмент: учебное пособие / Л.Г. Матвеева, О.А. Чернова; Министерство образования и науки РФ; Южный федеральный университет. Таганрог: Издательство Южного федерального университета,2016. - 155 с.: схем., табл., ил. - http://biblioclub.ru/. - ISBN 978-59275-2237-8,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E1C89" w:rsidRPr="000E1C89" w:rsidRDefault="000E1C89" w:rsidP="000E1C89">
            <w:pPr>
              <w:spacing w:after="0" w:line="240" w:lineRule="auto"/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Исакова, А. И. Информационный менеджмент: учебное пособие / А.И. Исакова; Министерство образования и науки Российской Федерации; Томский Государственный Университет Систем Управления и Радиоэлектроники (ТУСУР). - Томск: ТУСУР, 2016. - 177 с.: ил. - http://biblioclub.ru/. -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с.172-173,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0E1C89" w:rsidRDefault="000E1C89" w:rsidP="000E1C8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0E1C89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348B7"/>
    <w:multiLevelType w:val="hybridMultilevel"/>
    <w:tmpl w:val="ACC6A598"/>
    <w:lvl w:ilvl="0" w:tplc="3D2651E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F2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87B9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4C7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AFA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AAC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EEF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6F4F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AA0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F4"/>
    <w:rsid w:val="000E1C89"/>
    <w:rsid w:val="002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37B1"/>
  <w15:docId w15:val="{2B1A4E7D-BF81-4D52-9448-EF3D47A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1C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E1C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2023-09-20T06:52:00Z</dcterms:created>
  <dcterms:modified xsi:type="dcterms:W3CDTF">2023-09-20T06:52:00Z</dcterms:modified>
</cp:coreProperties>
</file>