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66" w:rsidRPr="00CF4466" w:rsidRDefault="00CF4466" w:rsidP="00CF4466">
      <w:pPr>
        <w:spacing w:after="62" w:line="259" w:lineRule="auto"/>
        <w:ind w:left="426" w:right="378" w:firstLine="0"/>
        <w:jc w:val="center"/>
      </w:pPr>
      <w:r w:rsidRPr="00CF4466">
        <w:rPr>
          <w:noProof/>
          <w:szCs w:val="24"/>
        </w:rPr>
        <w:drawing>
          <wp:inline distT="0" distB="0" distL="0" distR="0" wp14:anchorId="7DE34741" wp14:editId="133181A0">
            <wp:extent cx="1676400" cy="819150"/>
            <wp:effectExtent l="0" t="0" r="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66" w:rsidRPr="00CF4466" w:rsidRDefault="00CF4466" w:rsidP="00CF4466">
      <w:pPr>
        <w:spacing w:after="0" w:line="240" w:lineRule="auto"/>
        <w:ind w:left="5964" w:right="1542"/>
        <w:jc w:val="center"/>
        <w:rPr>
          <w:bCs/>
          <w:szCs w:val="24"/>
        </w:rPr>
      </w:pPr>
    </w:p>
    <w:p w:rsidR="00CF4466" w:rsidRPr="00CF4466" w:rsidRDefault="00CF4466" w:rsidP="00CF4466">
      <w:pPr>
        <w:spacing w:after="0" w:line="240" w:lineRule="auto"/>
        <w:ind w:left="2" w:right="1542" w:firstLine="708"/>
        <w:jc w:val="center"/>
        <w:rPr>
          <w:bCs/>
          <w:szCs w:val="24"/>
        </w:rPr>
      </w:pPr>
      <w:r w:rsidRPr="00CF4466">
        <w:rPr>
          <w:bCs/>
          <w:szCs w:val="24"/>
        </w:rPr>
        <w:t>Автономная Некоммерческая Организация Высшего Образования</w:t>
      </w:r>
    </w:p>
    <w:p w:rsidR="00CF4466" w:rsidRPr="00CF4466" w:rsidRDefault="00CF4466" w:rsidP="00CF4466">
      <w:pPr>
        <w:spacing w:after="0" w:line="240" w:lineRule="auto"/>
        <w:ind w:left="720" w:right="1542" w:firstLine="0"/>
        <w:jc w:val="center"/>
        <w:rPr>
          <w:b/>
          <w:szCs w:val="24"/>
        </w:rPr>
      </w:pPr>
      <w:r w:rsidRPr="00CF4466">
        <w:rPr>
          <w:b/>
          <w:szCs w:val="24"/>
        </w:rPr>
        <w:t>«</w:t>
      </w:r>
      <w:r w:rsidRPr="00CF4466">
        <w:rPr>
          <w:szCs w:val="24"/>
        </w:rPr>
        <w:t>Славяно-Греко-Латинская Академия»</w:t>
      </w:r>
    </w:p>
    <w:p w:rsidR="00CF4466" w:rsidRPr="00CF4466" w:rsidRDefault="00CF4466" w:rsidP="00CF4466">
      <w:pPr>
        <w:spacing w:after="62" w:line="259" w:lineRule="auto"/>
        <w:ind w:left="710" w:right="0" w:firstLine="0"/>
        <w:jc w:val="center"/>
      </w:pPr>
    </w:p>
    <w:p w:rsidR="00CF4466" w:rsidRPr="00CF4466" w:rsidRDefault="00CF4466" w:rsidP="00CF4466">
      <w:pPr>
        <w:spacing w:after="62" w:line="259" w:lineRule="auto"/>
        <w:ind w:left="710" w:right="0" w:firstLine="0"/>
        <w:jc w:val="center"/>
      </w:pPr>
    </w:p>
    <w:p w:rsidR="00CF4466" w:rsidRPr="00CF4466" w:rsidRDefault="00CF4466" w:rsidP="00CF4466">
      <w:pPr>
        <w:spacing w:after="62" w:line="259" w:lineRule="auto"/>
        <w:ind w:left="710" w:right="0" w:firstLine="0"/>
        <w:jc w:val="center"/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CF4466" w:rsidRPr="00CF4466" w:rsidTr="00E92D76">
        <w:tc>
          <w:tcPr>
            <w:tcW w:w="5670" w:type="dxa"/>
          </w:tcPr>
          <w:p w:rsidR="00CF4466" w:rsidRPr="00CF4466" w:rsidRDefault="00CF4466" w:rsidP="00CF4466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CF4466">
              <w:rPr>
                <w:b/>
                <w:szCs w:val="24"/>
              </w:rPr>
              <w:t>СОГЛАСОВАНО</w:t>
            </w:r>
          </w:p>
          <w:p w:rsidR="00CF4466" w:rsidRPr="00CF4466" w:rsidRDefault="00CF4466" w:rsidP="00CF446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F4466">
              <w:rPr>
                <w:szCs w:val="24"/>
              </w:rPr>
              <w:t>Директор Института _______________________,</w:t>
            </w:r>
          </w:p>
          <w:p w:rsidR="00CF4466" w:rsidRPr="00CF4466" w:rsidRDefault="00CF4466" w:rsidP="00CF446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F4466">
              <w:rPr>
                <w:szCs w:val="24"/>
              </w:rPr>
              <w:t>кандидат философских наук</w:t>
            </w:r>
          </w:p>
          <w:p w:rsidR="00CF4466" w:rsidRPr="00CF4466" w:rsidRDefault="00CF4466" w:rsidP="00CF446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F4466">
              <w:rPr>
                <w:szCs w:val="24"/>
              </w:rPr>
              <w:t>_______________________</w:t>
            </w:r>
          </w:p>
          <w:p w:rsidR="00CF4466" w:rsidRPr="00CF4466" w:rsidRDefault="00CF4466" w:rsidP="00CF446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CF4466" w:rsidRPr="00CF4466" w:rsidRDefault="00CF4466" w:rsidP="00CF4466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CF4466">
              <w:rPr>
                <w:b/>
                <w:szCs w:val="24"/>
              </w:rPr>
              <w:t>Одобрено:</w:t>
            </w:r>
          </w:p>
          <w:p w:rsidR="00CF4466" w:rsidRPr="00CF4466" w:rsidRDefault="00CF4466" w:rsidP="00CF446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F4466">
              <w:rPr>
                <w:szCs w:val="24"/>
              </w:rPr>
              <w:t>Решением Ученого Совета</w:t>
            </w:r>
          </w:p>
          <w:p w:rsidR="00CF4466" w:rsidRPr="00CF4466" w:rsidRDefault="00CF4466" w:rsidP="00CF446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F4466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CF4466" w:rsidRPr="00CF4466" w:rsidRDefault="00CF4466" w:rsidP="00CF4466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CF4466">
              <w:rPr>
                <w:b/>
                <w:szCs w:val="24"/>
              </w:rPr>
              <w:t>УТВЕРЖДАЮ</w:t>
            </w:r>
          </w:p>
          <w:p w:rsidR="00CF4466" w:rsidRPr="00CF4466" w:rsidRDefault="00CF4466" w:rsidP="00CF446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F4466">
              <w:rPr>
                <w:szCs w:val="24"/>
              </w:rPr>
              <w:t>Ректор АНО ВО «СГЛА»</w:t>
            </w:r>
          </w:p>
          <w:p w:rsidR="00CF4466" w:rsidRPr="00CF4466" w:rsidRDefault="00CF4466" w:rsidP="00CF446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F4466">
              <w:rPr>
                <w:szCs w:val="24"/>
              </w:rPr>
              <w:t xml:space="preserve">_______________ </w:t>
            </w:r>
            <w:proofErr w:type="spellStart"/>
            <w:r w:rsidRPr="00CF4466">
              <w:rPr>
                <w:szCs w:val="24"/>
              </w:rPr>
              <w:t>Храмешин</w:t>
            </w:r>
            <w:proofErr w:type="spellEnd"/>
            <w:r w:rsidRPr="00CF4466">
              <w:rPr>
                <w:szCs w:val="24"/>
              </w:rPr>
              <w:t xml:space="preserve"> С.Н.</w:t>
            </w:r>
          </w:p>
          <w:p w:rsidR="00CF4466" w:rsidRPr="00CF4466" w:rsidRDefault="00CF4466" w:rsidP="00CF446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:rsidR="00CF4466" w:rsidRPr="00CF4466" w:rsidRDefault="00CF4466" w:rsidP="00CF4466">
      <w:pPr>
        <w:spacing w:after="62" w:line="259" w:lineRule="auto"/>
        <w:ind w:left="0" w:right="0" w:firstLine="0"/>
        <w:jc w:val="center"/>
      </w:pPr>
    </w:p>
    <w:p w:rsidR="00CF4466" w:rsidRPr="00CF4466" w:rsidRDefault="00CF4466" w:rsidP="00CF4466">
      <w:pPr>
        <w:spacing w:after="62" w:line="259" w:lineRule="auto"/>
        <w:ind w:left="0" w:right="0" w:firstLine="0"/>
        <w:jc w:val="center"/>
      </w:pPr>
    </w:p>
    <w:p w:rsidR="00CF4466" w:rsidRPr="00CF4466" w:rsidRDefault="00CF4466" w:rsidP="00CF4466">
      <w:pPr>
        <w:spacing w:after="62" w:line="259" w:lineRule="auto"/>
        <w:ind w:left="0" w:right="0" w:firstLine="0"/>
        <w:jc w:val="center"/>
      </w:pPr>
    </w:p>
    <w:p w:rsidR="00CF4466" w:rsidRPr="00CF4466" w:rsidRDefault="00CF4466" w:rsidP="00CF4466">
      <w:pPr>
        <w:spacing w:after="62" w:line="259" w:lineRule="auto"/>
        <w:ind w:left="0" w:right="0" w:firstLine="0"/>
        <w:jc w:val="center"/>
      </w:pPr>
    </w:p>
    <w:p w:rsidR="00CF4466" w:rsidRPr="00CF4466" w:rsidRDefault="00CF4466" w:rsidP="00CF4466">
      <w:pPr>
        <w:spacing w:after="10" w:line="270" w:lineRule="auto"/>
        <w:ind w:left="0" w:right="3" w:firstLine="0"/>
        <w:jc w:val="center"/>
      </w:pPr>
      <w:r w:rsidRPr="00CF4466">
        <w:rPr>
          <w:b/>
        </w:rPr>
        <w:t>ПРОГРАММА ПРОИЗВОДСТВЕННОЙ ПРАКТИКИ</w:t>
      </w:r>
    </w:p>
    <w:p w:rsidR="00CF4466" w:rsidRPr="00CF4466" w:rsidRDefault="00CF4466" w:rsidP="00CF4466">
      <w:pPr>
        <w:spacing w:after="26" w:line="259" w:lineRule="auto"/>
        <w:ind w:left="1268" w:right="0" w:firstLine="0"/>
        <w:jc w:val="center"/>
      </w:pPr>
      <w:r w:rsidRPr="00CF4466">
        <w:rPr>
          <w:b/>
        </w:rPr>
        <w:t xml:space="preserve"> </w:t>
      </w:r>
    </w:p>
    <w:p w:rsidR="00CF4466" w:rsidRPr="00CF4466" w:rsidRDefault="00CF4466" w:rsidP="00CF4466">
      <w:pPr>
        <w:keepNext/>
        <w:keepLines/>
        <w:spacing w:after="0" w:line="259" w:lineRule="auto"/>
        <w:ind w:left="0" w:right="3" w:firstLine="0"/>
        <w:jc w:val="center"/>
        <w:outlineLvl w:val="0"/>
        <w:rPr>
          <w:b/>
        </w:rPr>
      </w:pPr>
      <w:r w:rsidRPr="00CF4466">
        <w:rPr>
          <w:b/>
        </w:rPr>
        <w:t>ОРГАНИЗАЦИОННО-УПРАВЛЕНЧЕСКАЯ ПРАКТИКА</w:t>
      </w:r>
    </w:p>
    <w:p w:rsidR="00CF4466" w:rsidRPr="00CF4466" w:rsidRDefault="00CF4466" w:rsidP="00CF4466">
      <w:pPr>
        <w:spacing w:after="0" w:line="259" w:lineRule="auto"/>
        <w:ind w:left="687" w:right="721"/>
        <w:jc w:val="center"/>
        <w:rPr>
          <w:b/>
        </w:rPr>
      </w:pPr>
    </w:p>
    <w:p w:rsidR="00CF4466" w:rsidRPr="00CF4466" w:rsidRDefault="00CF4466" w:rsidP="00CF4466">
      <w:pPr>
        <w:spacing w:after="0" w:line="259" w:lineRule="auto"/>
        <w:ind w:left="687" w:right="721"/>
        <w:jc w:val="center"/>
        <w:rPr>
          <w:szCs w:val="24"/>
        </w:rPr>
      </w:pPr>
    </w:p>
    <w:tbl>
      <w:tblPr>
        <w:tblStyle w:val="a3"/>
        <w:tblW w:w="9208" w:type="dxa"/>
        <w:tblInd w:w="421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CF4466" w:rsidRPr="00CF4466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66" w:rsidRPr="00CF4466" w:rsidRDefault="00CF4466" w:rsidP="00CF446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CF4466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66" w:rsidRPr="00CF4466" w:rsidRDefault="00CF4466" w:rsidP="00CF4466">
            <w:pPr>
              <w:spacing w:after="160" w:line="264" w:lineRule="auto"/>
              <w:ind w:left="0" w:right="0" w:firstLine="33"/>
              <w:rPr>
                <w:b/>
                <w:szCs w:val="24"/>
              </w:rPr>
            </w:pPr>
            <w:r w:rsidRPr="00CF4466">
              <w:rPr>
                <w:b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CF4466" w:rsidRPr="00CF4466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66" w:rsidRPr="00CF4466" w:rsidRDefault="00CF4466" w:rsidP="00CF446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CF4466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66" w:rsidRPr="00CF4466" w:rsidRDefault="00CF4466" w:rsidP="00CF4466">
            <w:pPr>
              <w:spacing w:after="160" w:line="264" w:lineRule="auto"/>
              <w:ind w:left="0" w:right="0" w:firstLine="33"/>
              <w:rPr>
                <w:b/>
                <w:szCs w:val="24"/>
              </w:rPr>
            </w:pPr>
            <w:r w:rsidRPr="00CF4466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CF4466" w:rsidRPr="00CF4466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66" w:rsidRPr="00CF4466" w:rsidRDefault="00CF4466" w:rsidP="00CF446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CF4466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66" w:rsidRPr="00CF4466" w:rsidRDefault="00CF4466" w:rsidP="00CF4466">
            <w:pPr>
              <w:spacing w:after="160" w:line="264" w:lineRule="auto"/>
              <w:ind w:left="0" w:right="0" w:firstLine="33"/>
              <w:rPr>
                <w:b/>
                <w:szCs w:val="24"/>
              </w:rPr>
            </w:pPr>
            <w:r w:rsidRPr="00CF4466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F4466" w:rsidRPr="00CF4466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66" w:rsidRPr="00CF4466" w:rsidRDefault="00CF4466" w:rsidP="00CF446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CF4466">
              <w:rPr>
                <w:szCs w:val="24"/>
              </w:rPr>
              <w:t>Форма обучения</w:t>
            </w:r>
          </w:p>
          <w:p w:rsidR="00CF4466" w:rsidRPr="00CF4466" w:rsidRDefault="00CF4466" w:rsidP="00CF446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CF4466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66" w:rsidRPr="00CF4466" w:rsidRDefault="00CF4466" w:rsidP="00CF4466">
            <w:pPr>
              <w:spacing w:after="160" w:line="264" w:lineRule="auto"/>
              <w:ind w:left="0" w:right="0" w:firstLine="33"/>
              <w:rPr>
                <w:b/>
                <w:szCs w:val="24"/>
              </w:rPr>
            </w:pPr>
            <w:r w:rsidRPr="00CF4466">
              <w:rPr>
                <w:b/>
                <w:szCs w:val="24"/>
              </w:rPr>
              <w:t>Очная</w:t>
            </w:r>
          </w:p>
          <w:p w:rsidR="00CF4466" w:rsidRPr="00CF4466" w:rsidRDefault="00CF4466" w:rsidP="00CF4466">
            <w:pPr>
              <w:spacing w:after="160" w:line="264" w:lineRule="auto"/>
              <w:ind w:left="0" w:right="0" w:firstLine="33"/>
              <w:rPr>
                <w:b/>
                <w:szCs w:val="24"/>
              </w:rPr>
            </w:pPr>
            <w:r w:rsidRPr="00CF4466">
              <w:rPr>
                <w:b/>
                <w:szCs w:val="24"/>
              </w:rPr>
              <w:t>2022</w:t>
            </w:r>
          </w:p>
        </w:tc>
      </w:tr>
      <w:tr w:rsidR="00CF4466" w:rsidRPr="00CF4466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66" w:rsidRPr="00CF4466" w:rsidRDefault="00CF4466" w:rsidP="00CF4466">
            <w:pPr>
              <w:spacing w:after="160" w:line="264" w:lineRule="auto"/>
              <w:ind w:left="0" w:right="0" w:firstLine="33"/>
              <w:rPr>
                <w:szCs w:val="24"/>
              </w:rPr>
            </w:pPr>
            <w:r w:rsidRPr="00CF4466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66" w:rsidRPr="00CF4466" w:rsidRDefault="00CF4466" w:rsidP="00CF4466">
            <w:pPr>
              <w:spacing w:after="160" w:line="264" w:lineRule="auto"/>
              <w:ind w:left="0" w:right="0" w:firstLine="33"/>
              <w:rPr>
                <w:b/>
                <w:szCs w:val="24"/>
              </w:rPr>
            </w:pPr>
            <w:r w:rsidRPr="00CF4466">
              <w:rPr>
                <w:b/>
                <w:szCs w:val="24"/>
              </w:rPr>
              <w:t>6, курс 3</w:t>
            </w:r>
          </w:p>
        </w:tc>
      </w:tr>
    </w:tbl>
    <w:p w:rsidR="00F15D88" w:rsidRDefault="00CF4466">
      <w:pPr>
        <w:spacing w:after="0" w:line="259" w:lineRule="auto"/>
        <w:ind w:left="1268" w:right="0" w:firstLine="0"/>
        <w:jc w:val="center"/>
      </w:pPr>
      <w:bookmarkStart w:id="0" w:name="_GoBack"/>
      <w:bookmarkEnd w:id="0"/>
      <w:r>
        <w:t xml:space="preserve"> </w:t>
      </w:r>
    </w:p>
    <w:p w:rsidR="00F15D88" w:rsidRDefault="00CF4466">
      <w:pPr>
        <w:spacing w:after="0" w:line="259" w:lineRule="auto"/>
        <w:ind w:left="1268" w:right="0" w:firstLine="0"/>
        <w:jc w:val="center"/>
      </w:pPr>
      <w:r>
        <w:t xml:space="preserve"> </w:t>
      </w:r>
    </w:p>
    <w:p w:rsidR="00F15D88" w:rsidRDefault="00CF4466">
      <w:pPr>
        <w:pStyle w:val="1"/>
        <w:ind w:left="1990" w:right="3"/>
      </w:pPr>
      <w:r>
        <w:t xml:space="preserve">1. Цели практики </w:t>
      </w:r>
      <w:r>
        <w:rPr>
          <w:b w:val="0"/>
        </w:rPr>
        <w:t xml:space="preserve"> </w:t>
      </w:r>
    </w:p>
    <w:p w:rsidR="00F15D88" w:rsidRDefault="00CF4466">
      <w:pPr>
        <w:ind w:left="1245" w:right="39" w:firstLine="720"/>
      </w:pPr>
      <w:r>
        <w:t>Целью организационно-управленческой практики по направлению подготовки 38.03.04 – Государственное и муниципальное управление является формирование общепрофессиональных и профессиональных компетенций (УК-1; ОПК-5; ОПК-7; ОПК-8; ПК-1; ПК-2; ПК4), через расши</w:t>
      </w:r>
      <w:r>
        <w:t xml:space="preserve">рение, полученных теоретических знаний, обеспечение </w:t>
      </w:r>
      <w:r>
        <w:lastRenderedPageBreak/>
        <w:t>непрерывности и последовательности овладения обучающимися профессиональной деятельностью, формами и методами работы, приобретение профессиональных навыков, деятельности, воспитание исполнительской дисципл</w:t>
      </w:r>
      <w:r>
        <w:t>ины и умения самостоятельно решать поставленные задачи, а также систематизация, углубление и закрепление теоретических знаний, полученных при изучении дисциплин; формирование у студентов навыков самостоятельной профессиональной работы, практическое освоени</w:t>
      </w:r>
      <w:r>
        <w:t xml:space="preserve">е технологий, методик, методов управленческой деятельности в соответствии с областью и видами будущей профессиональной деятельности  </w:t>
      </w:r>
    </w:p>
    <w:p w:rsidR="00F15D88" w:rsidRDefault="00CF4466">
      <w:pPr>
        <w:spacing w:after="26" w:line="259" w:lineRule="auto"/>
        <w:ind w:left="1968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pStyle w:val="1"/>
        <w:ind w:left="1978" w:right="3"/>
      </w:pPr>
      <w:r>
        <w:t xml:space="preserve">2. Задачи практики  </w:t>
      </w:r>
    </w:p>
    <w:p w:rsidR="00F15D88" w:rsidRDefault="00CF4466">
      <w:pPr>
        <w:ind w:left="1245" w:right="39" w:firstLine="708"/>
      </w:pPr>
      <w:r>
        <w:t>Задачами практики по получению профессиональных умений и опыта профессиональной деятельности (в том</w:t>
      </w:r>
      <w:r>
        <w:t xml:space="preserve"> числе технологическая практика) по направлению подготовки 38.03.04 – Государственное и муниципальное управление для основных видов профессиональной деятельности являются:</w:t>
      </w:r>
      <w:r>
        <w:rPr>
          <w:b/>
        </w:rPr>
        <w:t xml:space="preserve"> </w:t>
      </w:r>
    </w:p>
    <w:p w:rsidR="00F15D88" w:rsidRDefault="00CF4466">
      <w:pPr>
        <w:ind w:left="1245" w:right="39" w:firstLine="72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применение теоретических знаний, полученных в ходе изучения дисциплин базовой и в</w:t>
      </w:r>
      <w:r>
        <w:t xml:space="preserve">ариативной части, в практической деятельности; </w:t>
      </w:r>
    </w:p>
    <w:p w:rsidR="00F15D88" w:rsidRDefault="00CF4466">
      <w:pPr>
        <w:ind w:left="1245" w:right="39" w:firstLine="72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расширение и систематизация знаний по профильным предметам на основе изучения деятельности конкретного предприятия (организации); </w:t>
      </w:r>
    </w:p>
    <w:p w:rsidR="00F15D88" w:rsidRDefault="00CF4466">
      <w:pPr>
        <w:tabs>
          <w:tab w:val="center" w:pos="2823"/>
          <w:tab w:val="center" w:pos="5141"/>
          <w:tab w:val="center" w:pos="7077"/>
          <w:tab w:val="center" w:pos="8782"/>
          <w:tab w:val="right" w:pos="110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приобретение </w:t>
      </w:r>
      <w:r>
        <w:tab/>
        <w:t xml:space="preserve">профессиональных </w:t>
      </w:r>
      <w:r>
        <w:tab/>
        <w:t xml:space="preserve">навыков, </w:t>
      </w:r>
      <w:r>
        <w:tab/>
        <w:t xml:space="preserve">формирование </w:t>
      </w:r>
      <w:r>
        <w:tab/>
        <w:t>практико-</w:t>
      </w:r>
    </w:p>
    <w:p w:rsidR="00F15D88" w:rsidRDefault="00CF4466">
      <w:pPr>
        <w:ind w:left="1255" w:right="39"/>
      </w:pPr>
      <w:r>
        <w:t xml:space="preserve">ориентированных компетенций в соответствии с видами профессиональной деятельности, предусмотренными ФГОС ВО по направлению подготовки 38.03.04 –Государственное и муниципальное управление; </w:t>
      </w:r>
    </w:p>
    <w:p w:rsidR="00F15D88" w:rsidRDefault="00CF4466">
      <w:pPr>
        <w:ind w:left="1990" w:right="3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профессионального мышления; </w:t>
      </w:r>
    </w:p>
    <w:p w:rsidR="00F15D88" w:rsidRDefault="00CF4466">
      <w:pPr>
        <w:ind w:left="1990" w:right="3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приобретение практических</w:t>
      </w:r>
      <w:r>
        <w:t xml:space="preserve"> навыков в сфере государственной гражданской службы; </w:t>
      </w:r>
    </w:p>
    <w:p w:rsidR="00F15D88" w:rsidRDefault="00CF4466">
      <w:pPr>
        <w:ind w:left="1990" w:right="3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поиск информации по полученному заданию, сбор и анализ данных; </w:t>
      </w:r>
    </w:p>
    <w:p w:rsidR="00F15D88" w:rsidRDefault="00CF4466">
      <w:pPr>
        <w:ind w:left="1245" w:right="39" w:firstLine="72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подготовка исходных данных для расчета социально-экономических показателей, характеризующих деятельность государственных гражданских с</w:t>
      </w:r>
      <w:r>
        <w:t xml:space="preserve">лужащих; </w:t>
      </w:r>
    </w:p>
    <w:p w:rsidR="00F15D88" w:rsidRDefault="00CF4466">
      <w:pPr>
        <w:ind w:left="1245" w:right="39" w:firstLine="72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обработка массивов данных в соответствии с поставленной задачей, анализ, оценка, интерпретация полученных результатов и обоснование выводов; </w:t>
      </w:r>
    </w:p>
    <w:p w:rsidR="00F15D88" w:rsidRDefault="00CF4466">
      <w:pPr>
        <w:ind w:left="1990" w:right="3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подготовка аналитических отчетов; </w:t>
      </w:r>
    </w:p>
    <w:p w:rsidR="00F15D88" w:rsidRDefault="00CF4466">
      <w:pPr>
        <w:ind w:left="1245" w:right="3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изучение технологий управления человеческими ресурсами </w:t>
      </w:r>
      <w:r>
        <w:t xml:space="preserve">в системе государственной гражданской службы, исходя из практики применения; </w:t>
      </w:r>
    </w:p>
    <w:p w:rsidR="00F15D88" w:rsidRDefault="00CF4466">
      <w:pPr>
        <w:ind w:left="1245" w:right="3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оценка эффективности применяемых технологических приемов и инструментов в управлении государственной гражданской службой. </w:t>
      </w:r>
    </w:p>
    <w:p w:rsidR="00F15D88" w:rsidRDefault="00CF4466">
      <w:pPr>
        <w:spacing w:after="27" w:line="259" w:lineRule="auto"/>
        <w:ind w:left="1968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pStyle w:val="1"/>
        <w:ind w:left="1978" w:right="3"/>
      </w:pPr>
      <w:r>
        <w:t>3. Место практики в структуре образовательной прогр</w:t>
      </w:r>
      <w:r>
        <w:t xml:space="preserve">аммы высшего образования </w:t>
      </w:r>
    </w:p>
    <w:p w:rsidR="00F15D88" w:rsidRDefault="00CF4466">
      <w:pPr>
        <w:ind w:left="1245" w:right="39" w:firstLine="708"/>
      </w:pPr>
      <w:r>
        <w:t>Организационно-управленческая практика входит в Блок 2 «Практики» Б</w:t>
      </w:r>
      <w:proofErr w:type="gramStart"/>
      <w:r>
        <w:t>2.В.</w:t>
      </w:r>
      <w:proofErr w:type="gramEnd"/>
      <w:r>
        <w:t>01(П) (производственная практика) учебного плана основной профессиональной образовательной программы по направлению подготовки 38.03.04 – Государственное и мун</w:t>
      </w:r>
      <w:r>
        <w:t>иципальное управление, направленность (профиль) «Государственная и муниципальная служба».</w:t>
      </w:r>
      <w:r>
        <w:rPr>
          <w:b/>
        </w:rPr>
        <w:t xml:space="preserve"> </w:t>
      </w:r>
      <w:r>
        <w:t>Ее освоение происходит на 3 курсе в 6 семестре. Организационно-управленческая практика базируется на компетенциях, формируемых у обучающихся в ходе изучения дисциплин</w:t>
      </w:r>
      <w:r>
        <w:t xml:space="preserve"> Блока 1 «Дисциплины (модули)» учебного плана по направлению подготовки 38.03.04 – Государственное и муниципальное управление базовой и вариативной части.</w:t>
      </w:r>
      <w:r>
        <w:rPr>
          <w:b/>
        </w:rPr>
        <w:t xml:space="preserve"> </w:t>
      </w:r>
    </w:p>
    <w:p w:rsidR="00F15D88" w:rsidRDefault="00CF4466">
      <w:pPr>
        <w:ind w:left="1245" w:right="39" w:firstLine="708"/>
      </w:pPr>
      <w:r>
        <w:lastRenderedPageBreak/>
        <w:t xml:space="preserve">Реализация организационно-управленческой практики является основой для преддипломной практики. </w:t>
      </w:r>
    </w:p>
    <w:p w:rsidR="00F15D88" w:rsidRDefault="00CF4466">
      <w:pPr>
        <w:spacing w:after="0" w:line="259" w:lineRule="auto"/>
        <w:ind w:left="1980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spacing w:after="0" w:line="259" w:lineRule="auto"/>
        <w:ind w:left="1980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pStyle w:val="1"/>
        <w:ind w:left="1990" w:right="3"/>
      </w:pPr>
      <w:r>
        <w:t xml:space="preserve">4. Вид, тип практики, способ и формы ее проведения </w:t>
      </w:r>
      <w:r>
        <w:rPr>
          <w:b w:val="0"/>
          <w:i/>
        </w:rPr>
        <w:t xml:space="preserve"> </w:t>
      </w:r>
    </w:p>
    <w:p w:rsidR="00F15D88" w:rsidRDefault="00CF4466">
      <w:pPr>
        <w:ind w:left="1978" w:right="39"/>
      </w:pPr>
      <w:r>
        <w:rPr>
          <w:b/>
          <w:i/>
        </w:rPr>
        <w:t>Вид практики:</w:t>
      </w:r>
      <w:r>
        <w:t xml:space="preserve"> часть, формируемая участниками образовательных отношений; </w:t>
      </w:r>
    </w:p>
    <w:p w:rsidR="00F15D88" w:rsidRDefault="00CF4466">
      <w:pPr>
        <w:spacing w:after="0" w:line="280" w:lineRule="auto"/>
        <w:ind w:left="1968" w:right="3272" w:firstLine="0"/>
        <w:jc w:val="left"/>
      </w:pPr>
      <w:r>
        <w:rPr>
          <w:b/>
          <w:i/>
        </w:rPr>
        <w:t>Тип практики:</w:t>
      </w:r>
      <w:r>
        <w:t xml:space="preserve"> организационно-управленческая </w:t>
      </w:r>
      <w:r>
        <w:rPr>
          <w:b/>
          <w:i/>
        </w:rPr>
        <w:t>Способ проведения практики:</w:t>
      </w:r>
      <w:r>
        <w:t xml:space="preserve"> стационарная; выездная; </w:t>
      </w:r>
      <w:r>
        <w:rPr>
          <w:b/>
          <w:i/>
        </w:rPr>
        <w:t>Формы проведения практики:</w:t>
      </w:r>
      <w:r>
        <w:t xml:space="preserve"> дискрет</w:t>
      </w:r>
      <w:r>
        <w:t xml:space="preserve">но. </w:t>
      </w:r>
    </w:p>
    <w:p w:rsidR="00F15D88" w:rsidRDefault="00CF4466">
      <w:pPr>
        <w:spacing w:after="26" w:line="259" w:lineRule="auto"/>
        <w:ind w:left="1980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pStyle w:val="1"/>
        <w:ind w:left="1990" w:right="3"/>
      </w:pPr>
      <w:r>
        <w:t xml:space="preserve">5. Место и время проведения практики  </w:t>
      </w:r>
    </w:p>
    <w:p w:rsidR="00F15D88" w:rsidRDefault="00CF4466">
      <w:pPr>
        <w:ind w:left="1245" w:right="39" w:firstLine="720"/>
      </w:pPr>
      <w:r>
        <w:t>Определение места прохождения организационно-управленческой практики для студентов зависит от предмета научного и аналитического интереса обучающегося. Основным требованием к месту прохождения практики является</w:t>
      </w:r>
      <w:r>
        <w:t xml:space="preserve"> соответствие направления подготовки студента профилю деятельности либо всей организации, либо одного из подразделений. Практика может проводиться, в соответствии с областями профессиональной деятельности, в федеральных государственных органах; в государст</w:t>
      </w:r>
      <w:r>
        <w:t xml:space="preserve">венных органах субъектов РФ; в органах местного самоуправления; в государственных и муниципальных предприятиях и учреждениях; в научных и образовательных организациях; в политических партиях; в </w:t>
      </w:r>
      <w:proofErr w:type="spellStart"/>
      <w:r>
        <w:t>общественнополитических</w:t>
      </w:r>
      <w:proofErr w:type="spellEnd"/>
      <w:r>
        <w:t>, некоммерческих и коммерческих организ</w:t>
      </w:r>
      <w:r>
        <w:t xml:space="preserve">ациях, деятельность которых направлена на обеспечение исполнения основных функций государственных и муниципальных предприятий и учреждений, научных и образовательных организаций. </w:t>
      </w:r>
    </w:p>
    <w:p w:rsidR="00F15D88" w:rsidRDefault="00CF4466">
      <w:pPr>
        <w:ind w:left="1245" w:right="39" w:firstLine="720"/>
      </w:pPr>
      <w:r>
        <w:t>Организация и проведение организационно-управленческой практики осуществляет</w:t>
      </w:r>
      <w:r>
        <w:t xml:space="preserve">ся на 3 курсе, в 6 семестре. Продолжительность 2 недели (81 ч.).  </w:t>
      </w:r>
    </w:p>
    <w:p w:rsidR="00F15D88" w:rsidRDefault="00CF4466">
      <w:pPr>
        <w:ind w:left="1245" w:right="39" w:firstLine="720"/>
      </w:pPr>
      <w:r>
        <w:t>Базы проведения практики предлагаются выпускающей кафедрой, в соответствии с заключенными договорами, в том числе Правительство Ставропольского края, Министерство экономического развития Ст</w:t>
      </w:r>
      <w:r>
        <w:t>авропольского края, Управление Федерального казначейства по Ставропольскому краю, Министерство финансов Ставропольского края, Администрация города Ставрополя, Министерство физической культуры  и спорта Ставропольского края, Администрация Октябрьского район</w:t>
      </w:r>
      <w:r>
        <w:t>а города Ставрополя, Администрация Ленинского района города Ставрополя, Администрация Промышленного района города Ставрополя, Управление Федеральной службы государственной статистики по Северо-Кавказскому федеральному округу, Комитет городского хозяйства а</w:t>
      </w:r>
      <w:r>
        <w:t xml:space="preserve">дминистрации г. Ставрополя и др. </w:t>
      </w:r>
    </w:p>
    <w:p w:rsidR="00F15D88" w:rsidRDefault="00CF4466">
      <w:pPr>
        <w:ind w:left="1245" w:right="39" w:firstLine="720"/>
      </w:pPr>
      <w:r>
        <w:t xml:space="preserve">Обучающийся может самостоятельно выбрать базу практики с учетом своих научных и будущих профессиональных интересов.   </w:t>
      </w:r>
    </w:p>
    <w:p w:rsidR="00F15D88" w:rsidRDefault="00CF4466">
      <w:pPr>
        <w:spacing w:after="29" w:line="259" w:lineRule="auto"/>
        <w:ind w:left="1260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pStyle w:val="1"/>
        <w:ind w:left="1245" w:right="3" w:firstLine="720"/>
      </w:pPr>
      <w:r>
        <w:t>6.</w:t>
      </w:r>
      <w:r>
        <w:rPr>
          <w:rFonts w:ascii="Arial" w:eastAsia="Arial" w:hAnsi="Arial" w:cs="Arial"/>
        </w:rPr>
        <w:t xml:space="preserve"> </w:t>
      </w:r>
      <w:r>
        <w:t>Перечень планируемых результатов обучения при прохождении практики, соотнесенных с планируемыми ре</w:t>
      </w:r>
      <w:r>
        <w:t xml:space="preserve">зультатами </w:t>
      </w:r>
    </w:p>
    <w:p w:rsidR="00F15D88" w:rsidRDefault="00CF4466">
      <w:pPr>
        <w:ind w:left="1990" w:right="39"/>
      </w:pPr>
      <w:r>
        <w:t>6.1</w:t>
      </w:r>
      <w:r>
        <w:rPr>
          <w:rFonts w:ascii="Arial" w:eastAsia="Arial" w:hAnsi="Arial" w:cs="Arial"/>
        </w:rPr>
        <w:t xml:space="preserve"> </w:t>
      </w:r>
      <w:r>
        <w:t xml:space="preserve">Наименование компетенции УК-1; ОПК-5; ОПК-7; ОПК-8; ПК-1; ПК-2; ПК-4 </w:t>
      </w:r>
    </w:p>
    <w:tbl>
      <w:tblPr>
        <w:tblStyle w:val="TableGrid"/>
        <w:tblW w:w="9400" w:type="dxa"/>
        <w:tblInd w:w="1402" w:type="dxa"/>
        <w:tblCellMar>
          <w:top w:w="37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94"/>
        <w:gridCol w:w="8406"/>
      </w:tblGrid>
      <w:tr w:rsidR="00F15D88">
        <w:trPr>
          <w:trHeight w:val="298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D88" w:rsidRDefault="00CF446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0"/>
              </w:rPr>
              <w:t xml:space="preserve">Индекс 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D88" w:rsidRDefault="00CF446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Формулировка: </w:t>
            </w:r>
          </w:p>
        </w:tc>
      </w:tr>
      <w:tr w:rsidR="00F15D88">
        <w:trPr>
          <w:trHeight w:val="48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УК-1 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</w:tr>
      <w:tr w:rsidR="00F15D88">
        <w:trPr>
          <w:trHeight w:val="93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ОПК-5 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D88" w:rsidRDefault="00CF4466">
            <w:pPr>
              <w:spacing w:after="36" w:line="240" w:lineRule="auto"/>
              <w:ind w:left="0" w:right="46" w:firstLine="0"/>
            </w:pPr>
            <w:r>
              <w:rPr>
                <w:sz w:val="20"/>
              </w:rPr>
              <w:t xml:space="preserve">Способен использовать в профессиональной деятельности </w:t>
            </w:r>
            <w:proofErr w:type="spellStart"/>
            <w:r>
              <w:rPr>
                <w:sz w:val="20"/>
              </w:rPr>
              <w:t>информационнокоммуникационные</w:t>
            </w:r>
            <w:proofErr w:type="spellEnd"/>
            <w:r>
              <w:rPr>
                <w:sz w:val="20"/>
              </w:rPr>
              <w:t xml:space="preserve">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(муниципальных) услуг;</w:t>
            </w:r>
            <w:r>
              <w:rPr>
                <w:sz w:val="20"/>
              </w:rPr>
              <w:t xml:space="preserve"> </w:t>
            </w:r>
          </w:p>
        </w:tc>
      </w:tr>
      <w:tr w:rsidR="00F15D88">
        <w:trPr>
          <w:trHeight w:val="70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ОПК-7 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5D88" w:rsidRDefault="00CF4466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 xml:space="preserve"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</w:tc>
      </w:tr>
      <w:tr w:rsidR="00F15D88">
        <w:trPr>
          <w:trHeight w:val="547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ОПК-8 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</w:tr>
      <w:tr w:rsidR="00F15D88">
        <w:trPr>
          <w:trHeight w:val="931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ПК-1 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5D88" w:rsidRDefault="00CF4466">
            <w:pPr>
              <w:spacing w:after="0" w:line="259" w:lineRule="auto"/>
              <w:ind w:left="0" w:right="46" w:firstLine="0"/>
            </w:pPr>
            <w:r>
              <w:rPr>
                <w:sz w:val="20"/>
              </w:rPr>
              <w:t>Способен участвовать в организационном обеспечении деятельности персонала, применять современные технологии количественного и качественного анализа деятельности органов государственной власти и местного самоуправления, государственных и муниципальных служа</w:t>
            </w:r>
            <w:r>
              <w:rPr>
                <w:sz w:val="20"/>
              </w:rPr>
              <w:t xml:space="preserve">щих </w:t>
            </w:r>
          </w:p>
        </w:tc>
      </w:tr>
      <w:tr w:rsidR="00F15D88">
        <w:trPr>
          <w:trHeight w:val="698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ПК-2 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Способен реализовывать коммуникационные процессы с учетом межкультурных различий; участвовать в формировании и продвижении имиджа государственного и муниципального служащего </w:t>
            </w:r>
          </w:p>
        </w:tc>
      </w:tr>
      <w:tr w:rsidR="00F15D88">
        <w:trPr>
          <w:trHeight w:val="548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Способен применять современные кадровые технологии; участвовать в профессиональном развитии государственных и муниципальных служащих </w:t>
            </w:r>
          </w:p>
        </w:tc>
      </w:tr>
    </w:tbl>
    <w:p w:rsidR="00F15D88" w:rsidRDefault="00CF4466">
      <w:pPr>
        <w:spacing w:after="70" w:line="259" w:lineRule="auto"/>
        <w:ind w:left="1260" w:right="0" w:firstLine="0"/>
        <w:jc w:val="left"/>
      </w:pPr>
      <w:r>
        <w:rPr>
          <w:sz w:val="20"/>
        </w:rPr>
        <w:t xml:space="preserve"> </w:t>
      </w:r>
    </w:p>
    <w:p w:rsidR="00F15D88" w:rsidRDefault="00CF4466">
      <w:pPr>
        <w:pStyle w:val="2"/>
        <w:ind w:left="1245" w:right="3" w:firstLine="720"/>
      </w:pPr>
      <w:r>
        <w:t>6.2</w:t>
      </w:r>
      <w:r>
        <w:rPr>
          <w:rFonts w:ascii="Arial" w:eastAsia="Arial" w:hAnsi="Arial" w:cs="Arial"/>
        </w:rPr>
        <w:t xml:space="preserve"> </w:t>
      </w:r>
      <w:r>
        <w:t xml:space="preserve">Знания, умения, навыки и (или) опыт деятельности, характеризующие этапы формирования компетенций </w:t>
      </w:r>
    </w:p>
    <w:tbl>
      <w:tblPr>
        <w:tblStyle w:val="TableGrid"/>
        <w:tblW w:w="9640" w:type="dxa"/>
        <w:tblInd w:w="1260" w:type="dxa"/>
        <w:tblCellMar>
          <w:top w:w="34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184"/>
        <w:gridCol w:w="1970"/>
        <w:gridCol w:w="2774"/>
        <w:gridCol w:w="1948"/>
        <w:gridCol w:w="1946"/>
      </w:tblGrid>
      <w:tr w:rsidR="00F15D88">
        <w:trPr>
          <w:trHeight w:val="6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Формируемые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9"/>
              </w:rPr>
              <w:t>комп</w:t>
            </w:r>
            <w:r>
              <w:rPr>
                <w:sz w:val="19"/>
              </w:rPr>
              <w:t xml:space="preserve">етенции 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Вид работы обучающего на практике </w:t>
            </w:r>
          </w:p>
        </w:tc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36" w:line="239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Планируемые результаты обучения при прохождении практики, характеризующие этапы формирования компетенций </w:t>
            </w:r>
            <w:r>
              <w:rPr>
                <w:i/>
                <w:sz w:val="19"/>
              </w:rPr>
              <w:t xml:space="preserve">(указывается по </w:t>
            </w:r>
          </w:p>
          <w:p w:rsidR="00F15D88" w:rsidRDefault="00CF4466">
            <w:pPr>
              <w:spacing w:after="0" w:line="259" w:lineRule="auto"/>
              <w:ind w:left="0" w:right="44" w:firstLine="0"/>
              <w:jc w:val="center"/>
            </w:pPr>
            <w:r>
              <w:rPr>
                <w:i/>
                <w:sz w:val="19"/>
              </w:rPr>
              <w:t>каждой компетенции)</w:t>
            </w: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32" w:line="239" w:lineRule="auto"/>
              <w:ind w:left="0" w:right="0" w:firstLine="0"/>
              <w:jc w:val="center"/>
            </w:pPr>
            <w:r>
              <w:rPr>
                <w:sz w:val="19"/>
              </w:rPr>
              <w:t>Навыки или практический опыт деятельно-</w:t>
            </w:r>
          </w:p>
          <w:p w:rsidR="00F15D88" w:rsidRDefault="00CF4466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9"/>
              </w:rPr>
              <w:t>сти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9"/>
              </w:rPr>
              <w:t xml:space="preserve">Умения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9"/>
              </w:rPr>
              <w:t xml:space="preserve">Знания </w:t>
            </w:r>
          </w:p>
        </w:tc>
      </w:tr>
      <w:tr w:rsidR="00F15D88">
        <w:trPr>
          <w:trHeight w:val="21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>УК-1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7" w:line="259" w:lineRule="auto"/>
              <w:ind w:left="0" w:right="0" w:firstLine="0"/>
              <w:jc w:val="left"/>
            </w:pPr>
            <w:r>
              <w:rPr>
                <w:i/>
                <w:sz w:val="19"/>
              </w:rPr>
              <w:t xml:space="preserve">Традиционные: </w:t>
            </w:r>
          </w:p>
          <w:p w:rsidR="00F15D88" w:rsidRDefault="00CF4466">
            <w:pPr>
              <w:numPr>
                <w:ilvl w:val="0"/>
                <w:numId w:val="11"/>
              </w:numPr>
              <w:spacing w:after="16" w:line="260" w:lineRule="auto"/>
              <w:ind w:right="0" w:firstLine="0"/>
              <w:jc w:val="left"/>
            </w:pPr>
            <w:r>
              <w:rPr>
                <w:sz w:val="19"/>
              </w:rPr>
              <w:t xml:space="preserve">анализ современного состояния объекта исследования и программ развития; </w:t>
            </w:r>
          </w:p>
          <w:p w:rsidR="00F15D88" w:rsidRDefault="00CF4466">
            <w:pPr>
              <w:numPr>
                <w:ilvl w:val="0"/>
                <w:numId w:val="11"/>
              </w:numPr>
              <w:spacing w:after="11" w:line="265" w:lineRule="auto"/>
              <w:ind w:right="0" w:firstLine="0"/>
              <w:jc w:val="left"/>
            </w:pPr>
            <w:r>
              <w:rPr>
                <w:sz w:val="19"/>
              </w:rPr>
              <w:t xml:space="preserve">сбор и анализ основных данных, характеризующих деятельность учреждения </w:t>
            </w:r>
            <w:r>
              <w:rPr>
                <w:i/>
                <w:sz w:val="19"/>
              </w:rPr>
              <w:t xml:space="preserve">Интерактивные: </w:t>
            </w:r>
          </w:p>
          <w:p w:rsidR="00F15D88" w:rsidRDefault="00CF4466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самостоятельное изучение литературы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6" w:line="259" w:lineRule="auto"/>
              <w:ind w:left="2" w:right="0" w:firstLine="0"/>
              <w:jc w:val="left"/>
            </w:pPr>
            <w:r>
              <w:rPr>
                <w:b/>
                <w:i/>
                <w:sz w:val="19"/>
              </w:rPr>
              <w:t xml:space="preserve">Владеет: 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 xml:space="preserve">навыками осуществления поиска необходимой для решения поставленной задачи информации, критически оценивая надежность различных источников информации;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  <w:sz w:val="19"/>
              </w:rPr>
              <w:t xml:space="preserve">Умеет:  </w:t>
            </w:r>
          </w:p>
          <w:p w:rsidR="00F15D88" w:rsidRDefault="00CF4466">
            <w:pPr>
              <w:spacing w:after="0" w:line="259" w:lineRule="auto"/>
              <w:ind w:left="0" w:right="51" w:firstLine="0"/>
            </w:pPr>
            <w:r>
              <w:rPr>
                <w:sz w:val="19"/>
              </w:rPr>
              <w:t xml:space="preserve">- анализировать задачу, используя основы критического анализа и системного подхода;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  <w:sz w:val="19"/>
              </w:rPr>
              <w:t xml:space="preserve">Знает: 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 xml:space="preserve">основные методы критического анализа и основы системного подхода как общенаучного метода;  </w:t>
            </w:r>
          </w:p>
        </w:tc>
      </w:tr>
      <w:tr w:rsidR="00F15D88">
        <w:trPr>
          <w:trHeight w:val="22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ОПК-5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7" w:line="259" w:lineRule="auto"/>
              <w:ind w:left="0" w:right="0" w:firstLine="0"/>
              <w:jc w:val="left"/>
            </w:pPr>
            <w:r>
              <w:rPr>
                <w:i/>
                <w:sz w:val="19"/>
              </w:rPr>
              <w:t xml:space="preserve">Традиционные: </w:t>
            </w:r>
          </w:p>
          <w:p w:rsidR="00F15D88" w:rsidRDefault="00CF4466">
            <w:pPr>
              <w:numPr>
                <w:ilvl w:val="0"/>
                <w:numId w:val="12"/>
              </w:numPr>
              <w:spacing w:after="18" w:line="258" w:lineRule="auto"/>
              <w:ind w:right="0" w:firstLine="0"/>
              <w:jc w:val="left"/>
            </w:pPr>
            <w:r>
              <w:rPr>
                <w:sz w:val="19"/>
              </w:rPr>
              <w:t xml:space="preserve">анализ современного состояния объекта исследования и программ развития; </w:t>
            </w:r>
          </w:p>
          <w:p w:rsidR="00F15D88" w:rsidRDefault="00CF4466">
            <w:pPr>
              <w:numPr>
                <w:ilvl w:val="0"/>
                <w:numId w:val="12"/>
              </w:numPr>
              <w:spacing w:after="11" w:line="265" w:lineRule="auto"/>
              <w:ind w:right="0" w:firstLine="0"/>
              <w:jc w:val="left"/>
            </w:pPr>
            <w:r>
              <w:rPr>
                <w:sz w:val="19"/>
              </w:rPr>
              <w:t>сбор и анализ основных данных, характеризующих деятельность учреждения</w:t>
            </w:r>
            <w:r>
              <w:rPr>
                <w:i/>
                <w:sz w:val="19"/>
              </w:rPr>
              <w:t xml:space="preserve"> Интерактивные: </w:t>
            </w:r>
          </w:p>
          <w:p w:rsidR="00F15D88" w:rsidRDefault="00CF4466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самостоятельное изучение литературы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34" w:line="259" w:lineRule="auto"/>
              <w:ind w:left="2" w:right="0" w:firstLine="0"/>
              <w:jc w:val="left"/>
            </w:pPr>
            <w:r>
              <w:rPr>
                <w:b/>
                <w:i/>
                <w:sz w:val="19"/>
              </w:rPr>
              <w:t xml:space="preserve">Владеет:  </w:t>
            </w:r>
          </w:p>
          <w:p w:rsidR="00F15D88" w:rsidRDefault="00CF4466">
            <w:pPr>
              <w:spacing w:after="0" w:line="259" w:lineRule="auto"/>
              <w:ind w:left="2" w:right="49" w:firstLine="72"/>
            </w:pPr>
            <w:r>
              <w:rPr>
                <w:rFonts w:ascii="Segoe UI Symbol" w:eastAsia="Segoe UI Symbol" w:hAnsi="Segoe UI Symbol" w:cs="Segoe UI Symbol"/>
                <w:sz w:val="19"/>
              </w:rPr>
              <w:t>−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sz w:val="19"/>
              </w:rPr>
              <w:t xml:space="preserve">навыками использования в профессиональной деятельности </w:t>
            </w:r>
            <w:proofErr w:type="spellStart"/>
            <w:r>
              <w:rPr>
                <w:sz w:val="19"/>
              </w:rPr>
              <w:t>информационно</w:t>
            </w:r>
            <w:r>
              <w:rPr>
                <w:sz w:val="19"/>
              </w:rPr>
              <w:t>коммуникационных</w:t>
            </w:r>
            <w:proofErr w:type="spellEnd"/>
            <w:r>
              <w:rPr>
                <w:sz w:val="19"/>
              </w:rPr>
              <w:t xml:space="preserve"> технологий, государственных и муниципальных информационных систем;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  <w:sz w:val="19"/>
              </w:rPr>
              <w:t xml:space="preserve">Умеет:  </w:t>
            </w:r>
          </w:p>
          <w:p w:rsidR="00F15D88" w:rsidRDefault="00CF4466">
            <w:pPr>
              <w:spacing w:after="0" w:line="259" w:lineRule="auto"/>
              <w:ind w:left="0" w:right="51" w:firstLine="0"/>
            </w:pPr>
            <w:r>
              <w:rPr>
                <w:sz w:val="19"/>
              </w:rPr>
              <w:t xml:space="preserve">- применять технологии электронного правительства и предоставления государственных (муниципальных) услуг;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34" w:line="259" w:lineRule="auto"/>
              <w:ind w:left="0" w:right="0" w:firstLine="0"/>
              <w:jc w:val="left"/>
            </w:pPr>
            <w:r>
              <w:rPr>
                <w:b/>
                <w:i/>
                <w:sz w:val="19"/>
              </w:rPr>
              <w:t xml:space="preserve">Знает:  </w:t>
            </w:r>
          </w:p>
          <w:p w:rsidR="00F15D88" w:rsidRDefault="00CF4466">
            <w:pPr>
              <w:spacing w:after="0" w:line="259" w:lineRule="auto"/>
              <w:ind w:left="0" w:right="49" w:firstLine="72"/>
            </w:pPr>
            <w:r>
              <w:rPr>
                <w:rFonts w:ascii="Segoe UI Symbol" w:eastAsia="Segoe UI Symbol" w:hAnsi="Segoe UI Symbol" w:cs="Segoe UI Symbol"/>
                <w:sz w:val="19"/>
              </w:rPr>
              <w:t>−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sz w:val="19"/>
              </w:rPr>
              <w:t xml:space="preserve">государственные и муниципальные информационные системы;  </w:t>
            </w:r>
          </w:p>
        </w:tc>
      </w:tr>
      <w:tr w:rsidR="00F15D88">
        <w:trPr>
          <w:trHeight w:val="21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lastRenderedPageBreak/>
              <w:t xml:space="preserve">ОПК-7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7" w:line="259" w:lineRule="auto"/>
              <w:ind w:left="0" w:right="0" w:firstLine="0"/>
              <w:jc w:val="left"/>
            </w:pPr>
            <w:r>
              <w:rPr>
                <w:i/>
                <w:sz w:val="19"/>
              </w:rPr>
              <w:t xml:space="preserve">Традиционные: </w:t>
            </w:r>
          </w:p>
          <w:p w:rsidR="00F15D88" w:rsidRDefault="00CF4466">
            <w:pPr>
              <w:numPr>
                <w:ilvl w:val="0"/>
                <w:numId w:val="13"/>
              </w:numPr>
              <w:spacing w:after="29" w:line="246" w:lineRule="auto"/>
              <w:ind w:right="0" w:firstLine="0"/>
              <w:jc w:val="left"/>
            </w:pPr>
            <w:r>
              <w:rPr>
                <w:sz w:val="19"/>
              </w:rPr>
              <w:t xml:space="preserve">анализ обеспечения взаимодействия органов власти с гражданами, коммерческими организациями, институтами гражданского общества, средствами массовой информации. </w:t>
            </w:r>
          </w:p>
          <w:p w:rsidR="00F15D88" w:rsidRDefault="00CF4466">
            <w:pPr>
              <w:spacing w:after="17" w:line="259" w:lineRule="auto"/>
              <w:ind w:left="0" w:right="0" w:firstLine="0"/>
              <w:jc w:val="left"/>
            </w:pPr>
            <w:r>
              <w:rPr>
                <w:i/>
                <w:sz w:val="19"/>
              </w:rPr>
              <w:t xml:space="preserve">Интерактивные: </w:t>
            </w:r>
          </w:p>
          <w:p w:rsidR="00F15D88" w:rsidRDefault="00CF4466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самостоятельное изучение литературы</w:t>
            </w:r>
            <w:r>
              <w:rPr>
                <w:i/>
                <w:sz w:val="19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7" w:line="259" w:lineRule="auto"/>
              <w:ind w:left="2" w:right="0" w:firstLine="0"/>
              <w:jc w:val="left"/>
            </w:pPr>
            <w:r>
              <w:rPr>
                <w:b/>
                <w:i/>
                <w:sz w:val="19"/>
              </w:rPr>
              <w:t>Владеет:</w:t>
            </w: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39" w:lineRule="auto"/>
              <w:ind w:left="2" w:right="49" w:firstLine="0"/>
            </w:pPr>
            <w:r>
              <w:rPr>
                <w:sz w:val="19"/>
              </w:rPr>
              <w:t>- навыками обеспечения взаимодействия органов власти с гражданами, коммерческими организация-</w:t>
            </w:r>
          </w:p>
          <w:p w:rsidR="00F15D88" w:rsidRDefault="00CF4466">
            <w:pPr>
              <w:spacing w:after="0" w:line="259" w:lineRule="auto"/>
              <w:ind w:left="2" w:right="49" w:firstLine="0"/>
            </w:pPr>
            <w:r>
              <w:rPr>
                <w:sz w:val="19"/>
              </w:rPr>
              <w:t>ми, институтами гражданского общества, средствами массовой информации;</w:t>
            </w:r>
            <w:r>
              <w:rPr>
                <w:b/>
                <w:i/>
                <w:sz w:val="19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  <w:sz w:val="19"/>
              </w:rPr>
              <w:t>Умеет:</w:t>
            </w:r>
            <w:r>
              <w:rPr>
                <w:b/>
                <w:sz w:val="19"/>
              </w:rPr>
              <w:t xml:space="preserve">  </w:t>
            </w:r>
          </w:p>
          <w:p w:rsidR="00F15D88" w:rsidRDefault="00CF4466">
            <w:pPr>
              <w:tabs>
                <w:tab w:val="right" w:pos="181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ab/>
              <w:t xml:space="preserve">осуществлять </w:t>
            </w:r>
          </w:p>
          <w:p w:rsidR="00F15D88" w:rsidRDefault="00CF4466">
            <w:pPr>
              <w:spacing w:after="0" w:line="259" w:lineRule="auto"/>
              <w:ind w:left="0" w:right="51" w:firstLine="0"/>
            </w:pPr>
            <w:r>
              <w:rPr>
                <w:sz w:val="19"/>
              </w:rPr>
              <w:t>внутриорганизационные и межведомственные коммуникации в органах власти</w:t>
            </w:r>
            <w:r>
              <w:rPr>
                <w:b/>
                <w:i/>
                <w:sz w:val="19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6" w:line="259" w:lineRule="auto"/>
              <w:ind w:left="72" w:right="0" w:firstLine="0"/>
              <w:jc w:val="left"/>
            </w:pPr>
            <w:r>
              <w:rPr>
                <w:b/>
                <w:i/>
                <w:sz w:val="19"/>
              </w:rPr>
              <w:t xml:space="preserve">Знает: </w:t>
            </w: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0" w:right="49" w:firstLine="72"/>
            </w:pPr>
            <w:r>
              <w:rPr>
                <w:sz w:val="19"/>
              </w:rPr>
              <w:t>- внутриорганизационные и межведомственные коммуникации в органах власти;</w:t>
            </w:r>
            <w:r>
              <w:rPr>
                <w:b/>
                <w:i/>
                <w:sz w:val="19"/>
              </w:rPr>
              <w:t xml:space="preserve"> </w:t>
            </w:r>
          </w:p>
        </w:tc>
      </w:tr>
      <w:tr w:rsidR="00F15D88">
        <w:trPr>
          <w:trHeight w:val="15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ОПК-8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7" w:line="259" w:lineRule="auto"/>
              <w:ind w:left="0" w:right="0" w:firstLine="0"/>
              <w:jc w:val="left"/>
            </w:pPr>
            <w:r>
              <w:rPr>
                <w:i/>
                <w:sz w:val="19"/>
              </w:rPr>
              <w:t xml:space="preserve">Традиционные: </w:t>
            </w:r>
          </w:p>
          <w:p w:rsidR="00F15D88" w:rsidRDefault="00CF4466">
            <w:pPr>
              <w:numPr>
                <w:ilvl w:val="0"/>
                <w:numId w:val="14"/>
              </w:numPr>
              <w:spacing w:after="0" w:line="278" w:lineRule="auto"/>
              <w:ind w:right="0" w:firstLine="0"/>
              <w:jc w:val="left"/>
            </w:pPr>
            <w:r>
              <w:rPr>
                <w:sz w:val="19"/>
              </w:rPr>
              <w:t xml:space="preserve">анализ современных информационных технологий </w:t>
            </w:r>
            <w:r>
              <w:rPr>
                <w:i/>
                <w:sz w:val="19"/>
              </w:rPr>
              <w:t>Интерактивные:</w:t>
            </w: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numPr>
                <w:ilvl w:val="0"/>
                <w:numId w:val="14"/>
              </w:num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самостоятельное изучение литературы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32" w:line="259" w:lineRule="auto"/>
              <w:ind w:left="2" w:right="0" w:firstLine="0"/>
              <w:jc w:val="left"/>
            </w:pPr>
            <w:r>
              <w:rPr>
                <w:b/>
                <w:i/>
                <w:sz w:val="19"/>
              </w:rPr>
              <w:t xml:space="preserve">Владеет:  </w:t>
            </w:r>
          </w:p>
          <w:p w:rsidR="00F15D88" w:rsidRDefault="00CF4466">
            <w:pPr>
              <w:spacing w:after="0" w:line="259" w:lineRule="auto"/>
              <w:ind w:left="2" w:right="49" w:firstLine="72"/>
            </w:pPr>
            <w:r>
              <w:rPr>
                <w:rFonts w:ascii="Segoe UI Symbol" w:eastAsia="Segoe UI Symbol" w:hAnsi="Segoe UI Symbol" w:cs="Segoe UI Symbol"/>
                <w:sz w:val="19"/>
              </w:rPr>
              <w:t>−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sz w:val="19"/>
              </w:rPr>
              <w:t xml:space="preserve">навыками использования современных информационных технологий для решения задач профессиональной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  <w:sz w:val="19"/>
              </w:rPr>
              <w:t xml:space="preserve">Умеет:  </w:t>
            </w:r>
          </w:p>
          <w:p w:rsidR="00F15D88" w:rsidRDefault="00CF4466">
            <w:pPr>
              <w:spacing w:after="0" w:line="259" w:lineRule="auto"/>
              <w:ind w:left="0" w:right="52" w:firstLine="0"/>
            </w:pPr>
            <w:r>
              <w:rPr>
                <w:sz w:val="19"/>
              </w:rPr>
              <w:t>- применять современные информационные технологии для решения задач профессиональной д</w:t>
            </w:r>
            <w:r>
              <w:rPr>
                <w:sz w:val="19"/>
              </w:rPr>
              <w:t xml:space="preserve">еятельности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32" w:line="259" w:lineRule="auto"/>
              <w:ind w:left="0" w:right="0" w:firstLine="0"/>
              <w:jc w:val="left"/>
            </w:pPr>
            <w:r>
              <w:rPr>
                <w:b/>
                <w:i/>
                <w:sz w:val="19"/>
              </w:rPr>
              <w:t xml:space="preserve">Знает:  </w:t>
            </w:r>
          </w:p>
          <w:p w:rsidR="00F15D88" w:rsidRDefault="00CF4466">
            <w:pPr>
              <w:spacing w:after="0" w:line="259" w:lineRule="auto"/>
              <w:ind w:left="0" w:right="0" w:firstLine="72"/>
              <w:jc w:val="left"/>
            </w:pPr>
            <w:r>
              <w:rPr>
                <w:rFonts w:ascii="Segoe UI Symbol" w:eastAsia="Segoe UI Symbol" w:hAnsi="Segoe UI Symbol" w:cs="Segoe UI Symbol"/>
                <w:sz w:val="19"/>
              </w:rPr>
              <w:t>−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sz w:val="19"/>
              </w:rPr>
              <w:t xml:space="preserve">принципы работы </w:t>
            </w:r>
            <w:r>
              <w:rPr>
                <w:sz w:val="19"/>
              </w:rPr>
              <w:tab/>
              <w:t xml:space="preserve">современных информационных технологий  </w:t>
            </w:r>
          </w:p>
        </w:tc>
      </w:tr>
      <w:tr w:rsidR="00F15D88">
        <w:trPr>
          <w:trHeight w:val="26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ПК-1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6" w:line="259" w:lineRule="auto"/>
              <w:ind w:left="0" w:right="0" w:firstLine="0"/>
              <w:jc w:val="left"/>
            </w:pPr>
            <w:r>
              <w:rPr>
                <w:i/>
                <w:sz w:val="19"/>
              </w:rPr>
              <w:t xml:space="preserve">Традиционные: </w:t>
            </w:r>
          </w:p>
          <w:p w:rsidR="00F15D88" w:rsidRDefault="00CF4466">
            <w:pPr>
              <w:numPr>
                <w:ilvl w:val="0"/>
                <w:numId w:val="15"/>
              </w:numPr>
              <w:spacing w:after="9"/>
              <w:ind w:right="0" w:firstLine="0"/>
              <w:jc w:val="left"/>
            </w:pPr>
            <w:r>
              <w:rPr>
                <w:sz w:val="19"/>
              </w:rPr>
              <w:t xml:space="preserve">изучение </w:t>
            </w:r>
            <w:proofErr w:type="gramStart"/>
            <w:r>
              <w:rPr>
                <w:sz w:val="19"/>
              </w:rPr>
              <w:t>технологий  организационного</w:t>
            </w:r>
            <w:proofErr w:type="gramEnd"/>
            <w:r>
              <w:rPr>
                <w:sz w:val="19"/>
              </w:rPr>
              <w:t xml:space="preserve"> обеспечения деятельности государственных гражданских служащих  </w:t>
            </w:r>
            <w:r>
              <w:rPr>
                <w:i/>
                <w:sz w:val="19"/>
              </w:rPr>
              <w:t xml:space="preserve">Интерактивные: </w:t>
            </w:r>
          </w:p>
          <w:p w:rsidR="00F15D88" w:rsidRDefault="00CF4466">
            <w:pPr>
              <w:numPr>
                <w:ilvl w:val="0"/>
                <w:numId w:val="15"/>
              </w:num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самостоятельное изучение литературы</w:t>
            </w:r>
            <w:r>
              <w:rPr>
                <w:i/>
                <w:sz w:val="19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6" w:line="259" w:lineRule="auto"/>
              <w:ind w:left="2" w:right="0" w:firstLine="0"/>
              <w:jc w:val="left"/>
            </w:pPr>
            <w:r>
              <w:rPr>
                <w:b/>
                <w:i/>
                <w:sz w:val="19"/>
              </w:rPr>
              <w:t>Владеет:</w:t>
            </w: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2" w:right="49" w:firstLine="0"/>
            </w:pPr>
            <w:r>
              <w:rPr>
                <w:sz w:val="19"/>
              </w:rPr>
              <w:t>- Навыками участия в организационном обеспечении деятельности государственных гражданских служащих;</w:t>
            </w:r>
            <w:r>
              <w:rPr>
                <w:b/>
                <w:i/>
                <w:sz w:val="19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6" w:line="259" w:lineRule="auto"/>
              <w:ind w:left="72" w:right="0" w:firstLine="0"/>
              <w:jc w:val="left"/>
            </w:pPr>
            <w:r>
              <w:rPr>
                <w:b/>
                <w:i/>
                <w:sz w:val="19"/>
              </w:rPr>
              <w:t xml:space="preserve">Умеет: </w:t>
            </w:r>
          </w:p>
          <w:p w:rsidR="00F15D88" w:rsidRDefault="00CF4466">
            <w:pPr>
              <w:spacing w:after="0" w:line="259" w:lineRule="auto"/>
              <w:ind w:left="0" w:right="0" w:firstLine="72"/>
              <w:jc w:val="left"/>
            </w:pPr>
            <w:r>
              <w:rPr>
                <w:sz w:val="19"/>
              </w:rPr>
              <w:t xml:space="preserve">- применять современные </w:t>
            </w:r>
            <w:r>
              <w:rPr>
                <w:sz w:val="19"/>
              </w:rPr>
              <w:tab/>
              <w:t xml:space="preserve">технологии количественного </w:t>
            </w:r>
            <w:r>
              <w:rPr>
                <w:sz w:val="19"/>
              </w:rPr>
              <w:tab/>
              <w:t xml:space="preserve">и качественного анализа деятельности органов государственной власти и местного </w:t>
            </w:r>
            <w:r>
              <w:rPr>
                <w:sz w:val="19"/>
              </w:rPr>
              <w:tab/>
              <w:t>сам</w:t>
            </w:r>
            <w:r>
              <w:rPr>
                <w:sz w:val="19"/>
              </w:rPr>
              <w:t xml:space="preserve">оуправления, государственных </w:t>
            </w:r>
            <w:r>
              <w:rPr>
                <w:sz w:val="19"/>
              </w:rPr>
              <w:tab/>
              <w:t>и муниципальных служащих;</w:t>
            </w:r>
            <w:r>
              <w:rPr>
                <w:b/>
                <w:i/>
                <w:sz w:val="19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5" w:line="259" w:lineRule="auto"/>
              <w:ind w:left="72" w:right="0" w:firstLine="0"/>
              <w:jc w:val="left"/>
            </w:pPr>
            <w:r>
              <w:rPr>
                <w:b/>
                <w:i/>
                <w:sz w:val="19"/>
              </w:rPr>
              <w:t xml:space="preserve">Знает: </w:t>
            </w:r>
          </w:p>
          <w:p w:rsidR="00F15D88" w:rsidRDefault="00CF4466">
            <w:pPr>
              <w:tabs>
                <w:tab w:val="right" w:pos="167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ab/>
              <w:t xml:space="preserve">современные </w:t>
            </w:r>
          </w:p>
          <w:p w:rsidR="00F15D88" w:rsidRDefault="00CF4466">
            <w:pPr>
              <w:spacing w:after="0" w:line="259" w:lineRule="auto"/>
              <w:ind w:left="0" w:right="49" w:firstLine="0"/>
            </w:pPr>
            <w:r>
              <w:rPr>
                <w:sz w:val="19"/>
              </w:rPr>
              <w:t>технологии количественного и качественного анализа деятельности органов государственной власти и местного самоуправления, государственных и муниципальных служащих;</w:t>
            </w:r>
            <w:r>
              <w:rPr>
                <w:b/>
                <w:i/>
                <w:sz w:val="19"/>
              </w:rPr>
              <w:t xml:space="preserve"> </w:t>
            </w:r>
          </w:p>
        </w:tc>
      </w:tr>
      <w:tr w:rsidR="00F15D88">
        <w:trPr>
          <w:trHeight w:val="11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ПК-2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7" w:line="259" w:lineRule="auto"/>
              <w:ind w:left="0" w:right="0" w:firstLine="0"/>
              <w:jc w:val="left"/>
            </w:pPr>
            <w:r>
              <w:rPr>
                <w:i/>
                <w:sz w:val="19"/>
              </w:rPr>
              <w:t xml:space="preserve">Традиционные: </w:t>
            </w:r>
          </w:p>
          <w:p w:rsidR="00F15D88" w:rsidRDefault="00CF4466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9"/>
              </w:rPr>
              <w:t xml:space="preserve">- изучение коммуникационных процессов в системе государственной гражданской службы; </w:t>
            </w:r>
            <w:r>
              <w:rPr>
                <w:i/>
                <w:sz w:val="19"/>
              </w:rPr>
              <w:t xml:space="preserve">- </w:t>
            </w:r>
            <w:r>
              <w:rPr>
                <w:sz w:val="19"/>
              </w:rPr>
              <w:t>сбор и анализ основных дан-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6" w:line="259" w:lineRule="auto"/>
              <w:ind w:left="2" w:right="0" w:firstLine="0"/>
              <w:jc w:val="left"/>
            </w:pPr>
            <w:r>
              <w:rPr>
                <w:b/>
                <w:i/>
                <w:sz w:val="19"/>
              </w:rPr>
              <w:t xml:space="preserve">Владеет:  </w:t>
            </w:r>
          </w:p>
          <w:p w:rsidR="00F15D88" w:rsidRDefault="00CF4466">
            <w:pPr>
              <w:spacing w:after="0" w:line="259" w:lineRule="auto"/>
              <w:ind w:left="2" w:right="49" w:firstLine="72"/>
            </w:pPr>
            <w:r>
              <w:rPr>
                <w:sz w:val="19"/>
              </w:rPr>
              <w:t xml:space="preserve">- навыками участия в реализации коммуникационных процессов с учетом </w:t>
            </w:r>
            <w:proofErr w:type="spellStart"/>
            <w:r>
              <w:rPr>
                <w:sz w:val="19"/>
              </w:rPr>
              <w:t>межкультур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  <w:i/>
                <w:sz w:val="19"/>
              </w:rPr>
              <w:t>Умеет:</w:t>
            </w:r>
            <w:r>
              <w:rPr>
                <w:sz w:val="19"/>
              </w:rPr>
              <w:t xml:space="preserve">  </w:t>
            </w:r>
          </w:p>
          <w:p w:rsidR="00F15D88" w:rsidRDefault="00CF4466">
            <w:pPr>
              <w:spacing w:after="0" w:line="259" w:lineRule="auto"/>
              <w:ind w:left="0" w:right="51" w:firstLine="72"/>
            </w:pPr>
            <w:r>
              <w:rPr>
                <w:sz w:val="19"/>
              </w:rPr>
              <w:t>- участвовать в формировани</w:t>
            </w:r>
            <w:r>
              <w:rPr>
                <w:sz w:val="19"/>
              </w:rPr>
              <w:t>и и продвижении имиджа государственно-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34" w:line="259" w:lineRule="auto"/>
              <w:ind w:left="0" w:right="0" w:firstLine="0"/>
              <w:jc w:val="left"/>
            </w:pPr>
            <w:r>
              <w:rPr>
                <w:b/>
                <w:i/>
                <w:sz w:val="19"/>
              </w:rPr>
              <w:t>Знает:</w:t>
            </w: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0" w:right="49" w:firstLine="113"/>
            </w:pPr>
            <w:r>
              <w:rPr>
                <w:rFonts w:ascii="Segoe UI Symbol" w:eastAsia="Segoe UI Symbol" w:hAnsi="Segoe UI Symbol" w:cs="Segoe UI Symbol"/>
                <w:sz w:val="19"/>
              </w:rPr>
              <w:t>−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sz w:val="19"/>
              </w:rPr>
              <w:t xml:space="preserve">коммуникационные процессы в системе </w:t>
            </w:r>
            <w:proofErr w:type="spellStart"/>
            <w:r>
              <w:rPr>
                <w:sz w:val="19"/>
              </w:rPr>
              <w:t>государ</w:t>
            </w:r>
            <w:proofErr w:type="spellEnd"/>
            <w:r>
              <w:rPr>
                <w:sz w:val="19"/>
              </w:rPr>
              <w:t>-</w:t>
            </w:r>
          </w:p>
        </w:tc>
      </w:tr>
      <w:tr w:rsidR="00F15D88">
        <w:trPr>
          <w:trHeight w:val="17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4" w:line="263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ных</w:t>
            </w:r>
            <w:proofErr w:type="spellEnd"/>
            <w:r>
              <w:rPr>
                <w:sz w:val="19"/>
              </w:rPr>
              <w:t xml:space="preserve">, характеризующих деятельность государственных гражданских служащих в организации, выступающей в качестве объекта </w:t>
            </w:r>
            <w:r>
              <w:rPr>
                <w:sz w:val="19"/>
              </w:rPr>
              <w:lastRenderedPageBreak/>
              <w:t>исследования</w:t>
            </w:r>
            <w:r>
              <w:rPr>
                <w:i/>
                <w:sz w:val="19"/>
              </w:rPr>
              <w:t xml:space="preserve"> Интерактивные: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9"/>
              </w:rPr>
              <w:t xml:space="preserve">- </w:t>
            </w:r>
            <w:r>
              <w:rPr>
                <w:sz w:val="19"/>
              </w:rPr>
              <w:t>самостоятельное изучение литературы</w:t>
            </w:r>
            <w:r>
              <w:rPr>
                <w:i/>
                <w:sz w:val="19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49" w:firstLine="0"/>
            </w:pPr>
            <w:proofErr w:type="spellStart"/>
            <w:r>
              <w:rPr>
                <w:sz w:val="19"/>
              </w:rPr>
              <w:lastRenderedPageBreak/>
              <w:t>ных</w:t>
            </w:r>
            <w:proofErr w:type="spellEnd"/>
            <w:r>
              <w:rPr>
                <w:sz w:val="19"/>
              </w:rPr>
              <w:t xml:space="preserve"> различий; участия в формировании и продвижении имиджа государственного и муниципального служащего;</w:t>
            </w:r>
            <w:r>
              <w:rPr>
                <w:b/>
                <w:i/>
                <w:sz w:val="19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го</w:t>
            </w:r>
            <w:proofErr w:type="spellEnd"/>
            <w:r>
              <w:rPr>
                <w:sz w:val="19"/>
              </w:rPr>
              <w:t xml:space="preserve"> и муниципального служащего;</w:t>
            </w:r>
            <w:r>
              <w:rPr>
                <w:b/>
                <w:i/>
                <w:sz w:val="19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9" w:firstLine="0"/>
            </w:pPr>
            <w:proofErr w:type="spellStart"/>
            <w:r>
              <w:rPr>
                <w:sz w:val="19"/>
              </w:rPr>
              <w:t>ственной</w:t>
            </w:r>
            <w:proofErr w:type="spellEnd"/>
            <w:r>
              <w:rPr>
                <w:sz w:val="19"/>
              </w:rPr>
              <w:t xml:space="preserve"> гражданской службы с учетом межкультурных различий; </w:t>
            </w:r>
          </w:p>
        </w:tc>
      </w:tr>
      <w:tr w:rsidR="00F15D88">
        <w:trPr>
          <w:trHeight w:val="19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lastRenderedPageBreak/>
              <w:t xml:space="preserve">ПК-4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7" w:line="259" w:lineRule="auto"/>
              <w:ind w:left="0" w:right="0" w:firstLine="0"/>
              <w:jc w:val="left"/>
            </w:pPr>
            <w:r>
              <w:rPr>
                <w:i/>
                <w:sz w:val="19"/>
              </w:rPr>
              <w:t xml:space="preserve">Традиционные: </w:t>
            </w:r>
          </w:p>
          <w:p w:rsidR="00F15D88" w:rsidRDefault="00CF4466">
            <w:pPr>
              <w:numPr>
                <w:ilvl w:val="0"/>
                <w:numId w:val="16"/>
              </w:numPr>
              <w:spacing w:after="0" w:line="278" w:lineRule="auto"/>
              <w:ind w:right="0" w:firstLine="0"/>
              <w:jc w:val="left"/>
            </w:pPr>
            <w:r>
              <w:rPr>
                <w:sz w:val="19"/>
              </w:rPr>
              <w:t xml:space="preserve">анализ современных кадровых технологий; </w:t>
            </w:r>
          </w:p>
          <w:p w:rsidR="00F15D88" w:rsidRDefault="00CF4466">
            <w:pPr>
              <w:numPr>
                <w:ilvl w:val="0"/>
                <w:numId w:val="16"/>
              </w:numPr>
              <w:spacing w:after="11" w:line="265" w:lineRule="auto"/>
              <w:ind w:right="0" w:firstLine="0"/>
              <w:jc w:val="left"/>
            </w:pPr>
            <w:r>
              <w:rPr>
                <w:sz w:val="19"/>
              </w:rPr>
              <w:t>сбор и анализ основных данных, характеризующих деятельность учреждения</w:t>
            </w:r>
            <w:r>
              <w:rPr>
                <w:i/>
                <w:sz w:val="19"/>
              </w:rPr>
              <w:t xml:space="preserve"> Интерактивные: </w:t>
            </w:r>
          </w:p>
          <w:p w:rsidR="00F15D88" w:rsidRDefault="00CF4466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самостоятельное изучение литературы</w:t>
            </w:r>
            <w:r>
              <w:rPr>
                <w:i/>
                <w:sz w:val="19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6" w:line="259" w:lineRule="auto"/>
              <w:ind w:left="2" w:right="0" w:firstLine="0"/>
              <w:jc w:val="left"/>
            </w:pPr>
            <w:r>
              <w:rPr>
                <w:b/>
                <w:i/>
                <w:sz w:val="19"/>
              </w:rPr>
              <w:t xml:space="preserve">Владеет:  </w:t>
            </w:r>
          </w:p>
          <w:p w:rsidR="00F15D88" w:rsidRDefault="00CF4466">
            <w:pPr>
              <w:spacing w:after="0" w:line="259" w:lineRule="auto"/>
              <w:ind w:left="2" w:right="0" w:firstLine="72"/>
              <w:jc w:val="left"/>
            </w:pP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 xml:space="preserve">навыками участия в профессиональном развитии </w:t>
            </w:r>
            <w:r>
              <w:rPr>
                <w:sz w:val="19"/>
              </w:rPr>
              <w:tab/>
              <w:t>государственных и муниципальных служащих</w:t>
            </w:r>
            <w:r>
              <w:rPr>
                <w:b/>
                <w:i/>
                <w:sz w:val="19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i/>
                <w:sz w:val="19"/>
              </w:rPr>
              <w:t>Умеет:</w:t>
            </w:r>
            <w:r>
              <w:rPr>
                <w:sz w:val="19"/>
              </w:rPr>
              <w:t xml:space="preserve">  </w:t>
            </w:r>
          </w:p>
          <w:p w:rsidR="00F15D88" w:rsidRDefault="00CF4466">
            <w:pPr>
              <w:spacing w:after="0" w:line="259" w:lineRule="auto"/>
              <w:ind w:left="0" w:right="49" w:firstLine="72"/>
            </w:pPr>
            <w:r>
              <w:rPr>
                <w:sz w:val="19"/>
              </w:rPr>
              <w:t>- Применять в профессиональной деятельности современные кадровые технологии;</w:t>
            </w:r>
            <w:r>
              <w:rPr>
                <w:b/>
                <w:i/>
                <w:sz w:val="19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34" w:line="259" w:lineRule="auto"/>
              <w:ind w:left="0" w:right="0" w:firstLine="0"/>
              <w:jc w:val="left"/>
            </w:pPr>
            <w:r>
              <w:rPr>
                <w:b/>
                <w:i/>
                <w:sz w:val="19"/>
              </w:rPr>
              <w:t>Знает:</w:t>
            </w: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0" w:right="0" w:firstLine="113"/>
              <w:jc w:val="left"/>
            </w:pPr>
            <w:r>
              <w:rPr>
                <w:rFonts w:ascii="Segoe UI Symbol" w:eastAsia="Segoe UI Symbol" w:hAnsi="Segoe UI Symbol" w:cs="Segoe UI Symbol"/>
                <w:sz w:val="19"/>
              </w:rPr>
              <w:t>−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sz w:val="19"/>
              </w:rPr>
              <w:t xml:space="preserve">современные кадровые технологии </w:t>
            </w:r>
            <w:r>
              <w:rPr>
                <w:sz w:val="19"/>
              </w:rPr>
              <w:tab/>
              <w:t xml:space="preserve">на </w:t>
            </w:r>
            <w:r>
              <w:rPr>
                <w:sz w:val="19"/>
              </w:rPr>
              <w:tab/>
              <w:t xml:space="preserve">государственной гражданской службе; </w:t>
            </w:r>
          </w:p>
        </w:tc>
      </w:tr>
    </w:tbl>
    <w:p w:rsidR="00F15D88" w:rsidRDefault="00CF4466">
      <w:pPr>
        <w:spacing w:after="0" w:line="259" w:lineRule="auto"/>
        <w:ind w:left="1968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spacing w:after="10" w:line="270" w:lineRule="auto"/>
        <w:ind w:left="1245" w:right="3" w:firstLine="708"/>
      </w:pPr>
      <w:r>
        <w:rPr>
          <w:b/>
        </w:rPr>
        <w:t xml:space="preserve">6.3 Соответствие планируемых результатов видам профессиональной деятельности </w:t>
      </w:r>
    </w:p>
    <w:p w:rsidR="00F15D88" w:rsidRDefault="00CF4466">
      <w:pPr>
        <w:ind w:left="1978" w:right="39"/>
      </w:pPr>
      <w:r>
        <w:t xml:space="preserve">Профессиональный стандарт по данному виду деятельности не предусмотрен </w:t>
      </w:r>
    </w:p>
    <w:p w:rsidR="00F15D88" w:rsidRDefault="00CF4466">
      <w:pPr>
        <w:spacing w:after="23" w:line="259" w:lineRule="auto"/>
        <w:ind w:left="1968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pStyle w:val="1"/>
        <w:ind w:left="1990" w:right="3"/>
      </w:pPr>
      <w:r>
        <w:t xml:space="preserve">7. Объем практики  </w:t>
      </w:r>
    </w:p>
    <w:tbl>
      <w:tblPr>
        <w:tblStyle w:val="TableGrid"/>
        <w:tblW w:w="8622" w:type="dxa"/>
        <w:tblInd w:w="154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31"/>
        <w:gridCol w:w="732"/>
        <w:gridCol w:w="1459"/>
      </w:tblGrid>
      <w:tr w:rsidR="00F15D88">
        <w:trPr>
          <w:trHeight w:val="271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t xml:space="preserve">Объем занятий:  Итого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t xml:space="preserve">81 ч.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F15D88" w:rsidRDefault="00CF4466">
            <w:pPr>
              <w:spacing w:after="0" w:line="259" w:lineRule="auto"/>
              <w:ind w:left="746" w:right="0" w:firstLine="0"/>
              <w:jc w:val="left"/>
            </w:pPr>
            <w:r>
              <w:t xml:space="preserve">3 </w:t>
            </w:r>
            <w:proofErr w:type="spellStart"/>
            <w:r>
              <w:t>з.е</w:t>
            </w:r>
            <w:proofErr w:type="spellEnd"/>
            <w:r>
              <w:t xml:space="preserve">. </w:t>
            </w:r>
          </w:p>
        </w:tc>
      </w:tr>
      <w:tr w:rsidR="00F15D88">
        <w:trPr>
          <w:trHeight w:val="277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t xml:space="preserve">Продолжительность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15D88" w:rsidRDefault="00CF4466">
            <w:pPr>
              <w:spacing w:after="0" w:line="259" w:lineRule="auto"/>
              <w:ind w:left="180" w:right="0" w:firstLine="0"/>
              <w:jc w:val="left"/>
            </w:pPr>
            <w:r>
              <w:t xml:space="preserve">2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F15D88" w:rsidRDefault="00CF4466">
            <w:pPr>
              <w:spacing w:after="0" w:line="259" w:lineRule="auto"/>
              <w:ind w:left="0" w:right="107" w:firstLine="0"/>
              <w:jc w:val="right"/>
            </w:pPr>
            <w:r>
              <w:t xml:space="preserve">недели </w:t>
            </w:r>
          </w:p>
        </w:tc>
      </w:tr>
      <w:tr w:rsidR="00F15D88">
        <w:trPr>
          <w:trHeight w:val="272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t xml:space="preserve">Зачет с оценкой    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15D88" w:rsidRDefault="00CF4466">
            <w:pPr>
              <w:spacing w:after="0" w:line="259" w:lineRule="auto"/>
              <w:ind w:left="180" w:right="0" w:firstLine="0"/>
              <w:jc w:val="left"/>
            </w:pPr>
            <w:r>
              <w:t xml:space="preserve">6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F15D88" w:rsidRDefault="00CF4466">
            <w:pPr>
              <w:spacing w:after="0" w:line="259" w:lineRule="auto"/>
              <w:ind w:left="0" w:right="63" w:firstLine="0"/>
              <w:jc w:val="right"/>
            </w:pPr>
            <w:r>
              <w:t xml:space="preserve">семестр </w:t>
            </w:r>
          </w:p>
        </w:tc>
      </w:tr>
    </w:tbl>
    <w:p w:rsidR="00F15D88" w:rsidRDefault="00CF4466">
      <w:pPr>
        <w:spacing w:after="22" w:line="259" w:lineRule="auto"/>
        <w:ind w:left="1260" w:right="0" w:firstLine="0"/>
        <w:jc w:val="left"/>
      </w:pPr>
      <w:r>
        <w:rPr>
          <w:color w:val="FF0000"/>
        </w:rPr>
        <w:t xml:space="preserve"> </w:t>
      </w:r>
    </w:p>
    <w:p w:rsidR="00F15D88" w:rsidRDefault="00CF4466">
      <w:pPr>
        <w:pStyle w:val="1"/>
        <w:ind w:left="1990" w:right="3"/>
      </w:pPr>
      <w:r>
        <w:t xml:space="preserve">8. Структура и содержание практики </w:t>
      </w:r>
    </w:p>
    <w:tbl>
      <w:tblPr>
        <w:tblStyle w:val="TableGrid"/>
        <w:tblW w:w="9609" w:type="dxa"/>
        <w:tblInd w:w="1152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1134"/>
        <w:gridCol w:w="3110"/>
        <w:gridCol w:w="712"/>
        <w:gridCol w:w="1708"/>
      </w:tblGrid>
      <w:tr w:rsidR="00F15D88">
        <w:trPr>
          <w:trHeight w:val="93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88" w:rsidRDefault="00CF446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Разделы (этапы) практики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3"/>
              <w:jc w:val="center"/>
            </w:pPr>
            <w:r>
              <w:rPr>
                <w:sz w:val="20"/>
              </w:rPr>
              <w:t xml:space="preserve">Реализуемые компетенции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Виды работ обучающегося на практике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88" w:rsidRDefault="00CF4466">
            <w:pPr>
              <w:spacing w:after="0" w:line="259" w:lineRule="auto"/>
              <w:ind w:left="0" w:right="79" w:firstLine="0"/>
              <w:jc w:val="center"/>
            </w:pPr>
            <w:proofErr w:type="spellStart"/>
            <w:r>
              <w:rPr>
                <w:sz w:val="20"/>
              </w:rPr>
              <w:t>Кол</w:t>
            </w:r>
            <w:r>
              <w:rPr>
                <w:sz w:val="20"/>
              </w:rPr>
              <w:t>во</w:t>
            </w:r>
            <w:proofErr w:type="spellEnd"/>
            <w:r>
              <w:rPr>
                <w:sz w:val="20"/>
              </w:rPr>
              <w:t xml:space="preserve"> часов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Формы текущего контроля </w:t>
            </w:r>
          </w:p>
        </w:tc>
      </w:tr>
      <w:tr w:rsidR="00F15D88">
        <w:trPr>
          <w:trHeight w:val="240"/>
        </w:trPr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D88" w:rsidRDefault="00CF4466">
            <w:pPr>
              <w:spacing w:after="0" w:line="259" w:lineRule="auto"/>
              <w:ind w:left="3457" w:right="0" w:firstLine="0"/>
              <w:jc w:val="left"/>
            </w:pPr>
            <w:r>
              <w:rPr>
                <w:b/>
                <w:i/>
                <w:sz w:val="20"/>
              </w:rPr>
              <w:t>Этап 1 – подготовительный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5D88">
        <w:trPr>
          <w:trHeight w:val="230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Ознакомление с местом прохождения практики и правилами внутреннего трудового распорядка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УК-1; </w:t>
            </w:r>
          </w:p>
          <w:p w:rsidR="00F15D88" w:rsidRDefault="00CF4466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ОПК-5; </w:t>
            </w:r>
          </w:p>
          <w:p w:rsidR="00F15D88" w:rsidRDefault="00CF4466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ОПК-7; </w:t>
            </w:r>
          </w:p>
          <w:p w:rsidR="00F15D88" w:rsidRDefault="00CF4466">
            <w:pPr>
              <w:spacing w:after="1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ОПК-8; </w:t>
            </w:r>
          </w:p>
          <w:p w:rsidR="00F15D88" w:rsidRDefault="00CF4466">
            <w:pPr>
              <w:spacing w:after="0" w:line="26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ПК-1; ПК-2;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31" w:line="244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Теоретическая подготовка студентов к прохождению практики; (вводные лекции (определение целей, задач и места прохождения практики, форм изучаемой отчетности)); проведение инструктажа по технике безопасности; составление рабочего плана и графика выполнения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8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Рабочий план и график выполнения работ, </w:t>
            </w:r>
          </w:p>
          <w:p w:rsidR="00F15D88" w:rsidRDefault="00CF4466">
            <w:pPr>
              <w:spacing w:after="0" w:line="27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Список нормативно-правовых документов  </w:t>
            </w:r>
          </w:p>
          <w:p w:rsidR="00F15D88" w:rsidRDefault="00CF4466">
            <w:pPr>
              <w:spacing w:after="5" w:line="273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Список литературы </w:t>
            </w:r>
          </w:p>
          <w:p w:rsidR="00F15D88" w:rsidRDefault="00CF4466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0"/>
              </w:rPr>
              <w:t xml:space="preserve">собеседование </w:t>
            </w:r>
          </w:p>
        </w:tc>
      </w:tr>
      <w:tr w:rsidR="00F15D88">
        <w:trPr>
          <w:trHeight w:val="240"/>
        </w:trPr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D88" w:rsidRDefault="00CF4466">
            <w:pPr>
              <w:spacing w:after="0" w:line="259" w:lineRule="auto"/>
              <w:ind w:left="3922" w:right="0" w:firstLine="0"/>
              <w:jc w:val="left"/>
            </w:pPr>
            <w:r>
              <w:rPr>
                <w:b/>
                <w:i/>
                <w:sz w:val="20"/>
              </w:rPr>
              <w:t>Этап 2 – основной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5D88">
        <w:trPr>
          <w:trHeight w:val="16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Тема 1. Характеристика объекта исследования, его </w:t>
            </w:r>
            <w:proofErr w:type="spellStart"/>
            <w:r>
              <w:rPr>
                <w:sz w:val="20"/>
              </w:rPr>
              <w:t>нормативноправовое</w:t>
            </w:r>
            <w:proofErr w:type="spellEnd"/>
            <w:r>
              <w:rPr>
                <w:sz w:val="20"/>
              </w:rPr>
              <w:t xml:space="preserve"> обеспечение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УК-1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Изучение особенностей характеристики базы практики, ее организационно-правовой формы, внешней среды и места расположения, организационной структуры базы практики, основные функции подразделений 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Подготовка и написание соответствующего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раздела отчета, собеседование </w:t>
            </w:r>
          </w:p>
        </w:tc>
      </w:tr>
      <w:tr w:rsidR="00F15D88">
        <w:trPr>
          <w:trHeight w:val="13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Тема 2. </w:t>
            </w:r>
            <w:proofErr w:type="spellStart"/>
            <w:r>
              <w:rPr>
                <w:sz w:val="20"/>
              </w:rPr>
              <w:t>Информационнокоммуникационные</w:t>
            </w:r>
            <w:proofErr w:type="spellEnd"/>
            <w:r>
              <w:rPr>
                <w:sz w:val="20"/>
              </w:rPr>
              <w:t xml:space="preserve"> технологии, применяемые в организации, выступающее в качестве объекта исследования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ОПК-5; ОПК-8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Изучение </w:t>
            </w:r>
            <w:proofErr w:type="spellStart"/>
            <w:r>
              <w:rPr>
                <w:sz w:val="20"/>
              </w:rPr>
              <w:t>информационнокоммуникационных</w:t>
            </w:r>
            <w:proofErr w:type="spellEnd"/>
            <w:r>
              <w:rPr>
                <w:sz w:val="20"/>
              </w:rPr>
              <w:t xml:space="preserve"> технологий и программных продуктов, применяемых в</w:t>
            </w:r>
            <w:r>
              <w:rPr>
                <w:sz w:val="20"/>
              </w:rPr>
              <w:t xml:space="preserve"> организации, выступающей в качестве объекта исследования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Подготовка и написание соответствующего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раздела отчета, собеседование </w:t>
            </w:r>
          </w:p>
        </w:tc>
      </w:tr>
      <w:tr w:rsidR="00F15D88">
        <w:trPr>
          <w:trHeight w:val="7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Тема 3. Характеристика внутриорганизационных и межведомственных коммуникаций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ОПК-7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1" w:firstLine="0"/>
            </w:pPr>
            <w:r>
              <w:rPr>
                <w:sz w:val="20"/>
              </w:rPr>
              <w:t>Изучение особенностей внутриорганизационных и межведомственных коммуникаций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Подготовка и написание соответствующего </w:t>
            </w:r>
          </w:p>
        </w:tc>
      </w:tr>
      <w:tr w:rsidR="00F15D88">
        <w:trPr>
          <w:trHeight w:val="13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объекта исследования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объекта исследования, определение взаимосвязи с другими органами власти и структурными подразделениями организации, выступающей в качестве объекта исследования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88" w:rsidRDefault="00CF4466">
            <w:pPr>
              <w:spacing w:after="0" w:line="259" w:lineRule="auto"/>
              <w:ind w:left="-5" w:right="701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9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раздела отчета, </w:t>
            </w:r>
          </w:p>
          <w:p w:rsidR="00F15D88" w:rsidRDefault="00CF4466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собеседование </w:t>
            </w:r>
          </w:p>
        </w:tc>
      </w:tr>
      <w:tr w:rsidR="00F15D88">
        <w:trPr>
          <w:trHeight w:val="13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Тема 4. Анализ кадрового обеспечения и потенциала организации, методов управления персоналом, эффективности использования кадровых технологий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>Проведение анализа кадрового обеспечения и потенциала организации, применяемых методов управления персонало</w:t>
            </w:r>
            <w:r>
              <w:rPr>
                <w:sz w:val="20"/>
              </w:rPr>
              <w:t xml:space="preserve">м, оценка эффективности использования кадровых технологий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Подготовка и написание соответствующего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раздела отчета, собеседование </w:t>
            </w:r>
          </w:p>
        </w:tc>
      </w:tr>
      <w:tr w:rsidR="00F15D88">
        <w:trPr>
          <w:trHeight w:val="230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Тема 5. Анализ коммуникационных процессов объекта исследования с учетом межкультурных различий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Изучение особенностей информирования о деятельности организации, выступающей в качестве объекта исследования, взаимодействия с общественными организациями, средствами массовой информации, анализ уровня информационного обеспечения официального сайта организ</w:t>
            </w:r>
            <w:r>
              <w:rPr>
                <w:sz w:val="20"/>
              </w:rPr>
              <w:t xml:space="preserve">ации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Подготовка и написание соответствующего раздела отчета, собеседование </w:t>
            </w:r>
          </w:p>
        </w:tc>
      </w:tr>
      <w:tr w:rsidR="00F15D88">
        <w:trPr>
          <w:trHeight w:val="30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8" w:right="107" w:firstLine="0"/>
              <w:jc w:val="left"/>
            </w:pPr>
            <w:r>
              <w:rPr>
                <w:sz w:val="20"/>
              </w:rPr>
              <w:t xml:space="preserve">Тема 6. </w:t>
            </w:r>
            <w:r>
              <w:rPr>
                <w:sz w:val="20"/>
              </w:rPr>
              <w:t xml:space="preserve">Разработка предложений по формированию и продвижению имиджа государственного и муниципального служащего, применения современных кадровых технологий; профессионального развития государственных и муниципальных служащих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Разработка предложений по формир</w:t>
            </w:r>
            <w:r>
              <w:rPr>
                <w:sz w:val="20"/>
              </w:rPr>
              <w:t>ованию и продвижению имиджа государственных и муниципальных служащих объекта исследования, анализ лучших практик применения современных кадровых технологий и возможностей их использования в организации, выступающей в качестве объекта исследования; предложе</w:t>
            </w:r>
            <w:r>
              <w:rPr>
                <w:sz w:val="20"/>
              </w:rPr>
              <w:t xml:space="preserve">ния по профессиональному развитию государственных и муниципальных служащих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Подготовка и написание соответствующего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раздела отчета, собеседование </w:t>
            </w:r>
          </w:p>
        </w:tc>
      </w:tr>
      <w:tr w:rsidR="00F15D88">
        <w:trPr>
          <w:trHeight w:val="2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5D88" w:rsidRDefault="00CF4466">
            <w:pPr>
              <w:spacing w:after="0" w:line="259" w:lineRule="auto"/>
              <w:ind w:left="576" w:right="0" w:firstLine="0"/>
              <w:jc w:val="left"/>
            </w:pPr>
            <w:r>
              <w:rPr>
                <w:b/>
                <w:i/>
                <w:sz w:val="20"/>
              </w:rPr>
              <w:t>Этап 3 – заключительный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5D88">
        <w:trPr>
          <w:trHeight w:val="16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36" w:right="39" w:firstLine="0"/>
              <w:jc w:val="center"/>
            </w:pPr>
            <w:r>
              <w:rPr>
                <w:sz w:val="20"/>
              </w:rPr>
              <w:lastRenderedPageBreak/>
              <w:t xml:space="preserve">Обобщение собранного материала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УК-1; </w:t>
            </w:r>
          </w:p>
          <w:p w:rsidR="00F15D88" w:rsidRDefault="00CF4466">
            <w:pPr>
              <w:spacing w:after="0" w:line="265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ОПК-5; ОПК-7; </w:t>
            </w:r>
          </w:p>
          <w:p w:rsidR="00F15D88" w:rsidRDefault="00CF4466">
            <w:pPr>
              <w:spacing w:after="1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ОПК-8; </w:t>
            </w:r>
          </w:p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ПК-1; </w:t>
            </w:r>
          </w:p>
          <w:p w:rsidR="00F15D88" w:rsidRDefault="00CF4466">
            <w:pPr>
              <w:spacing w:after="3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ПК-2; </w:t>
            </w:r>
          </w:p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Выводы и предложения по итогам практики. Согласование отчета по практике с научным руководителем от базы практики. Завершение и оформление документов </w:t>
            </w:r>
            <w:proofErr w:type="spellStart"/>
            <w:r>
              <w:rPr>
                <w:sz w:val="20"/>
              </w:rPr>
              <w:t>организационноуправленческой</w:t>
            </w:r>
            <w:proofErr w:type="spellEnd"/>
            <w:r>
              <w:rPr>
                <w:sz w:val="20"/>
              </w:rPr>
              <w:t xml:space="preserve"> практики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10"/>
              <w:jc w:val="center"/>
            </w:pPr>
            <w:r>
              <w:rPr>
                <w:sz w:val="20"/>
              </w:rPr>
              <w:t xml:space="preserve">Написание, оформление и защита отчета </w:t>
            </w:r>
          </w:p>
        </w:tc>
      </w:tr>
    </w:tbl>
    <w:p w:rsidR="00F15D88" w:rsidRDefault="00CF4466">
      <w:pPr>
        <w:spacing w:after="26" w:line="259" w:lineRule="auto"/>
        <w:ind w:left="1260" w:right="0" w:firstLine="0"/>
        <w:jc w:val="left"/>
      </w:pPr>
      <w:r>
        <w:rPr>
          <w:color w:val="FF0000"/>
        </w:rPr>
        <w:t xml:space="preserve"> </w:t>
      </w:r>
    </w:p>
    <w:p w:rsidR="00F15D88" w:rsidRDefault="00CF4466">
      <w:pPr>
        <w:spacing w:after="11" w:line="259" w:lineRule="auto"/>
        <w:ind w:left="1928" w:right="0" w:firstLine="0"/>
        <w:jc w:val="center"/>
      </w:pPr>
      <w:r>
        <w:rPr>
          <w:b/>
        </w:rPr>
        <w:t xml:space="preserve">9. Формы отчетности по практике </w:t>
      </w:r>
    </w:p>
    <w:p w:rsidR="00F15D88" w:rsidRDefault="00CF4466">
      <w:pPr>
        <w:numPr>
          <w:ilvl w:val="0"/>
          <w:numId w:val="1"/>
        </w:numPr>
        <w:ind w:right="39" w:hanging="360"/>
      </w:pPr>
      <w:r>
        <w:t xml:space="preserve">Дневник </w:t>
      </w:r>
    </w:p>
    <w:p w:rsidR="00F15D88" w:rsidRDefault="00CF4466">
      <w:pPr>
        <w:numPr>
          <w:ilvl w:val="0"/>
          <w:numId w:val="1"/>
        </w:numPr>
        <w:ind w:right="39" w:hanging="360"/>
      </w:pPr>
      <w:r>
        <w:t xml:space="preserve">Отчет обучающегося </w:t>
      </w:r>
    </w:p>
    <w:p w:rsidR="00F15D88" w:rsidRDefault="00CF4466">
      <w:pPr>
        <w:numPr>
          <w:ilvl w:val="0"/>
          <w:numId w:val="1"/>
        </w:numPr>
        <w:ind w:right="39" w:hanging="360"/>
      </w:pPr>
      <w:r>
        <w:t xml:space="preserve">Отзыв руководителя практики от организации (вуза) </w:t>
      </w:r>
    </w:p>
    <w:p w:rsidR="00F15D88" w:rsidRDefault="00CF4466">
      <w:pPr>
        <w:numPr>
          <w:ilvl w:val="0"/>
          <w:numId w:val="1"/>
        </w:numPr>
        <w:ind w:right="39" w:hanging="360"/>
      </w:pPr>
      <w:r>
        <w:t xml:space="preserve">Отзыв руководителя практики от профильной организации </w:t>
      </w:r>
    </w:p>
    <w:p w:rsidR="00F15D88" w:rsidRDefault="00CF4466">
      <w:pPr>
        <w:spacing w:after="21" w:line="259" w:lineRule="auto"/>
        <w:ind w:left="1980" w:right="0" w:firstLine="0"/>
        <w:jc w:val="left"/>
      </w:pPr>
      <w:r>
        <w:t xml:space="preserve"> </w:t>
      </w:r>
    </w:p>
    <w:p w:rsidR="00F15D88" w:rsidRDefault="00CF4466">
      <w:pPr>
        <w:ind w:left="1990" w:right="39"/>
      </w:pPr>
      <w:r>
        <w:t xml:space="preserve">Структура отчета по практике: </w:t>
      </w:r>
    </w:p>
    <w:p w:rsidR="00F15D88" w:rsidRDefault="00CF4466">
      <w:pPr>
        <w:ind w:left="1990" w:right="39"/>
      </w:pPr>
      <w:r>
        <w:t xml:space="preserve">1. Задания </w:t>
      </w:r>
    </w:p>
    <w:p w:rsidR="00F15D88" w:rsidRDefault="00CF4466">
      <w:pPr>
        <w:numPr>
          <w:ilvl w:val="0"/>
          <w:numId w:val="2"/>
        </w:numPr>
        <w:ind w:right="39" w:firstLine="708"/>
      </w:pPr>
      <w:r>
        <w:t>Изучить особенности характеристики базы практики (органа государственной власти и управления российской территории, территориального подразделения федерального органа исполнительной власти, органа местного самоуправления, государственного учреждения, предп</w:t>
      </w:r>
      <w:r>
        <w:t xml:space="preserve">риятия, организации), ее организационно-правовой формы, размеров и учредительных документов, внешней среды и места расположения, организационной структуры базы практики, типа структуры управления, основные функции подразделений; </w:t>
      </w:r>
    </w:p>
    <w:p w:rsidR="00F15D88" w:rsidRDefault="00CF4466">
      <w:pPr>
        <w:numPr>
          <w:ilvl w:val="0"/>
          <w:numId w:val="2"/>
        </w:numPr>
        <w:ind w:right="39" w:firstLine="708"/>
      </w:pPr>
      <w:r>
        <w:t>Изучить информационно-комм</w:t>
      </w:r>
      <w:r>
        <w:t xml:space="preserve">уникационные технологии и программные продукты, применяемые в организации, выступающей в качестве объекта исследования; </w:t>
      </w:r>
    </w:p>
    <w:p w:rsidR="00F15D88" w:rsidRDefault="00CF4466">
      <w:pPr>
        <w:numPr>
          <w:ilvl w:val="0"/>
          <w:numId w:val="2"/>
        </w:numPr>
        <w:ind w:right="39" w:firstLine="708"/>
      </w:pPr>
      <w:r>
        <w:t>Изучить особенности внутриорганизационных и межведомственных коммуникаций объекта исследования, определить взаимосвязи с другими органа</w:t>
      </w:r>
      <w:r>
        <w:t xml:space="preserve">ми власти и структурными подразделениями организации, выступающей в качестве объекта исследования; </w:t>
      </w:r>
    </w:p>
    <w:p w:rsidR="00F15D88" w:rsidRDefault="00CF4466">
      <w:pPr>
        <w:numPr>
          <w:ilvl w:val="0"/>
          <w:numId w:val="2"/>
        </w:numPr>
        <w:ind w:right="39" w:firstLine="708"/>
      </w:pPr>
      <w:r>
        <w:t>Провести критический анализ кадрового обеспечения и потенциала организации, применяемых методов управления персоналом, оценка эффективности использования ка</w:t>
      </w:r>
      <w:r>
        <w:t xml:space="preserve">дровых технологий; </w:t>
      </w:r>
    </w:p>
    <w:p w:rsidR="00F15D88" w:rsidRDefault="00CF4466">
      <w:pPr>
        <w:numPr>
          <w:ilvl w:val="0"/>
          <w:numId w:val="2"/>
        </w:numPr>
        <w:ind w:right="39" w:firstLine="708"/>
      </w:pPr>
      <w:r>
        <w:t>Изучить особенности информирования о деятельности организации, выступающей в качестве объекта исследования, взаимодействия с общественными организациями, средствами массовой информации, анализ уровня информационного обеспечения официаль</w:t>
      </w:r>
      <w:r>
        <w:t xml:space="preserve">ного сайта организации; </w:t>
      </w:r>
    </w:p>
    <w:p w:rsidR="00F15D88" w:rsidRDefault="00CF4466">
      <w:pPr>
        <w:numPr>
          <w:ilvl w:val="0"/>
          <w:numId w:val="2"/>
        </w:numPr>
        <w:ind w:right="39" w:firstLine="708"/>
      </w:pPr>
      <w:r>
        <w:t>Разработать предложения по формированию и продвижению имиджа государственных и муниципальных служащих объекта исследования, провести анализ лучших практик применения современных кадровых технологий и возможностей их использования в</w:t>
      </w:r>
      <w:r>
        <w:t xml:space="preserve"> организации, выступающей в качестве объекта исследования; разработать предложения по профессиональному развитию государственных и муниципальных служащих; </w:t>
      </w:r>
    </w:p>
    <w:p w:rsidR="00F15D88" w:rsidRDefault="00CF4466">
      <w:pPr>
        <w:numPr>
          <w:ilvl w:val="0"/>
          <w:numId w:val="2"/>
        </w:numPr>
        <w:ind w:right="39" w:firstLine="708"/>
      </w:pPr>
      <w:proofErr w:type="gramStart"/>
      <w:r>
        <w:t>Сделать  выводы</w:t>
      </w:r>
      <w:proofErr w:type="gramEnd"/>
      <w:r>
        <w:t xml:space="preserve"> по результатам прохождения практики </w:t>
      </w:r>
    </w:p>
    <w:p w:rsidR="00F15D88" w:rsidRDefault="00CF4466">
      <w:pPr>
        <w:numPr>
          <w:ilvl w:val="0"/>
          <w:numId w:val="3"/>
        </w:numPr>
        <w:ind w:right="39" w:firstLine="720"/>
      </w:pPr>
      <w:r>
        <w:t>Индивидуальное задание зависит от места прохожд</w:t>
      </w:r>
      <w:r>
        <w:t>ения практики. В рамках выполнения индивидуального задания обучающийся должен провести анализ инновационных технологий кадрового менеджмента в системе государственного и муниципального управления, сравнить практику реализации инновационных кадровых техноло</w:t>
      </w:r>
      <w:r>
        <w:t xml:space="preserve">гий в ГМУ в Ставропольском крае с другими регионами. </w:t>
      </w:r>
    </w:p>
    <w:p w:rsidR="00F15D88" w:rsidRDefault="00CF4466">
      <w:pPr>
        <w:numPr>
          <w:ilvl w:val="0"/>
          <w:numId w:val="3"/>
        </w:numPr>
        <w:ind w:right="39" w:firstLine="720"/>
      </w:pPr>
      <w:r>
        <w:t xml:space="preserve">Список использованной литературы </w:t>
      </w:r>
    </w:p>
    <w:p w:rsidR="00F15D88" w:rsidRDefault="00CF4466">
      <w:pPr>
        <w:numPr>
          <w:ilvl w:val="0"/>
          <w:numId w:val="3"/>
        </w:numPr>
        <w:ind w:right="39" w:firstLine="720"/>
      </w:pPr>
      <w:r>
        <w:t xml:space="preserve">Приложения (при необходимости) </w:t>
      </w:r>
    </w:p>
    <w:p w:rsidR="00F15D88" w:rsidRDefault="00CF4466">
      <w:pPr>
        <w:spacing w:after="27" w:line="259" w:lineRule="auto"/>
        <w:ind w:left="1980" w:right="0" w:firstLine="0"/>
        <w:jc w:val="left"/>
      </w:pPr>
      <w:r>
        <w:rPr>
          <w:b/>
        </w:rPr>
        <w:lastRenderedPageBreak/>
        <w:t xml:space="preserve"> </w:t>
      </w:r>
    </w:p>
    <w:p w:rsidR="00F15D88" w:rsidRDefault="00CF4466">
      <w:pPr>
        <w:pStyle w:val="1"/>
        <w:ind w:left="1990" w:right="3"/>
      </w:pPr>
      <w:r>
        <w:t xml:space="preserve">10. Технологическая карта самостоятельной работы обучающегося </w:t>
      </w:r>
    </w:p>
    <w:tbl>
      <w:tblPr>
        <w:tblStyle w:val="TableGrid"/>
        <w:tblW w:w="9475" w:type="dxa"/>
        <w:tblInd w:w="1148" w:type="dxa"/>
        <w:tblCellMar>
          <w:top w:w="15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288"/>
        <w:gridCol w:w="1973"/>
        <w:gridCol w:w="1820"/>
        <w:gridCol w:w="1511"/>
        <w:gridCol w:w="661"/>
        <w:gridCol w:w="1532"/>
        <w:gridCol w:w="690"/>
      </w:tblGrid>
      <w:tr w:rsidR="00F15D88">
        <w:trPr>
          <w:trHeight w:val="24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" w:line="23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Коды реализуемых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компетенций  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Вид деятельности обучающегося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Итоговый продукт самостоятельной работы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Средства и технологии оценки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Объем часов, в том числе </w:t>
            </w:r>
          </w:p>
        </w:tc>
      </w:tr>
      <w:tr w:rsidR="00F15D88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СРС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3"/>
              <w:jc w:val="center"/>
            </w:pPr>
            <w:r>
              <w:rPr>
                <w:sz w:val="20"/>
              </w:rPr>
              <w:t xml:space="preserve">Контактная работа с преподавателем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</w:tr>
      <w:tr w:rsidR="00F15D88">
        <w:trPr>
          <w:trHeight w:val="162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УК-1; </w:t>
            </w:r>
          </w:p>
          <w:p w:rsidR="00F15D88" w:rsidRDefault="00CF4466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ОПК-5; </w:t>
            </w:r>
          </w:p>
          <w:p w:rsidR="00F15D88" w:rsidRDefault="00CF4466">
            <w:pPr>
              <w:spacing w:after="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ОПК-7; </w:t>
            </w:r>
          </w:p>
          <w:p w:rsidR="00F15D88" w:rsidRDefault="00CF4466">
            <w:pPr>
              <w:spacing w:after="1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ОПК-8; </w:t>
            </w:r>
          </w:p>
          <w:p w:rsidR="00F15D88" w:rsidRDefault="00CF4466">
            <w:pPr>
              <w:spacing w:after="2" w:line="26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ПК-1; ПК-2;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Выбор и обоснование темы исследования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Рабочий план  исследования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Собеседование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F15D88">
        <w:trPr>
          <w:trHeight w:val="162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УК-1; </w:t>
            </w:r>
          </w:p>
          <w:p w:rsidR="00F15D88" w:rsidRDefault="00CF4466">
            <w:pPr>
              <w:spacing w:after="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ОПК-5; </w:t>
            </w:r>
          </w:p>
          <w:p w:rsidR="00F15D88" w:rsidRDefault="00CF4466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ОПК-7; </w:t>
            </w:r>
          </w:p>
          <w:p w:rsidR="00F15D88" w:rsidRDefault="00CF4466">
            <w:pPr>
              <w:spacing w:after="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ОПК-8; </w:t>
            </w:r>
          </w:p>
          <w:p w:rsidR="00F15D88" w:rsidRDefault="00CF4466">
            <w:pPr>
              <w:spacing w:after="1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ПК-1; </w:t>
            </w:r>
          </w:p>
          <w:p w:rsidR="00F15D88" w:rsidRDefault="00CF4466">
            <w:pPr>
              <w:spacing w:after="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ПК-2;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Составление рабочего плана и графика выполнения работ;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Рабочий план  исследования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Собеседование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F15D88">
        <w:trPr>
          <w:trHeight w:val="27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УК-1; </w:t>
            </w:r>
          </w:p>
          <w:p w:rsidR="00F15D88" w:rsidRDefault="00CF4466">
            <w:pPr>
              <w:spacing w:after="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ОПК-5; </w:t>
            </w:r>
          </w:p>
          <w:p w:rsidR="00F15D88" w:rsidRDefault="00CF4466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ОПК-7; </w:t>
            </w:r>
          </w:p>
          <w:p w:rsidR="00F15D88" w:rsidRDefault="00CF4466">
            <w:pPr>
              <w:spacing w:after="1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ОПК-8; </w:t>
            </w:r>
          </w:p>
          <w:p w:rsidR="00F15D88" w:rsidRDefault="00CF4466">
            <w:pPr>
              <w:spacing w:after="1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ПК-1; </w:t>
            </w:r>
          </w:p>
          <w:p w:rsidR="00F15D88" w:rsidRDefault="00CF4466">
            <w:pPr>
              <w:spacing w:after="3" w:line="259" w:lineRule="auto"/>
              <w:ind w:left="2" w:right="0" w:firstLine="0"/>
              <w:jc w:val="left"/>
            </w:pPr>
            <w:r>
              <w:rPr>
                <w:sz w:val="20"/>
              </w:rPr>
              <w:t>ПК-</w:t>
            </w:r>
            <w:r>
              <w:rPr>
                <w:sz w:val="20"/>
              </w:rPr>
              <w:t xml:space="preserve">2;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51" w:firstLine="0"/>
            </w:pPr>
            <w:r>
              <w:rPr>
                <w:sz w:val="20"/>
              </w:rPr>
              <w:t xml:space="preserve">Методологическое обоснование  исследования (постановка целей и конкретных задач, формулировка рабочей гипотезы, обобщение и критический анализ трудов отечественных и зарубежных специалистов по теме исследования)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Рабочий план  исследования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Собеседование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</w:tbl>
    <w:p w:rsidR="00F15D88" w:rsidRDefault="00F15D88">
      <w:pPr>
        <w:spacing w:after="0" w:line="259" w:lineRule="auto"/>
        <w:ind w:left="-17" w:right="470" w:firstLine="0"/>
        <w:jc w:val="left"/>
      </w:pPr>
    </w:p>
    <w:tbl>
      <w:tblPr>
        <w:tblStyle w:val="TableGrid"/>
        <w:tblW w:w="9475" w:type="dxa"/>
        <w:tblInd w:w="1148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252"/>
        <w:gridCol w:w="1878"/>
        <w:gridCol w:w="1499"/>
        <w:gridCol w:w="529"/>
        <w:gridCol w:w="951"/>
        <w:gridCol w:w="529"/>
      </w:tblGrid>
      <w:tr w:rsidR="00F15D88">
        <w:trPr>
          <w:trHeight w:val="162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6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УК-1; </w:t>
            </w:r>
          </w:p>
          <w:p w:rsidR="00F15D88" w:rsidRDefault="00CF4466">
            <w:pPr>
              <w:spacing w:after="3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ОПК-5; </w:t>
            </w:r>
          </w:p>
          <w:p w:rsidR="00F15D88" w:rsidRDefault="00CF4466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ОПК-7; </w:t>
            </w:r>
          </w:p>
          <w:p w:rsidR="00F15D88" w:rsidRDefault="00CF4466">
            <w:pPr>
              <w:spacing w:after="1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ОПК-8; </w:t>
            </w:r>
          </w:p>
          <w:p w:rsidR="00F15D88" w:rsidRDefault="00CF4466">
            <w:pPr>
              <w:spacing w:after="1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ПК-1; </w:t>
            </w:r>
          </w:p>
          <w:p w:rsidR="00F15D88" w:rsidRDefault="00CF4466">
            <w:pPr>
              <w:spacing w:after="3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ПК-2; </w:t>
            </w:r>
          </w:p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88" w:rsidRDefault="00CF4466">
            <w:pPr>
              <w:spacing w:after="0" w:line="259" w:lineRule="auto"/>
              <w:ind w:left="115" w:right="106" w:firstLine="0"/>
            </w:pPr>
            <w:r>
              <w:rPr>
                <w:sz w:val="20"/>
              </w:rPr>
              <w:t xml:space="preserve">Составление библиографии по теме практики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Список литературы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Собеседование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F15D88">
        <w:trPr>
          <w:trHeight w:val="115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УК-1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5" w:right="40" w:firstLine="0"/>
              <w:jc w:val="left"/>
            </w:pPr>
            <w:r>
              <w:rPr>
                <w:sz w:val="20"/>
              </w:rPr>
              <w:t xml:space="preserve">Характеристика объекта исследования, его </w:t>
            </w:r>
            <w:proofErr w:type="spellStart"/>
            <w:r>
              <w:rPr>
                <w:sz w:val="20"/>
              </w:rPr>
              <w:t>нормативноправовое</w:t>
            </w:r>
            <w:proofErr w:type="spellEnd"/>
            <w:r>
              <w:rPr>
                <w:sz w:val="20"/>
              </w:rPr>
              <w:t xml:space="preserve"> обеспечение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Подготовка соответствующего раздела отчета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Собеседование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F15D88">
        <w:trPr>
          <w:trHeight w:val="162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ОПК-5; ОПК-8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5" w:right="0" w:firstLine="0"/>
              <w:jc w:val="left"/>
            </w:pPr>
            <w:proofErr w:type="spellStart"/>
            <w:r>
              <w:rPr>
                <w:sz w:val="20"/>
              </w:rPr>
              <w:t>Информационнокоммуникационные</w:t>
            </w:r>
            <w:proofErr w:type="spellEnd"/>
            <w:r>
              <w:rPr>
                <w:sz w:val="20"/>
              </w:rPr>
              <w:t xml:space="preserve"> технологии, применяемые в организации, выступающее в качестве объекта исследования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Подготовка соответствующего раздела отчета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Собеседование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F15D88">
        <w:trPr>
          <w:trHeight w:val="115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lastRenderedPageBreak/>
              <w:t xml:space="preserve">ОПК-7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39" w:line="239" w:lineRule="auto"/>
              <w:ind w:left="115" w:right="-4" w:firstLine="0"/>
              <w:jc w:val="left"/>
            </w:pPr>
            <w:r>
              <w:rPr>
                <w:sz w:val="20"/>
              </w:rPr>
              <w:t>Характеристика внутриорганизационных и межведомственных коммуникаций объекта</w:t>
            </w:r>
          </w:p>
          <w:p w:rsidR="00F15D88" w:rsidRDefault="00CF446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исследования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Подготовка соответствующего раздела отчета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Собеседование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F15D88">
        <w:trPr>
          <w:trHeight w:val="185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ПК-1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Анализ кадрового обеспечения </w:t>
            </w:r>
            <w:r>
              <w:rPr>
                <w:sz w:val="20"/>
              </w:rPr>
              <w:t xml:space="preserve">и потенциала организации, методов управления персоналом, эффективности использования кадровых технологий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Подготовка соответствующего раздела отчета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Собеседование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F15D88">
        <w:trPr>
          <w:trHeight w:val="115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Анализ коммуникационных процессов объекта исследования с учетом межкультурных различий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Подготовка соответствующего раздела отчета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Собеседование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F15D88">
        <w:trPr>
          <w:trHeight w:val="27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Разработка предложений по формированию и продвижению имиджа государственного и муниципального служащего, применения современных кадровых технологий; профессионального развития государственных и муниципальных служащих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>Подготовка соответствующего раздела от</w:t>
            </w:r>
            <w:r>
              <w:rPr>
                <w:sz w:val="20"/>
              </w:rPr>
              <w:t xml:space="preserve">чета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Собеседование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F15D88">
        <w:trPr>
          <w:trHeight w:val="162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УК-1; </w:t>
            </w:r>
          </w:p>
          <w:p w:rsidR="00F15D88" w:rsidRDefault="00CF4466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ОПК-5; </w:t>
            </w:r>
          </w:p>
          <w:p w:rsidR="00F15D88" w:rsidRDefault="00CF4466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ОПК-7; </w:t>
            </w:r>
          </w:p>
          <w:p w:rsidR="00F15D88" w:rsidRDefault="00CF4466">
            <w:pPr>
              <w:spacing w:after="1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ОПК-8; </w:t>
            </w:r>
          </w:p>
          <w:p w:rsidR="00F15D88" w:rsidRDefault="00CF4466">
            <w:pPr>
              <w:spacing w:after="0" w:line="260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ПК-1; ПК-2; </w:t>
            </w:r>
          </w:p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обобщение собранного материала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Подготовка отчета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Собеседование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F15D88">
        <w:trPr>
          <w:trHeight w:val="13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5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УК-1; </w:t>
            </w:r>
          </w:p>
          <w:p w:rsidR="00F15D88" w:rsidRDefault="00CF4466">
            <w:pPr>
              <w:spacing w:after="0" w:line="264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ОПК-5; ОПК-7; </w:t>
            </w:r>
          </w:p>
          <w:p w:rsidR="00F15D88" w:rsidRDefault="00CF4466">
            <w:pPr>
              <w:spacing w:after="1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ОПК-8; </w:t>
            </w:r>
          </w:p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ПК-1; </w:t>
            </w:r>
          </w:p>
          <w:p w:rsidR="00F15D88" w:rsidRDefault="00CF446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ПК-2;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оформление отчета по практике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Подготовка отчета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Собеседование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F15D88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5D88">
        <w:trPr>
          <w:trHeight w:val="162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УК-1; </w:t>
            </w:r>
          </w:p>
          <w:p w:rsidR="00F15D88" w:rsidRDefault="00CF4466">
            <w:pPr>
              <w:spacing w:after="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ОПК-5; </w:t>
            </w:r>
          </w:p>
          <w:p w:rsidR="00F15D88" w:rsidRDefault="00CF4466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ОПК-7; </w:t>
            </w:r>
          </w:p>
          <w:p w:rsidR="00F15D88" w:rsidRDefault="00CF4466">
            <w:pPr>
              <w:spacing w:after="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ОПК-8; </w:t>
            </w:r>
          </w:p>
          <w:p w:rsidR="00F15D88" w:rsidRDefault="00CF4466">
            <w:pPr>
              <w:spacing w:after="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ПК-1; </w:t>
            </w:r>
          </w:p>
          <w:p w:rsidR="00F15D88" w:rsidRDefault="00CF4466">
            <w:pPr>
              <w:spacing w:after="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ПК-2;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защита отчета по практике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Подготовка отчета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Собеседование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F15D88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 xml:space="preserve">Итого за 6 семестр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81 </w:t>
            </w:r>
          </w:p>
        </w:tc>
      </w:tr>
    </w:tbl>
    <w:p w:rsidR="00F15D88" w:rsidRDefault="00CF4466">
      <w:pPr>
        <w:spacing w:after="0" w:line="259" w:lineRule="auto"/>
        <w:ind w:left="1980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pStyle w:val="1"/>
        <w:ind w:left="1245" w:right="3" w:firstLine="566"/>
      </w:pPr>
      <w:r>
        <w:lastRenderedPageBreak/>
        <w:t xml:space="preserve">11. Фонд оценочных средств для проведения промежуточной аттестации обучающихся по практике </w:t>
      </w:r>
    </w:p>
    <w:p w:rsidR="00F15D88" w:rsidRDefault="00CF4466">
      <w:pPr>
        <w:ind w:left="1245" w:right="39" w:firstLine="566"/>
      </w:pPr>
      <w:r>
        <w:t xml:space="preserve">Фонды оценочных средств, позволяющие оценить уровень </w:t>
      </w:r>
      <w:proofErr w:type="spellStart"/>
      <w:r>
        <w:t>сформированности</w:t>
      </w:r>
      <w:proofErr w:type="spellEnd"/>
      <w:r>
        <w:t xml:space="preserve"> компетенций, размещен в УМК организационно-управленческой практики на кафедре государственного</w:t>
      </w:r>
      <w:r>
        <w:t xml:space="preserve">, муниципального управления и экономики труда.  </w:t>
      </w:r>
    </w:p>
    <w:p w:rsidR="00F15D88" w:rsidRDefault="00CF4466">
      <w:pPr>
        <w:spacing w:after="0" w:line="259" w:lineRule="auto"/>
        <w:ind w:left="1980" w:right="0" w:firstLine="0"/>
        <w:jc w:val="left"/>
      </w:pPr>
      <w:r>
        <w:t xml:space="preserve"> </w:t>
      </w:r>
    </w:p>
    <w:p w:rsidR="00F15D88" w:rsidRDefault="00CF4466">
      <w:pPr>
        <w:pStyle w:val="2"/>
        <w:ind w:left="1245" w:right="3" w:firstLine="720"/>
      </w:pPr>
      <w:r>
        <w:t xml:space="preserve">11.1 Перечень компетенций с указанием этапов их формирования в процессе освоения образовательной программы. Паспорт фонда оценочных средств </w:t>
      </w:r>
    </w:p>
    <w:tbl>
      <w:tblPr>
        <w:tblStyle w:val="TableGrid"/>
        <w:tblW w:w="9640" w:type="dxa"/>
        <w:tblInd w:w="1260" w:type="dxa"/>
        <w:tblCellMar>
          <w:top w:w="34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319"/>
        <w:gridCol w:w="1683"/>
        <w:gridCol w:w="1485"/>
        <w:gridCol w:w="1895"/>
        <w:gridCol w:w="1647"/>
        <w:gridCol w:w="1611"/>
      </w:tblGrid>
      <w:tr w:rsidR="00F15D88">
        <w:trPr>
          <w:trHeight w:val="92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Код оцениваемой компетенции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7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Этап формирования компетенции </w:t>
            </w:r>
          </w:p>
          <w:p w:rsidR="00F15D88" w:rsidRDefault="00CF4466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>(№ т</w:t>
            </w:r>
            <w:r>
              <w:rPr>
                <w:sz w:val="20"/>
              </w:rPr>
              <w:t xml:space="preserve">емы)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Средства и технологии оценки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Тип контроля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(текущий/</w:t>
            </w:r>
            <w:proofErr w:type="spellStart"/>
            <w:r>
              <w:rPr>
                <w:sz w:val="20"/>
              </w:rPr>
              <w:t>промежут</w:t>
            </w:r>
            <w:proofErr w:type="spellEnd"/>
            <w:r>
              <w:rPr>
                <w:sz w:val="20"/>
              </w:rPr>
              <w:t xml:space="preserve"> очный)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Вид контроля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(устный/письмен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Наименование оценочного средства </w:t>
            </w:r>
          </w:p>
        </w:tc>
      </w:tr>
      <w:tr w:rsidR="00F15D88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УК-1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№ 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Собеседование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устный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устный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87" w:right="0" w:hanging="29"/>
              <w:jc w:val="left"/>
            </w:pPr>
            <w:r>
              <w:rPr>
                <w:sz w:val="20"/>
              </w:rPr>
              <w:t xml:space="preserve">Дневник, отчет обучающегося </w:t>
            </w:r>
          </w:p>
        </w:tc>
      </w:tr>
      <w:tr w:rsidR="00F15D88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ОПК-5; ОПК-7; ОПК-8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№ 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Собеседование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устный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устный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87" w:right="0" w:hanging="29"/>
              <w:jc w:val="left"/>
            </w:pPr>
            <w:r>
              <w:rPr>
                <w:sz w:val="20"/>
              </w:rPr>
              <w:t xml:space="preserve">Дневник, отчет обучающегося </w:t>
            </w:r>
          </w:p>
        </w:tc>
      </w:tr>
      <w:tr w:rsidR="00F15D88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ПК-1; ПК-2; ПК-4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№ 3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Собеседование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устный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устный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87" w:right="0" w:hanging="29"/>
              <w:jc w:val="left"/>
            </w:pPr>
            <w:r>
              <w:rPr>
                <w:sz w:val="20"/>
              </w:rPr>
              <w:t xml:space="preserve">Дневник, отчет обучающегося </w:t>
            </w:r>
          </w:p>
        </w:tc>
      </w:tr>
      <w:tr w:rsidR="00F15D88">
        <w:trPr>
          <w:trHeight w:val="92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УК-1; ОПК-5; </w:t>
            </w:r>
          </w:p>
          <w:p w:rsidR="00F15D88" w:rsidRDefault="00CF4466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ОПК-7; ОПК-8; </w:t>
            </w:r>
          </w:p>
          <w:p w:rsidR="00F15D88" w:rsidRDefault="00CF4466">
            <w:pPr>
              <w:spacing w:after="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ПК-1; ПК-2;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Защита отчета и индивидуального задания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Собеседование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8" w:line="259" w:lineRule="auto"/>
              <w:ind w:left="0" w:right="39" w:firstLine="0"/>
              <w:jc w:val="center"/>
            </w:pPr>
            <w:proofErr w:type="spellStart"/>
            <w:r>
              <w:rPr>
                <w:sz w:val="20"/>
              </w:rPr>
              <w:t>промежу</w:t>
            </w:r>
            <w:proofErr w:type="spellEnd"/>
            <w:r>
              <w:rPr>
                <w:sz w:val="20"/>
              </w:rPr>
              <w:t>-</w:t>
            </w:r>
          </w:p>
          <w:p w:rsidR="00F15D88" w:rsidRDefault="00CF4466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точный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0"/>
              </w:rPr>
              <w:t xml:space="preserve">письменный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2" w:right="0" w:firstLine="50"/>
              <w:jc w:val="left"/>
            </w:pPr>
            <w:r>
              <w:rPr>
                <w:sz w:val="20"/>
              </w:rPr>
              <w:t xml:space="preserve">Отчет по практике, индивидуальное задание </w:t>
            </w:r>
          </w:p>
        </w:tc>
      </w:tr>
    </w:tbl>
    <w:p w:rsidR="00F15D88" w:rsidRDefault="00CF4466">
      <w:pPr>
        <w:spacing w:after="0" w:line="259" w:lineRule="auto"/>
        <w:ind w:left="1260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pStyle w:val="2"/>
        <w:ind w:left="1245" w:right="3" w:firstLine="720"/>
      </w:pPr>
      <w:r>
        <w:t>11.2. Описание показателей и критериев оценивания компетенций на различных этапах их формирования, описание шкал оценивания</w:t>
      </w:r>
      <w:r>
        <w:rPr>
          <w:b w:val="0"/>
        </w:rPr>
        <w:t xml:space="preserve"> </w:t>
      </w:r>
    </w:p>
    <w:tbl>
      <w:tblPr>
        <w:tblStyle w:val="TableGrid"/>
        <w:tblW w:w="9639" w:type="dxa"/>
        <w:tblInd w:w="1260" w:type="dxa"/>
        <w:tblCellMar>
          <w:top w:w="12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2138"/>
        <w:gridCol w:w="1484"/>
        <w:gridCol w:w="1464"/>
        <w:gridCol w:w="1552"/>
        <w:gridCol w:w="1425"/>
      </w:tblGrid>
      <w:tr w:rsidR="00F15D88">
        <w:trPr>
          <w:trHeight w:val="230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4" w:line="259" w:lineRule="auto"/>
              <w:ind w:left="46" w:right="0" w:firstLine="0"/>
            </w:pPr>
            <w:r>
              <w:rPr>
                <w:sz w:val="19"/>
              </w:rPr>
              <w:t xml:space="preserve">компетенции </w:t>
            </w:r>
          </w:p>
          <w:p w:rsidR="00F15D88" w:rsidRDefault="00CF4466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i/>
                <w:sz w:val="19"/>
              </w:rPr>
              <w:t>УК-1</w:t>
            </w: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Индикаторы 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 xml:space="preserve">Дескрипторы </w:t>
            </w:r>
          </w:p>
        </w:tc>
      </w:tr>
      <w:tr w:rsidR="00F15D88">
        <w:trPr>
          <w:trHeight w:val="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9"/>
              </w:rPr>
              <w:t xml:space="preserve">2 балла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 xml:space="preserve">3 балла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9"/>
              </w:rPr>
              <w:t xml:space="preserve">4 балла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9"/>
              </w:rPr>
              <w:t xml:space="preserve">5 баллов </w:t>
            </w:r>
          </w:p>
        </w:tc>
      </w:tr>
      <w:tr w:rsidR="00F15D88">
        <w:trPr>
          <w:trHeight w:val="2411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Базовый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Знание: </w:t>
            </w:r>
          </w:p>
          <w:p w:rsidR="00F15D88" w:rsidRDefault="00CF4466">
            <w:pPr>
              <w:spacing w:after="0" w:line="259" w:lineRule="auto"/>
              <w:ind w:left="0" w:right="28" w:firstLine="0"/>
            </w:pPr>
            <w:r>
              <w:rPr>
                <w:sz w:val="19"/>
              </w:rPr>
              <w:t xml:space="preserve">основных методов критического анализа и основ системного подхода как общенаучного метода.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24" w:line="244" w:lineRule="auto"/>
              <w:ind w:left="0" w:right="28" w:firstLine="0"/>
            </w:pPr>
            <w:r>
              <w:rPr>
                <w:sz w:val="19"/>
              </w:rPr>
              <w:t xml:space="preserve">Демонстрирует элементарные знания основных методов </w:t>
            </w:r>
            <w:r>
              <w:rPr>
                <w:sz w:val="19"/>
              </w:rPr>
              <w:t xml:space="preserve">критического анализа и основ системного подхода как общенаучного </w:t>
            </w:r>
            <w:proofErr w:type="spellStart"/>
            <w:r>
              <w:rPr>
                <w:sz w:val="19"/>
              </w:rPr>
              <w:t>ме</w:t>
            </w:r>
            <w:proofErr w:type="spellEnd"/>
            <w:r>
              <w:rPr>
                <w:sz w:val="19"/>
              </w:rPr>
              <w:t>-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тода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28" w:firstLine="0"/>
            </w:pPr>
            <w:r>
              <w:rPr>
                <w:sz w:val="19"/>
              </w:rPr>
              <w:t xml:space="preserve">В целом знает - основные методов критического анализа и основ системного подхода как общенаучного метода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29" w:firstLine="0"/>
            </w:pPr>
            <w:r>
              <w:rPr>
                <w:sz w:val="19"/>
              </w:rPr>
              <w:t>Демонстрирует знания основных методов критического анализа и основ системн</w:t>
            </w:r>
            <w:r>
              <w:rPr>
                <w:sz w:val="19"/>
              </w:rPr>
              <w:t xml:space="preserve">ого подхода как общенаучного метода, но допускает при их интерпретации незначительные ошибки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1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 xml:space="preserve">Умение: анализировать задачу, используя основы критического анализа и системного подхода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 xml:space="preserve">Не умеет анализировать задачу, используя основы критического анализа и системного подхода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tabs>
                <w:tab w:val="center" w:pos="584"/>
                <w:tab w:val="right" w:pos="153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В </w:t>
            </w:r>
            <w:r>
              <w:rPr>
                <w:sz w:val="19"/>
              </w:rPr>
              <w:tab/>
              <w:t xml:space="preserve">целом </w:t>
            </w:r>
            <w:r>
              <w:rPr>
                <w:sz w:val="19"/>
              </w:rPr>
              <w:tab/>
              <w:t xml:space="preserve">умеет </w:t>
            </w:r>
          </w:p>
          <w:p w:rsidR="00F15D88" w:rsidRDefault="00CF4466">
            <w:pPr>
              <w:spacing w:after="0" w:line="259" w:lineRule="auto"/>
              <w:ind w:left="2" w:right="28" w:firstLine="0"/>
            </w:pPr>
            <w:r>
              <w:rPr>
                <w:sz w:val="19"/>
              </w:rPr>
              <w:t xml:space="preserve">анализировать задачу, используя основы критического анализа и системного подхода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39" w:lineRule="auto"/>
              <w:ind w:left="0" w:right="29" w:firstLine="0"/>
            </w:pPr>
            <w:r>
              <w:rPr>
                <w:sz w:val="19"/>
              </w:rPr>
              <w:t>Способен достаточно грамотно анализировать задачу, используя основ</w:t>
            </w:r>
            <w:r>
              <w:rPr>
                <w:sz w:val="19"/>
              </w:rPr>
              <w:t xml:space="preserve">ы критического анализа и </w:t>
            </w:r>
          </w:p>
          <w:p w:rsidR="00F15D88" w:rsidRDefault="00CF4466">
            <w:pPr>
              <w:spacing w:after="11" w:line="259" w:lineRule="auto"/>
              <w:ind w:left="0" w:right="0" w:firstLine="0"/>
            </w:pPr>
            <w:r>
              <w:rPr>
                <w:sz w:val="19"/>
              </w:rPr>
              <w:t xml:space="preserve">системного </w:t>
            </w:r>
            <w:proofErr w:type="spellStart"/>
            <w:r>
              <w:rPr>
                <w:sz w:val="19"/>
              </w:rPr>
              <w:t>подхо</w:t>
            </w:r>
            <w:proofErr w:type="spellEnd"/>
            <w:r>
              <w:rPr>
                <w:sz w:val="19"/>
              </w:rPr>
              <w:t>-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да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0" w:firstLine="0"/>
              <w:jc w:val="left"/>
            </w:pPr>
            <w:r>
              <w:rPr>
                <w:sz w:val="19"/>
              </w:rPr>
              <w:t xml:space="preserve">Владение: навыками </w:t>
            </w:r>
            <w:r>
              <w:rPr>
                <w:sz w:val="19"/>
              </w:rPr>
              <w:tab/>
              <w:t xml:space="preserve">осуществления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Не владеет навыками </w:t>
            </w:r>
            <w:proofErr w:type="spellStart"/>
            <w:r>
              <w:rPr>
                <w:sz w:val="19"/>
              </w:rPr>
              <w:t>осуществле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</w:pPr>
            <w:r>
              <w:rPr>
                <w:sz w:val="19"/>
              </w:rPr>
              <w:t xml:space="preserve">Владение навыками </w:t>
            </w:r>
            <w:proofErr w:type="spellStart"/>
            <w:r>
              <w:rPr>
                <w:sz w:val="19"/>
              </w:rPr>
              <w:t>осуществле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В полном объеме владеет навыками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219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32" w:firstLine="0"/>
            </w:pPr>
            <w:r>
              <w:rPr>
                <w:sz w:val="19"/>
              </w:rPr>
              <w:t xml:space="preserve">поиска необходимой для решения поставленной задачи информации, критически оценивая надежность различных источников информации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1" w:firstLine="0"/>
            </w:pP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z w:val="19"/>
              </w:rPr>
              <w:t xml:space="preserve"> поиска необходимой для решения поставленной задачи информации, критически оценивая надежность различных источников информации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28" w:firstLine="0"/>
            </w:pP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z w:val="19"/>
              </w:rPr>
              <w:t xml:space="preserve"> поиска необходимой для решения поставленной задачи информации, критически оценивая надежность различных источников информации слабо выражено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28" w:firstLine="0"/>
            </w:pPr>
            <w:r>
              <w:rPr>
                <w:sz w:val="19"/>
              </w:rPr>
              <w:t>осуществления поиска необходимой для решения поставленной задачи информации, критически оценивая надежность</w:t>
            </w:r>
            <w:r>
              <w:rPr>
                <w:sz w:val="19"/>
              </w:rPr>
              <w:t xml:space="preserve"> различных источников информации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5D88">
        <w:trPr>
          <w:trHeight w:val="2414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0" w:firstLine="0"/>
            </w:pPr>
            <w:r>
              <w:rPr>
                <w:sz w:val="19"/>
              </w:rPr>
              <w:t xml:space="preserve">Повышенный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8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Знание: </w:t>
            </w:r>
          </w:p>
          <w:p w:rsidR="00F15D88" w:rsidRDefault="00CF4466">
            <w:pPr>
              <w:spacing w:after="0" w:line="259" w:lineRule="auto"/>
              <w:ind w:left="1" w:right="29" w:firstLine="0"/>
            </w:pPr>
            <w:r>
              <w:rPr>
                <w:sz w:val="19"/>
              </w:rPr>
              <w:t xml:space="preserve">основных методов критического анализа и основ системного подхода как общенаучного метода.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29" w:firstLine="0"/>
            </w:pPr>
            <w:r>
              <w:rPr>
                <w:sz w:val="19"/>
              </w:rPr>
              <w:t xml:space="preserve">сформированы систематические представления об основных методах  </w:t>
            </w:r>
            <w:r>
              <w:rPr>
                <w:sz w:val="19"/>
              </w:rPr>
              <w:t xml:space="preserve">критического анализа и основ системного подхода как общенаучного метода </w:t>
            </w:r>
          </w:p>
        </w:tc>
      </w:tr>
      <w:tr w:rsidR="00F15D88">
        <w:trPr>
          <w:trHeight w:val="1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32" w:firstLine="0"/>
            </w:pPr>
            <w:r>
              <w:rPr>
                <w:sz w:val="19"/>
              </w:rPr>
              <w:t xml:space="preserve">Умение: анализировать задачу, используя основы критического анализа и системного подхода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29" w:firstLine="0"/>
            </w:pPr>
            <w:r>
              <w:rPr>
                <w:sz w:val="19"/>
              </w:rPr>
              <w:t xml:space="preserve">сформировано умение анализировать задачу, используя основы критического анализа и системного подхода </w:t>
            </w:r>
          </w:p>
        </w:tc>
      </w:tr>
      <w:tr w:rsidR="00F15D88">
        <w:trPr>
          <w:trHeight w:val="3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Владение: </w:t>
            </w:r>
          </w:p>
          <w:p w:rsidR="00F15D88" w:rsidRDefault="00CF4466">
            <w:pPr>
              <w:spacing w:after="0" w:line="259" w:lineRule="auto"/>
              <w:ind w:left="1" w:right="32" w:firstLine="0"/>
            </w:pPr>
            <w:r>
              <w:rPr>
                <w:sz w:val="19"/>
              </w:rPr>
              <w:t xml:space="preserve">навыками осуществления поиска необходимой для решения поставленной задачи информации, критически оценивая надежность различных источников информации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tabs>
                <w:tab w:val="right" w:pos="132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успешное </w:t>
            </w:r>
            <w:r>
              <w:rPr>
                <w:sz w:val="19"/>
              </w:rPr>
              <w:tab/>
              <w:t>и</w:t>
            </w:r>
          </w:p>
          <w:p w:rsidR="00F15D88" w:rsidRDefault="00CF4466">
            <w:pPr>
              <w:spacing w:after="0" w:line="239" w:lineRule="auto"/>
              <w:ind w:left="1" w:right="29" w:firstLine="0"/>
            </w:pPr>
            <w:r>
              <w:rPr>
                <w:sz w:val="19"/>
              </w:rPr>
              <w:t>систематическое применение навыков</w:t>
            </w:r>
          </w:p>
          <w:p w:rsidR="00F15D88" w:rsidRDefault="00CF4466">
            <w:pPr>
              <w:spacing w:after="0" w:line="259" w:lineRule="auto"/>
              <w:ind w:left="1" w:right="29" w:firstLine="0"/>
            </w:pPr>
            <w:r>
              <w:rPr>
                <w:sz w:val="19"/>
              </w:rPr>
              <w:t xml:space="preserve">осуществления поиска необходимой для решения поставленной задачи информации, критически оценивая надежность различных источников информации </w:t>
            </w:r>
          </w:p>
        </w:tc>
      </w:tr>
    </w:tbl>
    <w:p w:rsidR="00F15D88" w:rsidRDefault="00CF4466">
      <w:pPr>
        <w:spacing w:after="0" w:line="259" w:lineRule="auto"/>
        <w:ind w:left="1260" w:right="0" w:firstLine="0"/>
        <w:jc w:val="left"/>
      </w:pPr>
      <w:r>
        <w:t xml:space="preserve"> </w:t>
      </w:r>
    </w:p>
    <w:tbl>
      <w:tblPr>
        <w:tblStyle w:val="TableGrid"/>
        <w:tblW w:w="9639" w:type="dxa"/>
        <w:tblInd w:w="126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776"/>
        <w:gridCol w:w="1776"/>
        <w:gridCol w:w="1778"/>
        <w:gridCol w:w="1776"/>
        <w:gridCol w:w="1776"/>
      </w:tblGrid>
      <w:tr w:rsidR="00F15D88">
        <w:trPr>
          <w:trHeight w:val="228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" w:line="239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8" w:line="259" w:lineRule="auto"/>
              <w:ind w:left="72" w:right="0" w:firstLine="0"/>
            </w:pPr>
            <w:r>
              <w:rPr>
                <w:sz w:val="19"/>
              </w:rPr>
              <w:t xml:space="preserve">компетенции </w:t>
            </w:r>
          </w:p>
          <w:p w:rsidR="00F15D88" w:rsidRDefault="00CF4466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i/>
                <w:sz w:val="19"/>
              </w:rPr>
              <w:t>ОПК-5</w:t>
            </w: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Индикаторы </w:t>
            </w:r>
          </w:p>
        </w:tc>
        <w:tc>
          <w:tcPr>
            <w:tcW w:w="4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D88" w:rsidRDefault="00CF4466">
            <w:pPr>
              <w:spacing w:after="0" w:line="259" w:lineRule="auto"/>
              <w:ind w:left="1347" w:right="0" w:firstLine="0"/>
              <w:jc w:val="center"/>
            </w:pPr>
            <w:r>
              <w:rPr>
                <w:sz w:val="19"/>
              </w:rPr>
              <w:t xml:space="preserve">Дескрипторы 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5D88">
        <w:trPr>
          <w:trHeight w:val="8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9"/>
              </w:rPr>
              <w:t xml:space="preserve">2 балла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9"/>
              </w:rPr>
              <w:t xml:space="preserve">3 балла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9"/>
              </w:rPr>
              <w:t xml:space="preserve">4 балла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9"/>
              </w:rPr>
              <w:t xml:space="preserve">5 баллов </w:t>
            </w:r>
          </w:p>
        </w:tc>
      </w:tr>
      <w:tr w:rsidR="00F15D88">
        <w:trPr>
          <w:trHeight w:val="1537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lastRenderedPageBreak/>
              <w:t xml:space="preserve">Базовый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8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Знание:  </w:t>
            </w:r>
          </w:p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государственных и муниципальных информационных систем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Демонстрирует элементарные знания </w:t>
            </w:r>
            <w:r>
              <w:rPr>
                <w:sz w:val="19"/>
              </w:rPr>
              <w:tab/>
              <w:t xml:space="preserve">государственных и муниципальных </w:t>
            </w:r>
            <w:r>
              <w:rPr>
                <w:sz w:val="19"/>
              </w:rPr>
              <w:tab/>
              <w:t xml:space="preserve">информационных систем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30" w:firstLine="0"/>
            </w:pPr>
            <w:r>
              <w:rPr>
                <w:sz w:val="19"/>
              </w:rPr>
              <w:t xml:space="preserve">В целом знает основные государственные и муниципальные информационные системы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32" w:firstLine="0"/>
            </w:pPr>
            <w:r>
              <w:rPr>
                <w:sz w:val="19"/>
              </w:rPr>
              <w:t xml:space="preserve">Демонстрирует глубокие знания основных государственных и муниципальных информационных систем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1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Умение: </w:t>
            </w:r>
          </w:p>
          <w:p w:rsidR="00F15D88" w:rsidRDefault="00CF4466">
            <w:pPr>
              <w:spacing w:after="36" w:line="239" w:lineRule="auto"/>
              <w:ind w:left="26" w:right="30" w:firstLine="0"/>
            </w:pPr>
            <w:r>
              <w:rPr>
                <w:sz w:val="19"/>
              </w:rPr>
              <w:t>применять технологии электронного правительства и предоставления государственных (</w:t>
            </w:r>
            <w:proofErr w:type="spellStart"/>
            <w:r>
              <w:rPr>
                <w:sz w:val="19"/>
              </w:rPr>
              <w:t>муници</w:t>
            </w:r>
            <w:proofErr w:type="spellEnd"/>
            <w:r>
              <w:rPr>
                <w:sz w:val="19"/>
              </w:rPr>
              <w:t>-</w:t>
            </w:r>
          </w:p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proofErr w:type="spellStart"/>
            <w:r>
              <w:rPr>
                <w:sz w:val="19"/>
              </w:rPr>
              <w:t>пальных</w:t>
            </w:r>
            <w:proofErr w:type="spellEnd"/>
            <w:r>
              <w:rPr>
                <w:sz w:val="19"/>
              </w:rPr>
              <w:t xml:space="preserve">) услуг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39" w:lineRule="auto"/>
              <w:ind w:left="26" w:right="30" w:firstLine="0"/>
            </w:pPr>
            <w:r>
              <w:rPr>
                <w:sz w:val="19"/>
              </w:rPr>
              <w:t xml:space="preserve">Не умеет применять технологии электронного правительства и предоставления государственных </w:t>
            </w:r>
          </w:p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(муниципальных) услуг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39" w:lineRule="auto"/>
              <w:ind w:left="7" w:right="16" w:firstLine="0"/>
            </w:pPr>
            <w:r>
              <w:rPr>
                <w:sz w:val="19"/>
              </w:rPr>
              <w:t xml:space="preserve">В целом способен применять технологии электронного правительства и предоставления государственных </w:t>
            </w:r>
          </w:p>
          <w:p w:rsidR="00F15D88" w:rsidRDefault="00CF4466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(муниципальных) услуг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8" w:lineRule="auto"/>
              <w:ind w:left="26" w:right="29" w:hanging="41"/>
            </w:pPr>
            <w:r>
              <w:rPr>
                <w:sz w:val="19"/>
              </w:rPr>
              <w:t xml:space="preserve"> Может достаточно гр</w:t>
            </w:r>
            <w:r>
              <w:rPr>
                <w:sz w:val="19"/>
              </w:rPr>
              <w:t xml:space="preserve">амотно применять технологии </w:t>
            </w:r>
          </w:p>
          <w:p w:rsidR="00F15D88" w:rsidRDefault="00CF4466">
            <w:pPr>
              <w:spacing w:after="4" w:line="259" w:lineRule="auto"/>
              <w:ind w:left="-15" w:right="0" w:firstLine="0"/>
            </w:pPr>
            <w:r>
              <w:rPr>
                <w:sz w:val="19"/>
              </w:rPr>
              <w:t xml:space="preserve"> электронного </w:t>
            </w:r>
            <w:proofErr w:type="spellStart"/>
            <w:r>
              <w:rPr>
                <w:sz w:val="19"/>
              </w:rPr>
              <w:t>пра</w:t>
            </w:r>
            <w:proofErr w:type="spellEnd"/>
            <w:r>
              <w:rPr>
                <w:sz w:val="19"/>
              </w:rPr>
              <w:t>-</w:t>
            </w:r>
          </w:p>
          <w:p w:rsidR="00F15D88" w:rsidRDefault="00CF4466">
            <w:pPr>
              <w:tabs>
                <w:tab w:val="right" w:pos="1631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вительства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и </w:t>
            </w:r>
          </w:p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предоставления государственных (муниципальных)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227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услуг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5D88">
        <w:trPr>
          <w:trHeight w:val="26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39" w:lineRule="auto"/>
              <w:ind w:left="18" w:right="98" w:hanging="17"/>
              <w:jc w:val="left"/>
            </w:pPr>
            <w:r>
              <w:rPr>
                <w:sz w:val="19"/>
              </w:rPr>
              <w:t xml:space="preserve">Владение: навыками использования в </w:t>
            </w:r>
          </w:p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профессиональной деятельности </w:t>
            </w:r>
            <w:proofErr w:type="spellStart"/>
            <w:r>
              <w:rPr>
                <w:sz w:val="19"/>
              </w:rPr>
              <w:t>информационно</w:t>
            </w:r>
            <w:r>
              <w:rPr>
                <w:sz w:val="19"/>
              </w:rPr>
              <w:t>коммуникационных</w:t>
            </w:r>
            <w:proofErr w:type="spellEnd"/>
            <w:r>
              <w:rPr>
                <w:sz w:val="19"/>
              </w:rPr>
              <w:t xml:space="preserve"> технологий, государственных и муниципальных информационных систем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Не владеет навыками использования в профессиональной деятельности </w:t>
            </w:r>
            <w:proofErr w:type="spellStart"/>
            <w:r>
              <w:rPr>
                <w:sz w:val="19"/>
              </w:rPr>
              <w:t>информационнокоммуникационных</w:t>
            </w:r>
            <w:proofErr w:type="spellEnd"/>
            <w:r>
              <w:rPr>
                <w:sz w:val="19"/>
              </w:rPr>
              <w:t xml:space="preserve"> технологий, государственных и муниципальных информационных систем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>Владеет б</w:t>
            </w:r>
            <w:r>
              <w:rPr>
                <w:sz w:val="19"/>
              </w:rPr>
              <w:t xml:space="preserve">азовыми навыками использования в профессиональной деятельности </w:t>
            </w:r>
            <w:proofErr w:type="spellStart"/>
            <w:r>
              <w:rPr>
                <w:sz w:val="19"/>
              </w:rPr>
              <w:t>информационнокоммуникационных</w:t>
            </w:r>
            <w:proofErr w:type="spellEnd"/>
            <w:r>
              <w:rPr>
                <w:sz w:val="19"/>
              </w:rPr>
              <w:t xml:space="preserve"> технологий, государственных и муниципальных информационных систем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В полной мере владеет навыками использования в профессиональной деятельности </w:t>
            </w:r>
            <w:proofErr w:type="spellStart"/>
            <w:r>
              <w:rPr>
                <w:sz w:val="19"/>
              </w:rPr>
              <w:t>информационнокоммун</w:t>
            </w:r>
            <w:r>
              <w:rPr>
                <w:sz w:val="19"/>
              </w:rPr>
              <w:t>икационных</w:t>
            </w:r>
            <w:proofErr w:type="spellEnd"/>
            <w:r>
              <w:rPr>
                <w:sz w:val="19"/>
              </w:rPr>
              <w:t xml:space="preserve"> технологий, государственных и муниципальных информационных систем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1757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88" w:rsidRDefault="00CF4466">
            <w:pPr>
              <w:spacing w:after="0" w:line="259" w:lineRule="auto"/>
              <w:ind w:left="1" w:right="0" w:firstLine="0"/>
            </w:pPr>
            <w:r>
              <w:rPr>
                <w:sz w:val="19"/>
              </w:rPr>
              <w:t xml:space="preserve">Повышенный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8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Знание:  </w:t>
            </w:r>
          </w:p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государственных и муниципальных информационных систем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39" w:lineRule="auto"/>
              <w:ind w:left="1" w:right="29" w:firstLine="0"/>
            </w:pPr>
            <w:r>
              <w:rPr>
                <w:sz w:val="19"/>
              </w:rPr>
              <w:t>Демонстрирует высокий уровень знаний</w:t>
            </w:r>
          </w:p>
          <w:p w:rsidR="00F15D88" w:rsidRDefault="00CF4466">
            <w:pPr>
              <w:spacing w:after="8" w:line="265" w:lineRule="auto"/>
              <w:ind w:left="1" w:right="29" w:firstLine="0"/>
            </w:pPr>
            <w:r>
              <w:rPr>
                <w:sz w:val="19"/>
              </w:rPr>
              <w:t xml:space="preserve">государственных и муниципальных информационных </w:t>
            </w:r>
          </w:p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>систем</w:t>
            </w:r>
            <w:r>
              <w:rPr>
                <w:sz w:val="19"/>
              </w:rPr>
              <w:t xml:space="preserve">  </w:t>
            </w:r>
          </w:p>
        </w:tc>
      </w:tr>
      <w:tr w:rsidR="00F15D88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Умение: </w:t>
            </w:r>
          </w:p>
          <w:p w:rsidR="00F15D88" w:rsidRDefault="00CF4466">
            <w:pPr>
              <w:spacing w:after="36" w:line="239" w:lineRule="auto"/>
              <w:ind w:left="1" w:right="32" w:firstLine="0"/>
            </w:pPr>
            <w:r>
              <w:rPr>
                <w:sz w:val="19"/>
              </w:rPr>
              <w:t>применять технологии электронного правительства и предоставления государственных (</w:t>
            </w:r>
            <w:proofErr w:type="spellStart"/>
            <w:r>
              <w:rPr>
                <w:sz w:val="19"/>
              </w:rPr>
              <w:t>муници</w:t>
            </w:r>
            <w:proofErr w:type="spellEnd"/>
            <w:r>
              <w:rPr>
                <w:sz w:val="19"/>
              </w:rPr>
              <w:t>-</w:t>
            </w:r>
          </w:p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19"/>
              </w:rPr>
              <w:t>пальных</w:t>
            </w:r>
            <w:proofErr w:type="spellEnd"/>
            <w:r>
              <w:rPr>
                <w:sz w:val="19"/>
              </w:rPr>
              <w:t xml:space="preserve">) услуг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48" w:lineRule="auto"/>
              <w:ind w:left="1" w:right="27" w:firstLine="0"/>
            </w:pPr>
            <w:r>
              <w:rPr>
                <w:sz w:val="19"/>
              </w:rPr>
              <w:t>Грамотно применять технологии электронного правительства и</w:t>
            </w:r>
          </w:p>
          <w:p w:rsidR="00F15D88" w:rsidRDefault="00CF4466">
            <w:pPr>
              <w:spacing w:after="0" w:line="259" w:lineRule="auto"/>
              <w:ind w:left="1" w:right="29" w:firstLine="0"/>
            </w:pPr>
            <w:r>
              <w:rPr>
                <w:sz w:val="19"/>
              </w:rPr>
              <w:t xml:space="preserve">предоставления государственных (муниципальных) услуг </w:t>
            </w:r>
          </w:p>
        </w:tc>
      </w:tr>
      <w:tr w:rsidR="00F15D88">
        <w:trPr>
          <w:trHeight w:val="35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39" w:lineRule="auto"/>
              <w:ind w:left="18" w:right="98" w:hanging="17"/>
              <w:jc w:val="left"/>
            </w:pPr>
            <w:r>
              <w:rPr>
                <w:sz w:val="19"/>
              </w:rPr>
              <w:t xml:space="preserve">Владение: </w:t>
            </w:r>
            <w:r>
              <w:rPr>
                <w:sz w:val="19"/>
              </w:rPr>
              <w:t xml:space="preserve">навыками использования в </w:t>
            </w:r>
          </w:p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профессиональной деятельности </w:t>
            </w:r>
            <w:proofErr w:type="spellStart"/>
            <w:r>
              <w:rPr>
                <w:sz w:val="19"/>
              </w:rPr>
              <w:t>информационнокоммуникационных</w:t>
            </w:r>
            <w:proofErr w:type="spellEnd"/>
            <w:r>
              <w:rPr>
                <w:sz w:val="19"/>
              </w:rPr>
              <w:t xml:space="preserve"> технологий, государственных и муниципальных информационных систем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2" w:lineRule="auto"/>
              <w:ind w:left="1" w:right="0" w:firstLine="0"/>
              <w:jc w:val="left"/>
            </w:pPr>
            <w:r>
              <w:rPr>
                <w:sz w:val="19"/>
              </w:rPr>
              <w:t xml:space="preserve">Результативно владеет </w:t>
            </w:r>
            <w:r>
              <w:rPr>
                <w:sz w:val="19"/>
              </w:rPr>
              <w:tab/>
              <w:t xml:space="preserve">навыками использования </w:t>
            </w:r>
            <w:r>
              <w:rPr>
                <w:sz w:val="19"/>
              </w:rPr>
              <w:tab/>
              <w:t xml:space="preserve">в </w:t>
            </w:r>
            <w:r>
              <w:rPr>
                <w:sz w:val="19"/>
              </w:rPr>
              <w:tab/>
              <w:t xml:space="preserve">профессиональной деятельности </w:t>
            </w:r>
            <w:proofErr w:type="spellStart"/>
            <w:r>
              <w:rPr>
                <w:sz w:val="19"/>
              </w:rPr>
              <w:t>информационно</w:t>
            </w:r>
            <w:r>
              <w:rPr>
                <w:sz w:val="19"/>
              </w:rPr>
              <w:t>коммуникационных</w:t>
            </w:r>
            <w:proofErr w:type="spellEnd"/>
            <w:r>
              <w:rPr>
                <w:sz w:val="19"/>
              </w:rPr>
              <w:t xml:space="preserve"> технологий, </w:t>
            </w:r>
            <w:r>
              <w:rPr>
                <w:sz w:val="19"/>
              </w:rPr>
              <w:tab/>
              <w:t xml:space="preserve">государственных </w:t>
            </w:r>
            <w:r>
              <w:rPr>
                <w:sz w:val="19"/>
              </w:rPr>
              <w:tab/>
              <w:t>и</w:t>
            </w:r>
          </w:p>
          <w:p w:rsidR="00F15D88" w:rsidRDefault="00CF4466">
            <w:pPr>
              <w:spacing w:after="33" w:line="239" w:lineRule="auto"/>
              <w:ind w:left="1" w:right="29" w:firstLine="0"/>
            </w:pPr>
            <w:r>
              <w:rPr>
                <w:sz w:val="19"/>
              </w:rPr>
              <w:t>муниципальных информационных си-</w:t>
            </w:r>
          </w:p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19"/>
              </w:rPr>
              <w:t>стем</w:t>
            </w:r>
            <w:proofErr w:type="spellEnd"/>
            <w:r>
              <w:rPr>
                <w:sz w:val="19"/>
              </w:rPr>
              <w:t xml:space="preserve"> </w:t>
            </w:r>
          </w:p>
        </w:tc>
      </w:tr>
    </w:tbl>
    <w:p w:rsidR="00F15D88" w:rsidRDefault="00CF4466">
      <w:pPr>
        <w:spacing w:after="0" w:line="259" w:lineRule="auto"/>
        <w:ind w:left="1260" w:right="0" w:firstLine="0"/>
        <w:jc w:val="left"/>
      </w:pPr>
      <w:r>
        <w:lastRenderedPageBreak/>
        <w:t xml:space="preserve"> </w:t>
      </w:r>
    </w:p>
    <w:tbl>
      <w:tblPr>
        <w:tblStyle w:val="TableGrid"/>
        <w:tblW w:w="9696" w:type="dxa"/>
        <w:tblInd w:w="1260" w:type="dxa"/>
        <w:tblCellMar>
          <w:top w:w="12" w:type="dxa"/>
          <w:left w:w="104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311"/>
        <w:gridCol w:w="1832"/>
        <w:gridCol w:w="1680"/>
        <w:gridCol w:w="1681"/>
        <w:gridCol w:w="1680"/>
        <w:gridCol w:w="1638"/>
      </w:tblGrid>
      <w:tr w:rsidR="00F15D88">
        <w:trPr>
          <w:trHeight w:val="23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компетенции </w:t>
            </w:r>
          </w:p>
          <w:p w:rsidR="00F15D88" w:rsidRDefault="00CF4466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i/>
                <w:sz w:val="19"/>
              </w:rPr>
              <w:t xml:space="preserve">ОПК-7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9"/>
              </w:rPr>
              <w:t xml:space="preserve">Индикаторы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5D88" w:rsidRDefault="00CF4466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19"/>
              </w:rPr>
              <w:t xml:space="preserve">Дескрипторы 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5D88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9"/>
              </w:rPr>
              <w:t xml:space="preserve">2 балла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3 балла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9"/>
              </w:rPr>
              <w:t xml:space="preserve">4 балла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5 баллов </w:t>
            </w:r>
          </w:p>
        </w:tc>
      </w:tr>
      <w:tr w:rsidR="00F15D88">
        <w:trPr>
          <w:trHeight w:val="175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Базовый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9"/>
              </w:rPr>
              <w:t xml:space="preserve">Знание: внутриорганизационных </w:t>
            </w:r>
            <w:r>
              <w:rPr>
                <w:sz w:val="19"/>
              </w:rPr>
              <w:t xml:space="preserve">и </w:t>
            </w:r>
            <w:r>
              <w:rPr>
                <w:sz w:val="19"/>
              </w:rPr>
              <w:tab/>
              <w:t xml:space="preserve">межведомственных коммуникаций в органах власти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7" w:firstLine="0"/>
              <w:jc w:val="left"/>
            </w:pPr>
            <w:r>
              <w:rPr>
                <w:sz w:val="19"/>
              </w:rPr>
              <w:t xml:space="preserve">Знание только основных внутриорганизационных и межведомственных коммуникаций в органах власти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19"/>
              </w:rPr>
              <w:t xml:space="preserve">Фрагментарные знания внутриорганизационных и межведомственных коммуникаций в органах власти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8" w:firstLine="0"/>
            </w:pPr>
            <w:r>
              <w:rPr>
                <w:sz w:val="19"/>
              </w:rPr>
              <w:t>Полное знание вну</w:t>
            </w:r>
            <w:r>
              <w:rPr>
                <w:sz w:val="19"/>
              </w:rPr>
              <w:t xml:space="preserve">триорганизационных и межведомственных коммуникаций в органах власти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147" w:firstLine="0"/>
              <w:jc w:val="left"/>
            </w:pPr>
            <w:r>
              <w:rPr>
                <w:sz w:val="19"/>
              </w:rPr>
              <w:t xml:space="preserve">Умение: осуществлять внутриорганизационные и межведомственные </w:t>
            </w:r>
            <w:proofErr w:type="spellStart"/>
            <w:r>
              <w:rPr>
                <w:sz w:val="19"/>
              </w:rPr>
              <w:t>коммуни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Не умеет осуществлять </w:t>
            </w:r>
          </w:p>
          <w:p w:rsidR="00F15D88" w:rsidRDefault="00CF4466">
            <w:pPr>
              <w:spacing w:after="4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внутриоргани</w:t>
            </w:r>
            <w:proofErr w:type="spellEnd"/>
            <w:r>
              <w:rPr>
                <w:sz w:val="19"/>
              </w:rPr>
              <w:t>-</w:t>
            </w:r>
          </w:p>
          <w:p w:rsidR="00F15D88" w:rsidRDefault="00CF4466">
            <w:pPr>
              <w:tabs>
                <w:tab w:val="right" w:pos="1391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зационные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Слабое умение осуществлять внутриорганизационные и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Умение осуществлять внутриорганизационные и </w:t>
            </w:r>
            <w:proofErr w:type="spellStart"/>
            <w:r>
              <w:rPr>
                <w:sz w:val="19"/>
              </w:rPr>
              <w:t>межве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131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19"/>
              </w:rPr>
              <w:t>кации</w:t>
            </w:r>
            <w:proofErr w:type="spellEnd"/>
            <w:r>
              <w:rPr>
                <w:sz w:val="19"/>
              </w:rPr>
              <w:t xml:space="preserve"> в органах власти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2" w:lineRule="auto"/>
              <w:ind w:left="0" w:right="48" w:firstLine="0"/>
            </w:pPr>
            <w:r>
              <w:rPr>
                <w:sz w:val="19"/>
              </w:rPr>
              <w:t xml:space="preserve">межведомственные коммуникации в органах власти </w:t>
            </w:r>
          </w:p>
          <w:p w:rsidR="00F15D88" w:rsidRDefault="00CF446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межведомственные коммуникации в органах власти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62" w:firstLine="0"/>
            </w:pPr>
            <w:proofErr w:type="spellStart"/>
            <w:r>
              <w:rPr>
                <w:sz w:val="19"/>
              </w:rPr>
              <w:t>домственные</w:t>
            </w:r>
            <w:proofErr w:type="spellEnd"/>
            <w:r>
              <w:rPr>
                <w:sz w:val="19"/>
              </w:rPr>
              <w:t xml:space="preserve"> коммуникации в органах власти  с незначительным количеством ошибок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5D88">
        <w:trPr>
          <w:trHeight w:val="30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4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Владение: </w:t>
            </w:r>
          </w:p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навыками </w:t>
            </w:r>
            <w:r>
              <w:rPr>
                <w:sz w:val="19"/>
              </w:rPr>
              <w:tab/>
              <w:t xml:space="preserve">обеспечения взаимодействия органов власти </w:t>
            </w:r>
            <w:r>
              <w:rPr>
                <w:sz w:val="19"/>
              </w:rPr>
              <w:tab/>
              <w:t xml:space="preserve">с </w:t>
            </w:r>
            <w:r>
              <w:rPr>
                <w:sz w:val="19"/>
              </w:rPr>
              <w:tab/>
              <w:t xml:space="preserve">гражданами, коммерческими </w:t>
            </w:r>
            <w:r>
              <w:rPr>
                <w:sz w:val="19"/>
              </w:rPr>
              <w:tab/>
              <w:t xml:space="preserve">организациями, </w:t>
            </w:r>
            <w:r>
              <w:rPr>
                <w:sz w:val="19"/>
              </w:rPr>
              <w:tab/>
              <w:t xml:space="preserve">институтами гражданского общества, средствами </w:t>
            </w:r>
            <w:r>
              <w:rPr>
                <w:sz w:val="19"/>
              </w:rPr>
              <w:tab/>
              <w:t xml:space="preserve">массовой информации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19"/>
              </w:rPr>
              <w:t xml:space="preserve">Не владеет навыками обеспечения взаимодействия органов власти с </w:t>
            </w:r>
            <w:r>
              <w:rPr>
                <w:sz w:val="19"/>
              </w:rPr>
              <w:t xml:space="preserve">гражданами, коммерческими организациями, институтами гражданского общества, средствами массовой информации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33" w:firstLine="0"/>
              <w:jc w:val="left"/>
            </w:pPr>
            <w:r>
              <w:rPr>
                <w:sz w:val="19"/>
              </w:rPr>
              <w:t>Частично владеет навыками обеспечения взаимодействия органов власти с гражданами, коммерческими организациями, институтами гражданского общества, ср</w:t>
            </w:r>
            <w:r>
              <w:rPr>
                <w:sz w:val="19"/>
              </w:rPr>
              <w:t xml:space="preserve">едствами массовой информации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В полном объеме владеет навыками обеспечения взаимодействия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175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lastRenderedPageBreak/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Повышенный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8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Знание: </w:t>
            </w:r>
          </w:p>
          <w:p w:rsidR="00F15D88" w:rsidRDefault="00CF4466">
            <w:pPr>
              <w:spacing w:after="0" w:line="259" w:lineRule="auto"/>
              <w:ind w:left="1" w:right="2" w:firstLine="0"/>
              <w:jc w:val="left"/>
            </w:pPr>
            <w:r>
              <w:rPr>
                <w:sz w:val="19"/>
              </w:rPr>
              <w:t xml:space="preserve">внутриорганизационных и </w:t>
            </w:r>
            <w:r>
              <w:rPr>
                <w:sz w:val="19"/>
              </w:rPr>
              <w:tab/>
              <w:t xml:space="preserve">межведомственных коммуникаций в органах власти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Может грамотно применять внутриорганизационные и межведомственные коммуникации в органах власти </w:t>
            </w:r>
          </w:p>
        </w:tc>
      </w:tr>
      <w:tr w:rsidR="00F15D88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147" w:firstLine="0"/>
              <w:jc w:val="left"/>
            </w:pPr>
            <w:r>
              <w:rPr>
                <w:sz w:val="19"/>
              </w:rPr>
              <w:t xml:space="preserve">Умение: </w:t>
            </w:r>
            <w:r>
              <w:rPr>
                <w:sz w:val="19"/>
              </w:rPr>
              <w:t xml:space="preserve">осуществлять внутриорганизационные и межведомственные коммуникации в органах власти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Умеет самостоятельно осуществлять внутриорганизационные и межведомственные коммуникации в органах власти </w:t>
            </w:r>
          </w:p>
        </w:tc>
      </w:tr>
      <w:tr w:rsidR="00F15D88">
        <w:trPr>
          <w:trHeight w:val="3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4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Владение: </w:t>
            </w:r>
          </w:p>
          <w:p w:rsidR="00F15D88" w:rsidRDefault="00CF446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навыками </w:t>
            </w:r>
            <w:r>
              <w:rPr>
                <w:sz w:val="19"/>
              </w:rPr>
              <w:tab/>
              <w:t xml:space="preserve">обеспечения взаимодействия органов власти </w:t>
            </w:r>
            <w:r>
              <w:rPr>
                <w:sz w:val="19"/>
              </w:rPr>
              <w:tab/>
              <w:t xml:space="preserve">с </w:t>
            </w:r>
            <w:r>
              <w:rPr>
                <w:sz w:val="19"/>
              </w:rPr>
              <w:tab/>
              <w:t xml:space="preserve">гражданами, коммерческими </w:t>
            </w:r>
            <w:r>
              <w:rPr>
                <w:sz w:val="19"/>
              </w:rPr>
              <w:tab/>
              <w:t xml:space="preserve">организациями, </w:t>
            </w:r>
            <w:r>
              <w:rPr>
                <w:sz w:val="19"/>
              </w:rPr>
              <w:tab/>
              <w:t xml:space="preserve">институтами гражданского общества, средствами </w:t>
            </w:r>
            <w:r>
              <w:rPr>
                <w:sz w:val="19"/>
              </w:rPr>
              <w:tab/>
              <w:t xml:space="preserve">массовой информации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>Владеет навыками обеспечения взаимодействия органов власти с гражданами, коммерческ</w:t>
            </w:r>
            <w:r>
              <w:rPr>
                <w:sz w:val="19"/>
              </w:rPr>
              <w:t xml:space="preserve">ими организациями, институтами гражданского общества, средствами массовой информации </w:t>
            </w:r>
          </w:p>
        </w:tc>
      </w:tr>
    </w:tbl>
    <w:p w:rsidR="00F15D88" w:rsidRDefault="00CF4466">
      <w:pPr>
        <w:spacing w:after="0" w:line="259" w:lineRule="auto"/>
        <w:ind w:left="1260" w:right="0" w:firstLine="0"/>
      </w:pPr>
      <w:r>
        <w:t xml:space="preserve"> </w:t>
      </w:r>
    </w:p>
    <w:tbl>
      <w:tblPr>
        <w:tblStyle w:val="TableGrid"/>
        <w:tblW w:w="9639" w:type="dxa"/>
        <w:tblInd w:w="126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752"/>
        <w:gridCol w:w="1597"/>
        <w:gridCol w:w="1570"/>
        <w:gridCol w:w="1567"/>
        <w:gridCol w:w="1596"/>
      </w:tblGrid>
      <w:tr w:rsidR="00F15D88">
        <w:trPr>
          <w:trHeight w:val="228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8" w:line="259" w:lineRule="auto"/>
              <w:ind w:left="72" w:right="0" w:firstLine="0"/>
            </w:pPr>
            <w:r>
              <w:rPr>
                <w:sz w:val="19"/>
              </w:rPr>
              <w:t xml:space="preserve">компетенции </w:t>
            </w:r>
          </w:p>
          <w:p w:rsidR="00F15D88" w:rsidRDefault="00CF4466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i/>
                <w:sz w:val="19"/>
              </w:rPr>
              <w:t>ОПК-8</w:t>
            </w: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Индикаторы </w:t>
            </w:r>
          </w:p>
        </w:tc>
        <w:tc>
          <w:tcPr>
            <w:tcW w:w="4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D88" w:rsidRDefault="00CF4466">
            <w:pPr>
              <w:spacing w:after="0" w:line="259" w:lineRule="auto"/>
              <w:ind w:left="1347" w:right="0" w:firstLine="0"/>
              <w:jc w:val="center"/>
            </w:pPr>
            <w:r>
              <w:rPr>
                <w:sz w:val="19"/>
              </w:rPr>
              <w:t xml:space="preserve">Дескрипторы 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5D88">
        <w:trPr>
          <w:trHeight w:val="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9"/>
              </w:rPr>
              <w:t xml:space="preserve">2 балла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9"/>
              </w:rPr>
              <w:t xml:space="preserve">3 балла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9"/>
              </w:rPr>
              <w:t xml:space="preserve">4 балла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9"/>
              </w:rPr>
              <w:t xml:space="preserve">5 баллов </w:t>
            </w:r>
          </w:p>
        </w:tc>
      </w:tr>
      <w:tr w:rsidR="00F15D88">
        <w:trPr>
          <w:trHeight w:val="1537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Базовый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175" w:firstLine="0"/>
              <w:jc w:val="left"/>
            </w:pPr>
            <w:r>
              <w:rPr>
                <w:sz w:val="19"/>
              </w:rPr>
              <w:t xml:space="preserve">Знание:  принципов </w:t>
            </w:r>
            <w:r>
              <w:rPr>
                <w:sz w:val="19"/>
              </w:rPr>
              <w:t xml:space="preserve">работы современных информационных технологий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30" w:firstLine="0"/>
            </w:pPr>
            <w:r>
              <w:rPr>
                <w:sz w:val="19"/>
              </w:rPr>
              <w:t xml:space="preserve">Отсутствуют знания принципов работы современных информационных технологий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29" w:firstLine="0"/>
            </w:pPr>
            <w:r>
              <w:rPr>
                <w:sz w:val="19"/>
              </w:rPr>
              <w:t xml:space="preserve">В целом знает основные принципы работы современных информационных технологий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35" w:line="239" w:lineRule="auto"/>
              <w:ind w:left="26" w:right="31" w:firstLine="0"/>
            </w:pPr>
            <w:r>
              <w:rPr>
                <w:sz w:val="19"/>
              </w:rPr>
              <w:t xml:space="preserve">Знает принципы работы современных </w:t>
            </w:r>
            <w:proofErr w:type="spellStart"/>
            <w:r>
              <w:rPr>
                <w:sz w:val="19"/>
              </w:rPr>
              <w:t>информаци</w:t>
            </w:r>
            <w:proofErr w:type="spellEnd"/>
            <w:r>
              <w:rPr>
                <w:sz w:val="19"/>
              </w:rPr>
              <w:t>-</w:t>
            </w:r>
          </w:p>
          <w:p w:rsidR="00F15D88" w:rsidRDefault="00CF4466">
            <w:pPr>
              <w:spacing w:after="0" w:line="259" w:lineRule="auto"/>
              <w:ind w:left="26" w:right="32" w:firstLine="0"/>
            </w:pPr>
            <w:proofErr w:type="spellStart"/>
            <w:r>
              <w:rPr>
                <w:sz w:val="19"/>
              </w:rPr>
              <w:t>онных</w:t>
            </w:r>
            <w:proofErr w:type="spellEnd"/>
            <w:r>
              <w:rPr>
                <w:sz w:val="19"/>
              </w:rPr>
              <w:t xml:space="preserve"> технологий, но допускает несущественные ошибки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Умение: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firstLine="0"/>
            </w:pPr>
            <w:r>
              <w:rPr>
                <w:sz w:val="19"/>
              </w:rPr>
              <w:t>Не умеет приме-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7" w:right="0" w:firstLine="0"/>
            </w:pPr>
            <w:r>
              <w:rPr>
                <w:sz w:val="19"/>
              </w:rPr>
              <w:t>В целом способен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-15" w:right="0" w:firstLine="0"/>
            </w:pPr>
            <w:r>
              <w:rPr>
                <w:sz w:val="19"/>
              </w:rPr>
              <w:t xml:space="preserve"> Может применять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1975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5" w:line="259" w:lineRule="auto"/>
              <w:ind w:left="26" w:right="33" w:firstLine="0"/>
            </w:pPr>
            <w:r>
              <w:rPr>
                <w:sz w:val="19"/>
              </w:rPr>
              <w:t xml:space="preserve">применять современные информационные технологии для решения задач </w:t>
            </w:r>
          </w:p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профессиональной </w:t>
            </w:r>
            <w:r>
              <w:rPr>
                <w:sz w:val="19"/>
              </w:rPr>
              <w:tab/>
              <w:t xml:space="preserve">деятельности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5" w:right="31" w:firstLine="0"/>
            </w:pPr>
            <w:proofErr w:type="spellStart"/>
            <w:r>
              <w:rPr>
                <w:sz w:val="19"/>
              </w:rPr>
              <w:t>нять</w:t>
            </w:r>
            <w:proofErr w:type="spellEnd"/>
            <w:r>
              <w:rPr>
                <w:sz w:val="19"/>
              </w:rPr>
              <w:t xml:space="preserve"> современные информационные технологии для решения задач профессиональной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49" w:lineRule="auto"/>
              <w:ind w:left="7" w:right="16" w:firstLine="0"/>
            </w:pPr>
            <w:r>
              <w:rPr>
                <w:sz w:val="19"/>
              </w:rPr>
              <w:t xml:space="preserve">применять </w:t>
            </w:r>
            <w:proofErr w:type="spellStart"/>
            <w:r>
              <w:rPr>
                <w:sz w:val="19"/>
              </w:rPr>
              <w:t>применять</w:t>
            </w:r>
            <w:proofErr w:type="spellEnd"/>
            <w:r>
              <w:rPr>
                <w:sz w:val="19"/>
              </w:rPr>
              <w:t xml:space="preserve"> современные информационные технологии для решения задач</w:t>
            </w:r>
          </w:p>
          <w:p w:rsidR="00F15D88" w:rsidRDefault="00CF4466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профессиональной деятельности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tabs>
                <w:tab w:val="right" w:pos="163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современные </w:t>
            </w:r>
            <w:r>
              <w:rPr>
                <w:sz w:val="19"/>
              </w:rPr>
              <w:tab/>
              <w:t>ин-</w:t>
            </w:r>
          </w:p>
          <w:p w:rsidR="00F15D88" w:rsidRDefault="00CF4466">
            <w:pPr>
              <w:spacing w:after="17" w:line="259" w:lineRule="auto"/>
              <w:ind w:left="-15" w:right="0" w:firstLine="0"/>
              <w:jc w:val="left"/>
            </w:pPr>
            <w:r>
              <w:rPr>
                <w:sz w:val="19"/>
              </w:rPr>
              <w:t xml:space="preserve"> формационные </w:t>
            </w:r>
          </w:p>
          <w:p w:rsidR="00F15D88" w:rsidRDefault="00CF4466">
            <w:pPr>
              <w:spacing w:after="0" w:line="259" w:lineRule="auto"/>
              <w:ind w:left="-15" w:right="30" w:firstLine="42"/>
            </w:pPr>
            <w:r>
              <w:rPr>
                <w:sz w:val="19"/>
              </w:rPr>
              <w:t xml:space="preserve">технологии </w:t>
            </w:r>
            <w:r>
              <w:rPr>
                <w:sz w:val="19"/>
              </w:rPr>
              <w:t xml:space="preserve">для  решения задач  профессиональной деятельности услуг, но допускает несущественные ошибки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5D88">
        <w:trPr>
          <w:trHeight w:val="2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185" w:firstLine="0"/>
              <w:jc w:val="left"/>
            </w:pPr>
            <w:r>
              <w:rPr>
                <w:sz w:val="19"/>
              </w:rPr>
              <w:t xml:space="preserve">Владение: навыками использования современных информационных технологий для решения задач профессиональной деятельности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19"/>
              </w:rPr>
              <w:t xml:space="preserve">Не </w:t>
            </w:r>
            <w:r>
              <w:rPr>
                <w:sz w:val="19"/>
              </w:rPr>
              <w:t xml:space="preserve">владеет навыками использования современных информационных технологий для решения задач профессиональной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9"/>
              </w:rPr>
              <w:t>Фрагментарно владеет базовыми навыками использования современных информационных технологий для решения задач профессиональной деятельности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Владеет базовыми навыками использования современных информационных технологий для решения задач профессиональной деятельности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1757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D88" w:rsidRDefault="00CF4466">
            <w:pPr>
              <w:spacing w:after="0" w:line="259" w:lineRule="auto"/>
              <w:ind w:left="26" w:right="0" w:firstLine="0"/>
            </w:pPr>
            <w:r>
              <w:rPr>
                <w:sz w:val="19"/>
              </w:rPr>
              <w:lastRenderedPageBreak/>
              <w:t xml:space="preserve">Повышенный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8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Знание:  </w:t>
            </w:r>
          </w:p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принципов работы современных информационных технологий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Демонстрирует высокий уровень знаний принципов работы современных информационных технологий </w:t>
            </w:r>
          </w:p>
        </w:tc>
      </w:tr>
      <w:tr w:rsidR="00F15D88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Умение: </w:t>
            </w:r>
          </w:p>
          <w:p w:rsidR="00F15D88" w:rsidRDefault="00CF4466">
            <w:pPr>
              <w:spacing w:after="4" w:line="260" w:lineRule="auto"/>
              <w:ind w:left="26" w:right="32" w:firstLine="0"/>
            </w:pPr>
            <w:r>
              <w:rPr>
                <w:sz w:val="19"/>
              </w:rPr>
              <w:t xml:space="preserve">применять современные информационные технологии для решения задач </w:t>
            </w:r>
          </w:p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профессиональной </w:t>
            </w:r>
            <w:r>
              <w:rPr>
                <w:sz w:val="19"/>
              </w:rPr>
              <w:tab/>
              <w:t xml:space="preserve">деятельности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29" w:firstLine="0"/>
            </w:pPr>
            <w:r>
              <w:rPr>
                <w:sz w:val="19"/>
              </w:rPr>
              <w:t xml:space="preserve">Грамотно </w:t>
            </w:r>
            <w:r>
              <w:rPr>
                <w:sz w:val="19"/>
              </w:rPr>
              <w:t xml:space="preserve">умеет применять современные информационные технологии для решения задач профессиональной деятельности </w:t>
            </w:r>
          </w:p>
        </w:tc>
      </w:tr>
      <w:tr w:rsidR="00F15D88">
        <w:trPr>
          <w:trHeight w:val="2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185" w:firstLine="0"/>
              <w:jc w:val="left"/>
            </w:pPr>
            <w:r>
              <w:rPr>
                <w:sz w:val="19"/>
              </w:rPr>
              <w:t xml:space="preserve">Владение: навыками использования современных информационных технологий для решения задач профессиональной деятельности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5D88" w:rsidRDefault="00CF4466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29" w:firstLine="0"/>
            </w:pPr>
            <w:r>
              <w:rPr>
                <w:sz w:val="19"/>
              </w:rPr>
              <w:t xml:space="preserve">Уверенно владеет навыками использования современных информационных технологий для решения задач профессиональной деятельности </w:t>
            </w:r>
          </w:p>
        </w:tc>
      </w:tr>
    </w:tbl>
    <w:p w:rsidR="00F15D88" w:rsidRDefault="00CF4466">
      <w:pPr>
        <w:spacing w:after="0" w:line="259" w:lineRule="auto"/>
        <w:ind w:left="1260" w:right="0" w:firstLine="0"/>
        <w:jc w:val="left"/>
      </w:pPr>
      <w:r>
        <w:t xml:space="preserve"> </w:t>
      </w:r>
    </w:p>
    <w:tbl>
      <w:tblPr>
        <w:tblStyle w:val="TableGrid"/>
        <w:tblW w:w="9696" w:type="dxa"/>
        <w:tblInd w:w="1260" w:type="dxa"/>
        <w:tblCellMar>
          <w:top w:w="12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718"/>
        <w:gridCol w:w="1998"/>
        <w:gridCol w:w="1612"/>
        <w:gridCol w:w="1595"/>
        <w:gridCol w:w="1614"/>
        <w:gridCol w:w="1159"/>
      </w:tblGrid>
      <w:tr w:rsidR="00F15D88">
        <w:trPr>
          <w:trHeight w:val="23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компетенции </w:t>
            </w:r>
          </w:p>
          <w:p w:rsidR="00F15D88" w:rsidRDefault="00CF4466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i/>
                <w:sz w:val="19"/>
              </w:rPr>
              <w:t xml:space="preserve">ПК-1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9"/>
              </w:rPr>
              <w:t xml:space="preserve">Индикаторы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5D88" w:rsidRDefault="00CF4466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19"/>
              </w:rPr>
              <w:t xml:space="preserve">Дескрипторы 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5D88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9"/>
              </w:rPr>
              <w:t xml:space="preserve">2 балла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9"/>
              </w:rPr>
              <w:t xml:space="preserve">3 балла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9"/>
              </w:rPr>
              <w:t xml:space="preserve">4 балла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9"/>
              </w:rPr>
              <w:t xml:space="preserve">5 баллов </w:t>
            </w:r>
          </w:p>
        </w:tc>
      </w:tr>
      <w:tr w:rsidR="00F15D88">
        <w:trPr>
          <w:trHeight w:val="28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1" w:firstLine="0"/>
            </w:pPr>
            <w:r>
              <w:rPr>
                <w:sz w:val="19"/>
              </w:rPr>
              <w:t xml:space="preserve">Знание: современных технологий количественного и качественного анализа деятельности органов государственной власти и местного самоуправления, государственных и муниципальных служащих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8" w:lineRule="auto"/>
              <w:ind w:left="0" w:right="49" w:firstLine="0"/>
            </w:pPr>
            <w:r>
              <w:rPr>
                <w:sz w:val="19"/>
              </w:rPr>
              <w:t>Не знает современные технологии количественного и качественн</w:t>
            </w:r>
            <w:r>
              <w:rPr>
                <w:sz w:val="19"/>
              </w:rPr>
              <w:t xml:space="preserve">ого </w:t>
            </w:r>
          </w:p>
          <w:p w:rsidR="00F15D88" w:rsidRDefault="00CF4466">
            <w:pPr>
              <w:spacing w:after="0" w:line="239" w:lineRule="auto"/>
              <w:ind w:left="0" w:right="49" w:firstLine="0"/>
            </w:pPr>
            <w:r>
              <w:rPr>
                <w:sz w:val="19"/>
              </w:rPr>
              <w:t xml:space="preserve">анализа деятельности органов </w:t>
            </w:r>
            <w:proofErr w:type="spellStart"/>
            <w:r>
              <w:rPr>
                <w:sz w:val="19"/>
              </w:rPr>
              <w:t>государ</w:t>
            </w:r>
            <w:proofErr w:type="spellEnd"/>
            <w:r>
              <w:rPr>
                <w:sz w:val="19"/>
              </w:rPr>
              <w:t>-</w:t>
            </w:r>
          </w:p>
          <w:p w:rsidR="00F15D88" w:rsidRDefault="00CF4466">
            <w:pPr>
              <w:spacing w:after="0" w:line="259" w:lineRule="auto"/>
              <w:ind w:left="0" w:right="49" w:firstLine="0"/>
            </w:pPr>
            <w:proofErr w:type="spellStart"/>
            <w:r>
              <w:rPr>
                <w:sz w:val="19"/>
              </w:rPr>
              <w:t>ственной</w:t>
            </w:r>
            <w:proofErr w:type="spellEnd"/>
            <w:r>
              <w:rPr>
                <w:sz w:val="19"/>
              </w:rPr>
              <w:t xml:space="preserve"> власти и местного самоуправления, государственных и </w:t>
            </w:r>
            <w:proofErr w:type="spellStart"/>
            <w:r>
              <w:rPr>
                <w:sz w:val="19"/>
              </w:rPr>
              <w:t>муници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62" w:lineRule="auto"/>
              <w:ind w:left="2" w:right="49" w:firstLine="0"/>
            </w:pPr>
            <w:r>
              <w:rPr>
                <w:sz w:val="19"/>
              </w:rPr>
              <w:t xml:space="preserve">В целом имеются знания об основных современных технологиях количественного и </w:t>
            </w:r>
          </w:p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качественного </w:t>
            </w:r>
          </w:p>
          <w:p w:rsidR="00F15D88" w:rsidRDefault="00CF4466">
            <w:pPr>
              <w:spacing w:after="0" w:line="239" w:lineRule="auto"/>
              <w:ind w:left="2" w:right="49" w:firstLine="0"/>
            </w:pPr>
            <w:r>
              <w:rPr>
                <w:sz w:val="19"/>
              </w:rPr>
              <w:t xml:space="preserve">анализа деятельности органов </w:t>
            </w:r>
            <w:proofErr w:type="spellStart"/>
            <w:r>
              <w:rPr>
                <w:sz w:val="19"/>
              </w:rPr>
              <w:t>государ</w:t>
            </w:r>
            <w:proofErr w:type="spellEnd"/>
            <w:r>
              <w:rPr>
                <w:sz w:val="19"/>
              </w:rPr>
              <w:t>-</w:t>
            </w:r>
          </w:p>
          <w:p w:rsidR="00F15D88" w:rsidRDefault="00CF4466">
            <w:pPr>
              <w:spacing w:after="0" w:line="259" w:lineRule="auto"/>
              <w:ind w:left="2" w:right="49" w:firstLine="0"/>
            </w:pPr>
            <w:proofErr w:type="spellStart"/>
            <w:r>
              <w:rPr>
                <w:sz w:val="19"/>
              </w:rPr>
              <w:t>ственной</w:t>
            </w:r>
            <w:proofErr w:type="spellEnd"/>
            <w:r>
              <w:rPr>
                <w:sz w:val="19"/>
              </w:rPr>
              <w:t xml:space="preserve"> власти и местного самоуправления,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</w:pPr>
            <w:r>
              <w:rPr>
                <w:sz w:val="19"/>
              </w:rPr>
              <w:t xml:space="preserve">Демонстрирует высокий уровень знаний современных технологий количественного и качественного анализа деятельности органов государственной власти и местного самоуправления, </w:t>
            </w:r>
            <w:proofErr w:type="spellStart"/>
            <w:r>
              <w:rPr>
                <w:sz w:val="19"/>
              </w:rPr>
              <w:t>государ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</w:tbl>
    <w:p w:rsidR="00F15D88" w:rsidRDefault="00F15D88">
      <w:pPr>
        <w:spacing w:after="0" w:line="259" w:lineRule="auto"/>
        <w:ind w:left="-17" w:right="136" w:firstLine="0"/>
        <w:jc w:val="left"/>
      </w:pPr>
    </w:p>
    <w:tbl>
      <w:tblPr>
        <w:tblStyle w:val="TableGrid"/>
        <w:tblW w:w="9696" w:type="dxa"/>
        <w:tblInd w:w="1260" w:type="dxa"/>
        <w:tblCellMar>
          <w:top w:w="12" w:type="dxa"/>
          <w:left w:w="104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80"/>
        <w:gridCol w:w="1916"/>
        <w:gridCol w:w="1673"/>
        <w:gridCol w:w="1612"/>
        <w:gridCol w:w="1618"/>
        <w:gridCol w:w="1597"/>
      </w:tblGrid>
      <w:tr w:rsidR="00F15D88">
        <w:trPr>
          <w:trHeight w:val="88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7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Базовый 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пальных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служащих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государственных и муниципальных </w:t>
            </w:r>
            <w:r>
              <w:rPr>
                <w:sz w:val="19"/>
              </w:rPr>
              <w:tab/>
              <w:t xml:space="preserve">служащих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proofErr w:type="spellStart"/>
            <w:r>
              <w:rPr>
                <w:sz w:val="19"/>
              </w:rPr>
              <w:t>ственных</w:t>
            </w:r>
            <w:proofErr w:type="spellEnd"/>
            <w:r>
              <w:rPr>
                <w:sz w:val="19"/>
              </w:rPr>
              <w:t xml:space="preserve"> и муниципальных служащих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5D88">
        <w:trPr>
          <w:trHeight w:val="43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52" w:firstLine="0"/>
            </w:pPr>
            <w:r>
              <w:rPr>
                <w:sz w:val="19"/>
              </w:rPr>
              <w:t xml:space="preserve">Умение: </w:t>
            </w:r>
            <w:r>
              <w:rPr>
                <w:sz w:val="19"/>
              </w:rPr>
              <w:t xml:space="preserve">применять современные технологии количественного и качественного анализа деятельности органов государственной власти и местного самоуправления, государственных и муниципальных служащих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39" w:lineRule="auto"/>
              <w:ind w:left="0" w:right="54" w:firstLine="0"/>
            </w:pPr>
            <w:r>
              <w:rPr>
                <w:sz w:val="19"/>
              </w:rPr>
              <w:t xml:space="preserve">Не умеет применять современные технологии количественного и </w:t>
            </w:r>
          </w:p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качественного </w:t>
            </w:r>
          </w:p>
          <w:p w:rsidR="00F15D88" w:rsidRDefault="00CF4466">
            <w:pPr>
              <w:spacing w:after="0" w:line="239" w:lineRule="auto"/>
              <w:ind w:left="0" w:right="51" w:firstLine="0"/>
            </w:pPr>
            <w:r>
              <w:rPr>
                <w:sz w:val="19"/>
              </w:rPr>
              <w:t xml:space="preserve">анализа деятельности органов </w:t>
            </w:r>
            <w:proofErr w:type="spellStart"/>
            <w:r>
              <w:rPr>
                <w:sz w:val="19"/>
              </w:rPr>
              <w:t>государ</w:t>
            </w:r>
            <w:proofErr w:type="spellEnd"/>
            <w:r>
              <w:rPr>
                <w:sz w:val="19"/>
              </w:rPr>
              <w:t>-</w:t>
            </w:r>
          </w:p>
          <w:p w:rsidR="00F15D88" w:rsidRDefault="00CF4466">
            <w:pPr>
              <w:spacing w:after="0" w:line="259" w:lineRule="auto"/>
              <w:ind w:left="0" w:right="51" w:firstLine="0"/>
            </w:pPr>
            <w:proofErr w:type="spellStart"/>
            <w:r>
              <w:rPr>
                <w:sz w:val="19"/>
              </w:rPr>
              <w:t>ственной</w:t>
            </w:r>
            <w:proofErr w:type="spellEnd"/>
            <w:r>
              <w:rPr>
                <w:sz w:val="19"/>
              </w:rPr>
              <w:t xml:space="preserve"> власти и местного самоуправления, государственных и муниципальных служащих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46" w:lineRule="auto"/>
              <w:ind w:left="4" w:right="49" w:firstLine="0"/>
            </w:pPr>
            <w:r>
              <w:rPr>
                <w:sz w:val="19"/>
              </w:rPr>
              <w:t xml:space="preserve">Может применять основные применять современные технологии количественного и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качественного </w:t>
            </w:r>
          </w:p>
          <w:p w:rsidR="00F15D88" w:rsidRDefault="00CF4466">
            <w:pPr>
              <w:spacing w:after="0" w:line="239" w:lineRule="auto"/>
              <w:ind w:left="4" w:right="49" w:firstLine="0"/>
            </w:pPr>
            <w:r>
              <w:rPr>
                <w:sz w:val="19"/>
              </w:rPr>
              <w:t>анализа деятельности орган</w:t>
            </w:r>
            <w:r>
              <w:rPr>
                <w:sz w:val="19"/>
              </w:rPr>
              <w:t xml:space="preserve">ов </w:t>
            </w:r>
            <w:proofErr w:type="spellStart"/>
            <w:r>
              <w:rPr>
                <w:sz w:val="19"/>
              </w:rPr>
              <w:t>государ</w:t>
            </w:r>
            <w:proofErr w:type="spellEnd"/>
            <w:r>
              <w:rPr>
                <w:sz w:val="19"/>
              </w:rPr>
              <w:t>-</w:t>
            </w:r>
          </w:p>
          <w:p w:rsidR="00F15D88" w:rsidRDefault="00CF4466">
            <w:pPr>
              <w:spacing w:after="0" w:line="259" w:lineRule="auto"/>
              <w:ind w:left="4" w:right="49" w:firstLine="0"/>
            </w:pPr>
            <w:proofErr w:type="spellStart"/>
            <w:r>
              <w:rPr>
                <w:sz w:val="19"/>
              </w:rPr>
              <w:t>ственной</w:t>
            </w:r>
            <w:proofErr w:type="spellEnd"/>
            <w:r>
              <w:rPr>
                <w:sz w:val="19"/>
              </w:rPr>
              <w:t xml:space="preserve"> власти и местного самоуправления, государственных и муниципальных служащих, но не способен оценивать их эффективность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50" w:firstLine="0"/>
            </w:pPr>
            <w:r>
              <w:rPr>
                <w:sz w:val="19"/>
              </w:rPr>
              <w:t xml:space="preserve">Качественно применяет основные современные технологии количественного и качественного анализа деятельности органов государственной власти и местного самоуправления, государственных и муниципальных служащих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1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180" w:firstLine="0"/>
              <w:jc w:val="left"/>
            </w:pPr>
            <w:r>
              <w:rPr>
                <w:sz w:val="19"/>
              </w:rPr>
              <w:t xml:space="preserve">Владение: </w:t>
            </w:r>
            <w:r>
              <w:rPr>
                <w:sz w:val="19"/>
              </w:rPr>
              <w:t xml:space="preserve">навыками участия в организационном обеспечении деятельности государственных гражданских служащих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Не владеет навыками участия в организационном обеспечении деятельности государственных гражданских служащих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Частично владеет навыками участия в организационном обеспечении деятельности государственных гражданских служащих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В полном объеме владеет навыками </w:t>
            </w:r>
            <w:r>
              <w:rPr>
                <w:sz w:val="19"/>
              </w:rPr>
              <w:tab/>
              <w:t xml:space="preserve">участия </w:t>
            </w:r>
            <w:r>
              <w:rPr>
                <w:sz w:val="19"/>
              </w:rPr>
              <w:tab/>
              <w:t xml:space="preserve">в организационном обеспечении деятельности государственных гражданских служащих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394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lastRenderedPageBreak/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Повышенный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7" w:line="259" w:lineRule="auto"/>
              <w:ind w:left="1" w:right="0" w:firstLine="0"/>
              <w:jc w:val="left"/>
            </w:pPr>
            <w:r>
              <w:rPr>
                <w:sz w:val="19"/>
              </w:rPr>
              <w:lastRenderedPageBreak/>
              <w:t xml:space="preserve">Знание: </w:t>
            </w:r>
          </w:p>
          <w:p w:rsidR="00F15D88" w:rsidRDefault="00CF4466">
            <w:pPr>
              <w:spacing w:after="0" w:line="259" w:lineRule="auto"/>
              <w:ind w:left="1" w:right="55" w:firstLine="0"/>
            </w:pPr>
            <w:r>
              <w:rPr>
                <w:sz w:val="19"/>
              </w:rPr>
              <w:t xml:space="preserve">современных технологий количественного и качественного анализа деятельности органов государственной власти и местного самоуправления, государственных и муниципальных служащих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Демонстрирует высокий уровень знаний современных технологий количественного и качественного анализа деятельности органов государственной власти и местного самоуправления, государственных и муниципальных служащих </w:t>
            </w:r>
          </w:p>
        </w:tc>
      </w:tr>
      <w:tr w:rsidR="00F15D88">
        <w:trPr>
          <w:trHeight w:val="3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52" w:firstLine="0"/>
            </w:pPr>
            <w:r>
              <w:rPr>
                <w:sz w:val="19"/>
              </w:rPr>
              <w:t xml:space="preserve">Умение: </w:t>
            </w:r>
            <w:r>
              <w:rPr>
                <w:sz w:val="19"/>
              </w:rPr>
              <w:t xml:space="preserve">применять современные технологии количественного и качественного анализа деятельности органов государственной власти и местного самоуправления, государственных и муниципальных служащих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>Качественно применяет применять современные технологии количеств</w:t>
            </w:r>
            <w:r>
              <w:rPr>
                <w:sz w:val="19"/>
              </w:rPr>
              <w:t xml:space="preserve">енного и качественного анализа деятельности органов государственной власти и местного самоуправления, </w:t>
            </w:r>
            <w:proofErr w:type="spellStart"/>
            <w:r>
              <w:rPr>
                <w:sz w:val="19"/>
              </w:rPr>
              <w:t>государствен</w:t>
            </w:r>
            <w:proofErr w:type="spellEnd"/>
            <w:r>
              <w:rPr>
                <w:sz w:val="19"/>
              </w:rPr>
              <w:t>-</w:t>
            </w:r>
          </w:p>
        </w:tc>
      </w:tr>
      <w:tr w:rsidR="00F15D88">
        <w:trPr>
          <w:trHeight w:val="66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19"/>
              </w:rPr>
              <w:t>ных</w:t>
            </w:r>
            <w:proofErr w:type="spellEnd"/>
            <w:r>
              <w:rPr>
                <w:sz w:val="19"/>
              </w:rPr>
              <w:t xml:space="preserve"> и муниципальных служащих </w:t>
            </w:r>
          </w:p>
        </w:tc>
      </w:tr>
      <w:tr w:rsidR="00F15D88">
        <w:trPr>
          <w:trHeight w:val="2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153" w:firstLine="0"/>
              <w:jc w:val="left"/>
            </w:pPr>
            <w:r>
              <w:rPr>
                <w:sz w:val="19"/>
              </w:rPr>
              <w:t xml:space="preserve">Владение: навыками участия в организационном обеспечении </w:t>
            </w:r>
            <w:r>
              <w:rPr>
                <w:sz w:val="19"/>
              </w:rPr>
              <w:t xml:space="preserve">деятельности государственных гражданских служащих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Результативно применяет навыки участия в организационном обеспечении деятельности государственных гражданских служащих </w:t>
            </w:r>
          </w:p>
        </w:tc>
      </w:tr>
    </w:tbl>
    <w:p w:rsidR="00F15D88" w:rsidRDefault="00CF4466">
      <w:pPr>
        <w:spacing w:after="0" w:line="259" w:lineRule="auto"/>
        <w:ind w:left="1260" w:right="0" w:firstLine="0"/>
      </w:pPr>
      <w:r>
        <w:t xml:space="preserve"> </w:t>
      </w:r>
    </w:p>
    <w:tbl>
      <w:tblPr>
        <w:tblStyle w:val="TableGrid"/>
        <w:tblW w:w="9696" w:type="dxa"/>
        <w:tblInd w:w="1260" w:type="dxa"/>
        <w:tblCellMar>
          <w:top w:w="12" w:type="dxa"/>
          <w:left w:w="104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563"/>
        <w:gridCol w:w="1679"/>
        <w:gridCol w:w="1632"/>
        <w:gridCol w:w="1635"/>
        <w:gridCol w:w="1680"/>
        <w:gridCol w:w="1633"/>
      </w:tblGrid>
      <w:tr w:rsidR="00F15D88">
        <w:trPr>
          <w:trHeight w:val="22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" w:line="239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компетенции  </w:t>
            </w:r>
          </w:p>
          <w:p w:rsidR="00F15D88" w:rsidRDefault="00CF4466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i/>
                <w:sz w:val="19"/>
              </w:rPr>
              <w:t xml:space="preserve">ПК-2 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Индикаторы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5D88" w:rsidRDefault="00CF4466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19"/>
              </w:rPr>
              <w:t xml:space="preserve">Дескрипторы 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5D88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2 балла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9"/>
              </w:rPr>
              <w:t xml:space="preserve">3 балла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9"/>
              </w:rPr>
              <w:t xml:space="preserve">4 балла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9"/>
              </w:rPr>
              <w:t xml:space="preserve">5 баллов </w:t>
            </w:r>
          </w:p>
        </w:tc>
      </w:tr>
      <w:tr w:rsidR="00F15D88">
        <w:trPr>
          <w:trHeight w:val="219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Базовый 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8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Знание: </w:t>
            </w:r>
          </w:p>
          <w:p w:rsidR="00F15D88" w:rsidRDefault="00CF4466">
            <w:pPr>
              <w:spacing w:after="0" w:line="259" w:lineRule="auto"/>
              <w:ind w:left="1" w:right="52" w:firstLine="0"/>
            </w:pPr>
            <w:r>
              <w:rPr>
                <w:sz w:val="19"/>
              </w:rPr>
              <w:t xml:space="preserve">коммуникационных процессов в системе государственной гражданской службы с учетом межкультурных различий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Не знает коммуникационные процессы в системе государственной гражданской службы с учетом межкультурных различий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Знает основные коммуникационные процессы в системе государственной гражданской службы с учетом межкультурных различий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>В полном объеме знает ко</w:t>
            </w:r>
            <w:r>
              <w:rPr>
                <w:sz w:val="19"/>
              </w:rPr>
              <w:t xml:space="preserve">ммуникационные процессы в системе государственной гражданской службы с учетом межкультурных различий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1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52" w:firstLine="0"/>
            </w:pPr>
            <w:r>
              <w:rPr>
                <w:sz w:val="19"/>
              </w:rPr>
              <w:t xml:space="preserve">Умение: участвовать в формировании и продвижении имиджа государственного и муниципального служащего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19"/>
              </w:rPr>
              <w:t xml:space="preserve">Не способен участвовать в формировании и продвижении имиджа государственного и муниципального служащего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46" w:firstLine="0"/>
            </w:pPr>
            <w:r>
              <w:rPr>
                <w:sz w:val="19"/>
              </w:rPr>
              <w:t xml:space="preserve">Фрагментарно способен участвовать в формировании и продвижении имиджа государственного и муниципального служащего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>В полном объеме способен участвовать</w:t>
            </w:r>
            <w:r>
              <w:rPr>
                <w:sz w:val="19"/>
              </w:rPr>
              <w:t xml:space="preserve"> в формировании и продвижении имиджа государственного и муниципального служащего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3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52" w:firstLine="0"/>
            </w:pPr>
            <w:r>
              <w:rPr>
                <w:sz w:val="19"/>
              </w:rPr>
              <w:t xml:space="preserve">Владение: навыками участия в реализации коммуникационных процессов с учетом межкультурных различий; участия в формировании и </w:t>
            </w:r>
            <w:r>
              <w:rPr>
                <w:sz w:val="19"/>
              </w:rPr>
              <w:t xml:space="preserve">продвижении имиджа государственного и муниципального служащего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Не владеет навыками участия в реализации коммуникационных процессов с учетом межкультурных различий; участия в формировании и продвижении имиджа государственного и муниципального служащего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Частично владеет навыками участия в реализации коммуникационных процессов с учетом межкультурных различий; участия в формировании и продвижении имиджа государственного и муниципального служащего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50" w:firstLine="0"/>
            </w:pPr>
            <w:r>
              <w:rPr>
                <w:sz w:val="19"/>
              </w:rPr>
              <w:t>В полном объеме владеет навыками участия в реализации коммун</w:t>
            </w:r>
            <w:r>
              <w:rPr>
                <w:sz w:val="19"/>
              </w:rPr>
              <w:t xml:space="preserve">икационных процессов с учетом межкультурных различий; участия в формировании и продвижении имиджа государственного и муниципального служащего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24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lastRenderedPageBreak/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Повышенный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8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Знание: </w:t>
            </w:r>
          </w:p>
          <w:p w:rsidR="00F15D88" w:rsidRDefault="00CF4466">
            <w:pPr>
              <w:spacing w:after="0" w:line="259" w:lineRule="auto"/>
              <w:ind w:left="1" w:right="52" w:firstLine="0"/>
            </w:pPr>
            <w:r>
              <w:rPr>
                <w:sz w:val="19"/>
              </w:rPr>
              <w:t xml:space="preserve">коммуникационных процессов </w:t>
            </w:r>
            <w:r>
              <w:rPr>
                <w:sz w:val="19"/>
              </w:rPr>
              <w:t xml:space="preserve">в системе государственной гражданской службы с учетом межкультурных различий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Показывает высокий уровень знания коммуникационных процессов в системе государственной гражданской службы с учетом межкультурных </w:t>
            </w:r>
          </w:p>
        </w:tc>
      </w:tr>
      <w:tr w:rsidR="00F15D8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различий </w:t>
            </w:r>
          </w:p>
        </w:tc>
      </w:tr>
      <w:tr w:rsidR="00F15D88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7" w:firstLine="0"/>
            </w:pPr>
            <w:r>
              <w:rPr>
                <w:sz w:val="19"/>
              </w:rPr>
              <w:t xml:space="preserve">Умение: </w:t>
            </w:r>
            <w:r>
              <w:rPr>
                <w:sz w:val="19"/>
              </w:rPr>
              <w:t xml:space="preserve">участвовать в формировании и продвижении имиджа государственного и муниципального служащего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Умеет результативно участвовать в формировании и продвижении имиджа государственного и муниципального служащего </w:t>
            </w:r>
          </w:p>
        </w:tc>
      </w:tr>
      <w:tr w:rsidR="00F15D88">
        <w:trPr>
          <w:trHeight w:val="35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7" w:firstLine="0"/>
            </w:pPr>
            <w:r>
              <w:rPr>
                <w:sz w:val="19"/>
              </w:rPr>
              <w:t xml:space="preserve">Владение: </w:t>
            </w:r>
            <w:r>
              <w:rPr>
                <w:sz w:val="19"/>
              </w:rPr>
              <w:t xml:space="preserve">навыками участия в реализации коммуникационных процессов с учетом межкультурных различий; участия в формировании и продвижении имиджа государственного и муниципального служащего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В полной мере владеет навыками участия в реализации коммуникационных процессов с учетом межкультурных различий; участия в формировании и продвижении имиджа государственного и муниципального служащего </w:t>
            </w:r>
          </w:p>
        </w:tc>
      </w:tr>
    </w:tbl>
    <w:p w:rsidR="00F15D88" w:rsidRDefault="00CF4466">
      <w:pPr>
        <w:spacing w:after="0" w:line="259" w:lineRule="auto"/>
        <w:ind w:left="1260" w:right="0" w:firstLine="0"/>
      </w:pPr>
      <w:r>
        <w:t xml:space="preserve"> </w:t>
      </w:r>
    </w:p>
    <w:tbl>
      <w:tblPr>
        <w:tblStyle w:val="TableGrid"/>
        <w:tblW w:w="9696" w:type="dxa"/>
        <w:tblInd w:w="1260" w:type="dxa"/>
        <w:tblCellMar>
          <w:top w:w="13" w:type="dxa"/>
          <w:left w:w="104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619"/>
        <w:gridCol w:w="1663"/>
        <w:gridCol w:w="1616"/>
        <w:gridCol w:w="1644"/>
        <w:gridCol w:w="1662"/>
        <w:gridCol w:w="1618"/>
      </w:tblGrid>
      <w:tr w:rsidR="00F15D88">
        <w:trPr>
          <w:trHeight w:val="23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компетенции  </w:t>
            </w:r>
          </w:p>
          <w:p w:rsidR="00F15D88" w:rsidRDefault="00CF446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i/>
                <w:sz w:val="19"/>
              </w:rPr>
              <w:t xml:space="preserve">ПК-4 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9"/>
              </w:rPr>
              <w:t xml:space="preserve">Индикаторы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5D88" w:rsidRDefault="00CF4466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19"/>
              </w:rPr>
              <w:t xml:space="preserve">Дескрипторы 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5D88">
        <w:trPr>
          <w:trHeight w:val="10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9"/>
              </w:rPr>
              <w:t xml:space="preserve">2 балла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9"/>
              </w:rPr>
              <w:t xml:space="preserve">3 балла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9"/>
              </w:rPr>
              <w:t xml:space="preserve">4 балла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9"/>
              </w:rPr>
              <w:t xml:space="preserve">5 баллов </w:t>
            </w:r>
          </w:p>
        </w:tc>
      </w:tr>
      <w:tr w:rsidR="00F15D88">
        <w:trPr>
          <w:trHeight w:val="153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lastRenderedPageBreak/>
              <w:t xml:space="preserve">Базовый 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7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Знание: </w:t>
            </w:r>
          </w:p>
          <w:p w:rsidR="00F15D88" w:rsidRDefault="00CF4466">
            <w:pPr>
              <w:spacing w:after="0" w:line="259" w:lineRule="auto"/>
              <w:ind w:left="1" w:right="50" w:firstLine="0"/>
            </w:pPr>
            <w:r>
              <w:rPr>
                <w:sz w:val="19"/>
              </w:rPr>
              <w:t xml:space="preserve">современных кадровых технологий на государственной гражданской службе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Не знает современные кадровые технологии на государственной гражданской службе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Знает основные современные кадровые технологии на государственной гражданской службе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В полном объеме знает современные кадровые технологии на государственной гражданской службе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1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48" w:firstLine="0"/>
            </w:pPr>
            <w:r>
              <w:rPr>
                <w:sz w:val="19"/>
              </w:rPr>
              <w:t xml:space="preserve">Умение: применять в профессиональной деятельности современные кадровые </w:t>
            </w:r>
            <w:r>
              <w:rPr>
                <w:sz w:val="19"/>
              </w:rPr>
              <w:t xml:space="preserve">технологии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Не умеет применять в профессиональной деятельности современные кадровые технологии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44" w:firstLine="0"/>
            </w:pPr>
            <w:r>
              <w:rPr>
                <w:sz w:val="19"/>
              </w:rPr>
              <w:t xml:space="preserve">Фрагментарно умеет применять в профессиональной деятельности современные кадровые технологии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В полном объеме умеет применять в профессиональной деятельности современные кадровые технологии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1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" w:right="48" w:firstLine="0"/>
            </w:pPr>
            <w:r>
              <w:rPr>
                <w:sz w:val="19"/>
              </w:rPr>
              <w:t xml:space="preserve">Владение: навыками участия в профессиональном развитии государственных и муниципальных служащих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Не владеет навыками участия в профессиональном развитии государственных и муниципальных служащих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Частично владеет навыками участия в профессиональном развитии государственных и муниципальных служащих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45" w:firstLine="0"/>
            </w:pPr>
            <w:r>
              <w:rPr>
                <w:sz w:val="19"/>
              </w:rPr>
              <w:t>В достаточной мере владеет навыками участия в професси</w:t>
            </w:r>
            <w:r>
              <w:rPr>
                <w:sz w:val="19"/>
              </w:rPr>
              <w:t xml:space="preserve">ональном развитии государственных и муниципальных служащих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F15D88">
        <w:trPr>
          <w:trHeight w:val="17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15D88" w:rsidRDefault="00CF446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Повышенный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7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Знание: </w:t>
            </w:r>
          </w:p>
          <w:p w:rsidR="00F15D88" w:rsidRDefault="00CF4466">
            <w:pPr>
              <w:spacing w:after="0" w:line="259" w:lineRule="auto"/>
              <w:ind w:left="1" w:right="50" w:firstLine="0"/>
            </w:pPr>
            <w:r>
              <w:rPr>
                <w:sz w:val="19"/>
              </w:rPr>
              <w:t xml:space="preserve">современных кадровых технологий на государственной гражданской службе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Показывает высокий уровень знания современных кадровых </w:t>
            </w:r>
            <w:r>
              <w:rPr>
                <w:sz w:val="19"/>
              </w:rPr>
              <w:t>технологий на государственной граждан-</w:t>
            </w:r>
          </w:p>
        </w:tc>
      </w:tr>
      <w:tr w:rsidR="00F15D8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19"/>
              </w:rPr>
              <w:t>ской</w:t>
            </w:r>
            <w:proofErr w:type="spellEnd"/>
            <w:r>
              <w:rPr>
                <w:sz w:val="19"/>
              </w:rPr>
              <w:t xml:space="preserve"> службе </w:t>
            </w:r>
          </w:p>
        </w:tc>
      </w:tr>
      <w:tr w:rsidR="00F15D88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7" w:firstLine="0"/>
            </w:pPr>
            <w:r>
              <w:rPr>
                <w:sz w:val="19"/>
              </w:rPr>
              <w:t xml:space="preserve">Умение: применять в профессиональной деятельности современные кадровые технологии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Умеет самостоятельно применять в профессиональной деятельности современные кадровые технологии </w:t>
            </w:r>
          </w:p>
        </w:tc>
      </w:tr>
      <w:tr w:rsidR="00F15D88">
        <w:trPr>
          <w:trHeight w:val="1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47" w:firstLine="0"/>
            </w:pPr>
            <w:r>
              <w:rPr>
                <w:sz w:val="19"/>
              </w:rPr>
              <w:t>Владение:</w:t>
            </w:r>
            <w:r>
              <w:rPr>
                <w:sz w:val="19"/>
              </w:rPr>
              <w:t xml:space="preserve"> навыками участия в профессиональном развитии государственных и муниципальных служащих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5D88" w:rsidRDefault="00CF446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В полной мере владеет навыками участия в профессиональном развитии государственных и муниципальных служащих </w:t>
            </w:r>
          </w:p>
        </w:tc>
      </w:tr>
    </w:tbl>
    <w:p w:rsidR="00F15D88" w:rsidRDefault="00CF4466">
      <w:pPr>
        <w:spacing w:after="20" w:line="259" w:lineRule="auto"/>
        <w:ind w:left="1260" w:right="0" w:firstLine="0"/>
        <w:jc w:val="left"/>
      </w:pPr>
      <w:r>
        <w:t xml:space="preserve"> </w:t>
      </w:r>
    </w:p>
    <w:p w:rsidR="00F15D88" w:rsidRDefault="00CF4466">
      <w:pPr>
        <w:pStyle w:val="2"/>
        <w:spacing w:after="51"/>
        <w:ind w:left="1990" w:right="3"/>
      </w:pPr>
      <w:r>
        <w:lastRenderedPageBreak/>
        <w:t xml:space="preserve">11.3. Критерии оценивания компетенций </w:t>
      </w:r>
    </w:p>
    <w:p w:rsidR="00F15D88" w:rsidRDefault="00CF4466">
      <w:pPr>
        <w:ind w:left="1245" w:right="39" w:firstLine="720"/>
      </w:pPr>
      <w:r>
        <w:rPr>
          <w:u w:val="single" w:color="000000"/>
        </w:rPr>
        <w:t>Оценка «отлично» выставляется студенту, если компетенции УК-1; ОПК-5; ОПК-7;</w:t>
      </w:r>
      <w:r>
        <w:t xml:space="preserve"> </w:t>
      </w:r>
      <w:r>
        <w:rPr>
          <w:u w:val="single" w:color="000000"/>
        </w:rPr>
        <w:t>ОПК-8; ПК-1; ПК-2; ПК-4 полностью освоены на повышенном уровне</w:t>
      </w:r>
      <w:r>
        <w:t>, студент выполнил весь намеченный объем работы в срок и на высоком уровне в соответствии с программой практики, проя</w:t>
      </w:r>
      <w:r>
        <w:t xml:space="preserve">вил самостоятельность, творческий подход и </w:t>
      </w:r>
      <w:proofErr w:type="gramStart"/>
      <w:r>
        <w:t>соответствующую  профессиональную</w:t>
      </w:r>
      <w:proofErr w:type="gramEnd"/>
      <w:r>
        <w:t xml:space="preserve"> подготовку, показал владение теоретическими знаниями и практическими навыками.  </w:t>
      </w:r>
    </w:p>
    <w:p w:rsidR="00F15D88" w:rsidRDefault="00CF4466">
      <w:pPr>
        <w:ind w:left="1245" w:right="39" w:firstLine="720"/>
      </w:pPr>
      <w:r>
        <w:rPr>
          <w:u w:val="single" w:color="000000"/>
        </w:rPr>
        <w:t>Оценка «хорошо» выставляется студенту, если компетенции УК-1; ОПК-5; ОПК-7;</w:t>
      </w:r>
      <w:r>
        <w:t xml:space="preserve"> </w:t>
      </w:r>
      <w:r>
        <w:rPr>
          <w:u w:val="single" w:color="000000"/>
        </w:rPr>
        <w:t>ОПК-8; ПК-1; ПК-2; ПК-</w:t>
      </w:r>
      <w:r>
        <w:rPr>
          <w:u w:val="single" w:color="000000"/>
        </w:rPr>
        <w:t>4 освоены на базовом уровне</w:t>
      </w:r>
      <w:r>
        <w:t xml:space="preserve">, студент полностью выполнил намеченную на период практики программу, однако допустил незначительные просчёты методического характера при общем хорошем уровне профессиональной подготовки.  </w:t>
      </w:r>
    </w:p>
    <w:p w:rsidR="00F15D88" w:rsidRDefault="00CF4466">
      <w:pPr>
        <w:spacing w:after="5" w:line="274" w:lineRule="auto"/>
        <w:ind w:left="1245" w:right="34" w:firstLine="710"/>
      </w:pPr>
      <w:r>
        <w:rPr>
          <w:u w:val="single" w:color="000000"/>
        </w:rPr>
        <w:t>Оценка «удовлетворительно» выставляется студенту, если компетенции УК-1; ОПК-5;</w:t>
      </w:r>
      <w:r>
        <w:t xml:space="preserve"> </w:t>
      </w:r>
      <w:r>
        <w:rPr>
          <w:u w:val="single" w:color="000000"/>
        </w:rPr>
        <w:t>ОПК-7; ОПК-8; ПК-1; ПК-2; ПК-4 частично освоены на базовом уровне</w:t>
      </w:r>
      <w:r>
        <w:t>, студент частично выполнил намеченную на период практики программу, допускал просчёты или ошибки методического</w:t>
      </w:r>
      <w:r>
        <w:t xml:space="preserve"> характера.  </w:t>
      </w:r>
    </w:p>
    <w:p w:rsidR="00F15D88" w:rsidRDefault="00CF4466">
      <w:pPr>
        <w:spacing w:after="5" w:line="274" w:lineRule="auto"/>
        <w:ind w:left="1245" w:right="34" w:firstLine="710"/>
      </w:pPr>
      <w:r>
        <w:rPr>
          <w:u w:val="single" w:color="000000"/>
        </w:rPr>
        <w:t>Оценка «неудовлетворительно» выставляется студенту, если компетенции УК-1; ОПК5; ОПК-7; ОПК-8; ПК-1; ПК-2; ПК-4 не освоены,</w:t>
      </w:r>
      <w:r>
        <w:t xml:space="preserve"> программа практики выполнена менее чем на </w:t>
      </w:r>
    </w:p>
    <w:p w:rsidR="00F15D88" w:rsidRDefault="00CF4466">
      <w:pPr>
        <w:ind w:left="1255" w:right="39"/>
      </w:pPr>
      <w:r>
        <w:t>30%, студент показал отсутствие предусмотренных компетенциями практики знан</w:t>
      </w:r>
      <w:r>
        <w:t xml:space="preserve">ий, умений и навыков. </w:t>
      </w:r>
    </w:p>
    <w:p w:rsidR="00F15D88" w:rsidRDefault="00CF4466">
      <w:pPr>
        <w:spacing w:after="0" w:line="259" w:lineRule="auto"/>
        <w:ind w:left="1968" w:right="0" w:firstLine="0"/>
        <w:jc w:val="left"/>
      </w:pPr>
      <w:r>
        <w:rPr>
          <w:sz w:val="28"/>
        </w:rPr>
        <w:t xml:space="preserve"> </w:t>
      </w:r>
    </w:p>
    <w:p w:rsidR="00F15D88" w:rsidRDefault="00CF4466">
      <w:pPr>
        <w:pStyle w:val="2"/>
        <w:ind w:left="1990" w:right="3"/>
      </w:pPr>
      <w:r>
        <w:t xml:space="preserve">11.4. Описание шкалы оценивания </w:t>
      </w:r>
    </w:p>
    <w:p w:rsidR="00F15D88" w:rsidRDefault="00CF4466">
      <w:pPr>
        <w:ind w:left="1245" w:right="39" w:firstLine="720"/>
      </w:pPr>
      <w:r>
        <w:t xml:space="preserve">Максимальная сумма баллов по </w:t>
      </w:r>
      <w:r>
        <w:rPr>
          <w:b/>
        </w:rPr>
        <w:t>практике</w:t>
      </w:r>
      <w:r>
        <w:t xml:space="preserve"> устанавливается в </w:t>
      </w:r>
      <w:r>
        <w:rPr>
          <w:b/>
        </w:rPr>
        <w:t xml:space="preserve">100 </w:t>
      </w:r>
      <w:r>
        <w:t xml:space="preserve">баллов и переводится в оценку по 5-балльной системе в соответствии со шкалой:  </w:t>
      </w:r>
    </w:p>
    <w:p w:rsidR="00F15D88" w:rsidRDefault="00CF4466">
      <w:pPr>
        <w:ind w:left="2710" w:right="39"/>
      </w:pPr>
      <w:r>
        <w:t xml:space="preserve">Шкала соответствия рейтингового балла 5-балльной системе </w:t>
      </w:r>
    </w:p>
    <w:tbl>
      <w:tblPr>
        <w:tblStyle w:val="TableGrid"/>
        <w:tblW w:w="9525" w:type="dxa"/>
        <w:tblInd w:w="1260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70"/>
        <w:gridCol w:w="4955"/>
      </w:tblGrid>
      <w:tr w:rsidR="00F15D88">
        <w:trPr>
          <w:trHeight w:val="28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Рейтинговый балл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Оценка по 5-балльной системе </w:t>
            </w:r>
          </w:p>
        </w:tc>
      </w:tr>
      <w:tr w:rsidR="00F15D88">
        <w:trPr>
          <w:trHeight w:val="288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33" w:right="0" w:firstLine="0"/>
              <w:jc w:val="center"/>
            </w:pPr>
            <w:r>
              <w:t xml:space="preserve">88 – 100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595" w:right="0" w:firstLine="0"/>
              <w:jc w:val="center"/>
            </w:pPr>
            <w:r>
              <w:t xml:space="preserve">Отлично </w:t>
            </w:r>
          </w:p>
        </w:tc>
      </w:tr>
      <w:tr w:rsidR="00F15D88">
        <w:trPr>
          <w:trHeight w:val="28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33" w:right="0" w:firstLine="0"/>
              <w:jc w:val="center"/>
            </w:pPr>
            <w:r>
              <w:t xml:space="preserve">72 – 87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593" w:right="0" w:firstLine="0"/>
              <w:jc w:val="center"/>
            </w:pPr>
            <w:r>
              <w:t xml:space="preserve">Хорошо </w:t>
            </w:r>
          </w:p>
        </w:tc>
      </w:tr>
      <w:tr w:rsidR="00F15D88">
        <w:trPr>
          <w:trHeight w:val="28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33" w:right="0" w:firstLine="0"/>
              <w:jc w:val="center"/>
            </w:pPr>
            <w:r>
              <w:t xml:space="preserve">53 – 71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593" w:right="0" w:firstLine="0"/>
              <w:jc w:val="center"/>
            </w:pPr>
            <w:r>
              <w:t xml:space="preserve">Удовлетворительно </w:t>
            </w:r>
          </w:p>
        </w:tc>
      </w:tr>
      <w:tr w:rsidR="00F15D88">
        <w:trPr>
          <w:trHeight w:val="28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31" w:right="0" w:firstLine="0"/>
              <w:jc w:val="center"/>
            </w:pPr>
            <w:r>
              <w:t xml:space="preserve">&lt; 53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591" w:right="0" w:firstLine="0"/>
              <w:jc w:val="center"/>
            </w:pPr>
            <w:r>
              <w:t xml:space="preserve">Неудовлетворительно </w:t>
            </w:r>
          </w:p>
        </w:tc>
      </w:tr>
    </w:tbl>
    <w:p w:rsidR="00F15D88" w:rsidRDefault="00CF4466">
      <w:pPr>
        <w:spacing w:after="0" w:line="259" w:lineRule="auto"/>
        <w:ind w:left="1688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spacing w:after="10" w:line="270" w:lineRule="auto"/>
        <w:ind w:left="1245" w:right="3" w:firstLine="427"/>
      </w:pPr>
      <w:r>
        <w:rPr>
          <w:b/>
        </w:rPr>
        <w:t xml:space="preserve">11.5 Типовые контрольные задания, необходимые для оценки знаний, умений, навыков и (или) опыта деятельности, </w:t>
      </w:r>
      <w:r>
        <w:rPr>
          <w:b/>
        </w:rPr>
        <w:t xml:space="preserve">характеризующих этапы формирования компетенций в процессе освоения ОП  </w:t>
      </w:r>
    </w:p>
    <w:p w:rsidR="00F15D88" w:rsidRDefault="00CF4466">
      <w:pPr>
        <w:spacing w:after="0" w:line="259" w:lineRule="auto"/>
        <w:ind w:left="1260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spacing w:after="0" w:line="259" w:lineRule="auto"/>
        <w:ind w:left="1260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spacing w:after="0" w:line="259" w:lineRule="auto"/>
        <w:ind w:left="1260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spacing w:after="0" w:line="259" w:lineRule="auto"/>
        <w:ind w:left="1260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pStyle w:val="1"/>
        <w:ind w:left="1255" w:right="3"/>
      </w:pPr>
      <w:r>
        <w:t xml:space="preserve">Задания, позволяющие оценить знания, полученные на практике (базовый уровень) </w:t>
      </w:r>
    </w:p>
    <w:tbl>
      <w:tblPr>
        <w:tblStyle w:val="TableGrid"/>
        <w:tblW w:w="9669" w:type="dxa"/>
        <w:tblInd w:w="1232" w:type="dxa"/>
        <w:tblCellMar>
          <w:top w:w="37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771"/>
        <w:gridCol w:w="7230"/>
      </w:tblGrid>
      <w:tr w:rsidR="00F15D88">
        <w:trPr>
          <w:trHeight w:val="6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Контролируемые компетенции или их части 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Формулировка  задания </w:t>
            </w:r>
          </w:p>
        </w:tc>
      </w:tr>
      <w:tr w:rsidR="00F15D88">
        <w:trPr>
          <w:trHeight w:val="11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УК-1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19" w:hanging="36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Изучить особенности характеристики базы практики (органа государственной власти и управления российской территории, территориального подразделения федерального органа исполнительной власти, органа местного самоуправления, государственного учреждения, предп</w:t>
            </w:r>
            <w:r>
              <w:rPr>
                <w:sz w:val="20"/>
              </w:rPr>
              <w:t xml:space="preserve">риятия, организации), ее </w:t>
            </w:r>
            <w:proofErr w:type="spellStart"/>
            <w:r>
              <w:rPr>
                <w:sz w:val="20"/>
              </w:rPr>
              <w:t>организационноправовой</w:t>
            </w:r>
            <w:proofErr w:type="spellEnd"/>
            <w:r>
              <w:rPr>
                <w:sz w:val="20"/>
              </w:rPr>
              <w:t xml:space="preserve"> формы, размеров и учредительных документов </w:t>
            </w:r>
          </w:p>
        </w:tc>
      </w:tr>
      <w:tr w:rsidR="00F15D8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ОПК-5, ОПК-8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hanging="36"/>
            </w:pPr>
            <w:r>
              <w:rPr>
                <w:sz w:val="20"/>
              </w:rPr>
              <w:t xml:space="preserve"> Изучить информационно-коммуникационные технологии, применяемые в организации, выступающей в качестве объекта исследования </w:t>
            </w:r>
          </w:p>
        </w:tc>
      </w:tr>
      <w:tr w:rsidR="00F15D88">
        <w:trPr>
          <w:trHeight w:val="5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lastRenderedPageBreak/>
              <w:t xml:space="preserve">ОПК-7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hanging="36"/>
            </w:pPr>
            <w:r>
              <w:rPr>
                <w:sz w:val="20"/>
              </w:rPr>
              <w:t xml:space="preserve"> Изучить особенности внутриорганизационных и межведомственных коммуникаций объекта исследования </w:t>
            </w:r>
          </w:p>
        </w:tc>
      </w:tr>
      <w:tr w:rsidR="00F15D8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ПК-1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hanging="36"/>
            </w:pPr>
            <w:r>
              <w:rPr>
                <w:sz w:val="20"/>
              </w:rPr>
              <w:t xml:space="preserve"> Провести критический анализ кадрового обеспечения и потенциала организации, применяемых методов управления персоналом </w:t>
            </w:r>
          </w:p>
        </w:tc>
      </w:tr>
      <w:tr w:rsidR="00F15D88">
        <w:trPr>
          <w:trHeight w:val="70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ПК-2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19" w:hanging="36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Изучить особенности информирования о деятельности организации, выступающей в качестве объекта исследования, провести  анализ уровня информационного обеспечения официального сайта организации </w:t>
            </w:r>
          </w:p>
        </w:tc>
      </w:tr>
      <w:tr w:rsidR="00F15D88">
        <w:trPr>
          <w:trHeight w:val="70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19" w:firstLine="0"/>
            </w:pPr>
            <w:r>
              <w:rPr>
                <w:sz w:val="20"/>
              </w:rPr>
              <w:t xml:space="preserve">Разработать предложения по формированию и продвижению имиджа государственных и муниципальных служащих объекта исследования, провести анализ лучших практик применения современных кадровых технологий </w:t>
            </w:r>
          </w:p>
        </w:tc>
      </w:tr>
    </w:tbl>
    <w:p w:rsidR="00F15D88" w:rsidRDefault="00CF4466">
      <w:pPr>
        <w:spacing w:after="27" w:line="259" w:lineRule="auto"/>
        <w:ind w:left="1260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pStyle w:val="1"/>
        <w:ind w:left="1255" w:right="3"/>
      </w:pPr>
      <w:r>
        <w:t>Задания, позволяющие оценить знания, полученные на пра</w:t>
      </w:r>
      <w:r>
        <w:t xml:space="preserve">ктике (повышенный уровень) </w:t>
      </w:r>
    </w:p>
    <w:tbl>
      <w:tblPr>
        <w:tblStyle w:val="TableGrid"/>
        <w:tblW w:w="9669" w:type="dxa"/>
        <w:tblInd w:w="1232" w:type="dxa"/>
        <w:tblCellMar>
          <w:top w:w="37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771"/>
        <w:gridCol w:w="7230"/>
      </w:tblGrid>
      <w:tr w:rsidR="00F15D88">
        <w:trPr>
          <w:trHeight w:val="70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Контролируемые компетенции или их части 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Формулировка  задания </w:t>
            </w:r>
          </w:p>
        </w:tc>
      </w:tr>
      <w:tr w:rsidR="00F15D88">
        <w:trPr>
          <w:trHeight w:val="16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УК-1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17" w:hanging="36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Изучить особенности характеристики базы практики (органа государственной власти и управления российской территории, территориального подразделения федерального органа исполнительной власти, органа местного самоуправления, государственного учреждения, предп</w:t>
            </w:r>
            <w:r>
              <w:rPr>
                <w:sz w:val="20"/>
              </w:rPr>
              <w:t xml:space="preserve">риятия, организации), ее </w:t>
            </w:r>
            <w:proofErr w:type="spellStart"/>
            <w:r>
              <w:rPr>
                <w:sz w:val="20"/>
              </w:rPr>
              <w:t>организационноправовой</w:t>
            </w:r>
            <w:proofErr w:type="spellEnd"/>
            <w:r>
              <w:rPr>
                <w:sz w:val="20"/>
              </w:rPr>
              <w:t xml:space="preserve"> формы, размеров и учредительных документов, внешней среды и места расположения, организационной структуры базы практики, типа структуры управления, основные функции подразделений </w:t>
            </w:r>
          </w:p>
        </w:tc>
      </w:tr>
      <w:tr w:rsidR="00F15D8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ОПК-5, ОПК-8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hanging="36"/>
            </w:pPr>
            <w:r>
              <w:rPr>
                <w:sz w:val="20"/>
              </w:rPr>
              <w:t xml:space="preserve"> Изу</w:t>
            </w:r>
            <w:r>
              <w:rPr>
                <w:sz w:val="20"/>
              </w:rPr>
              <w:t xml:space="preserve">чить информационно-коммуникационные технологии и программные продукты, применяемые в организации, выступающей в качестве объекта исследования </w:t>
            </w:r>
          </w:p>
        </w:tc>
      </w:tr>
      <w:tr w:rsidR="00F15D88">
        <w:trPr>
          <w:trHeight w:val="9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ОПК-7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22" w:hanging="36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Изучить особенности внутриорганизационных и межведомственных коммуникаций объекта исследования, определить взаимосвязи с другими органами власти и структурными подразделениями организации, выступающей в качестве объекта исследования </w:t>
            </w:r>
          </w:p>
        </w:tc>
      </w:tr>
      <w:tr w:rsidR="00F15D88">
        <w:trPr>
          <w:trHeight w:val="70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ПК-1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19" w:hanging="36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Провести критический анализ кадрового обеспечения и потенциала организации, применяемых методов управления персоналом, оценка эффективности использования кадровых технологий </w:t>
            </w:r>
          </w:p>
        </w:tc>
      </w:tr>
      <w:tr w:rsidR="00F15D88">
        <w:trPr>
          <w:trHeight w:val="9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ПК-2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19" w:hanging="36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Изучить особенности информирования о деятельности организации, выступающей в качестве объекта исследования, взаимодействия с общественными организациями, средствами массовой информации, анализ уровня информационного обеспечения официального сайта организац</w:t>
            </w:r>
            <w:r>
              <w:rPr>
                <w:sz w:val="20"/>
              </w:rPr>
              <w:t xml:space="preserve">ии </w:t>
            </w:r>
          </w:p>
        </w:tc>
      </w:tr>
      <w:tr w:rsidR="00F15D88">
        <w:trPr>
          <w:trHeight w:val="13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19" w:firstLine="0"/>
            </w:pPr>
            <w:r>
              <w:rPr>
                <w:sz w:val="20"/>
              </w:rPr>
              <w:t xml:space="preserve">Разработать предложения по формированию и продвижению имиджа государственных и муниципальных служащих объекта исследования, провести анализ лучших практик применения </w:t>
            </w:r>
            <w:r>
              <w:rPr>
                <w:sz w:val="20"/>
              </w:rPr>
              <w:t xml:space="preserve">современных кадровых технологий и возможностей их использования в организации, выступающей в качестве объекта исследования; разработать предложения по профессиональному развитию государственных и муниципальных служащих </w:t>
            </w:r>
          </w:p>
        </w:tc>
      </w:tr>
    </w:tbl>
    <w:p w:rsidR="00F15D88" w:rsidRDefault="00CF4466">
      <w:pPr>
        <w:spacing w:after="0" w:line="259" w:lineRule="auto"/>
        <w:ind w:left="1260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pStyle w:val="1"/>
        <w:ind w:left="1255" w:right="3"/>
      </w:pPr>
      <w:r>
        <w:t>Задания, позволяющие оценить умения и навыки, полученные на практике (</w:t>
      </w:r>
      <w:proofErr w:type="gramStart"/>
      <w:r>
        <w:t>базовый  уровень</w:t>
      </w:r>
      <w:proofErr w:type="gramEnd"/>
      <w:r>
        <w:t xml:space="preserve">) </w:t>
      </w:r>
    </w:p>
    <w:tbl>
      <w:tblPr>
        <w:tblStyle w:val="TableGrid"/>
        <w:tblW w:w="9669" w:type="dxa"/>
        <w:tblInd w:w="1232" w:type="dxa"/>
        <w:tblCellMar>
          <w:top w:w="37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771"/>
        <w:gridCol w:w="7230"/>
      </w:tblGrid>
      <w:tr w:rsidR="00F15D88">
        <w:trPr>
          <w:trHeight w:val="6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Контролируемые компетенции или их части 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 xml:space="preserve">Формулировка  задания </w:t>
            </w:r>
          </w:p>
        </w:tc>
      </w:tr>
      <w:tr w:rsidR="00F15D88">
        <w:trPr>
          <w:trHeight w:val="2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УК-1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Провести анализ организационной структуры  </w:t>
            </w:r>
          </w:p>
        </w:tc>
      </w:tr>
      <w:tr w:rsidR="00F15D88">
        <w:trPr>
          <w:trHeight w:val="4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ОПК-5, ОПК-8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hanging="36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Провести анализ используемых результатов использования </w:t>
            </w:r>
            <w:proofErr w:type="spellStart"/>
            <w:r>
              <w:rPr>
                <w:sz w:val="20"/>
              </w:rPr>
              <w:t>информационнокоммуникационных</w:t>
            </w:r>
            <w:proofErr w:type="spellEnd"/>
            <w:r>
              <w:rPr>
                <w:sz w:val="20"/>
              </w:rPr>
              <w:t xml:space="preserve"> технологий в организации, выступающей в качестве объекта</w:t>
            </w:r>
          </w:p>
        </w:tc>
      </w:tr>
      <w:tr w:rsidR="00F15D88">
        <w:trPr>
          <w:trHeight w:val="40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0"/>
              </w:rPr>
              <w:t xml:space="preserve">исследования  </w:t>
            </w:r>
          </w:p>
        </w:tc>
      </w:tr>
      <w:tr w:rsidR="00F15D88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lastRenderedPageBreak/>
              <w:t xml:space="preserve">ОПК-7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hanging="36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Нарисовать схему внутриорганизационных и межведомственных коммуникаций объекта исследования </w:t>
            </w:r>
          </w:p>
        </w:tc>
      </w:tr>
      <w:tr w:rsidR="00F15D8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ПК-1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firstLine="0"/>
            </w:pPr>
            <w:r>
              <w:rPr>
                <w:sz w:val="20"/>
              </w:rPr>
              <w:t xml:space="preserve">Произвести количественный анализ кадрового обеспечения организации, выступающей в качестве объекта исследования </w:t>
            </w:r>
          </w:p>
        </w:tc>
      </w:tr>
      <w:tr w:rsidR="00F15D8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ПК-2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0" w:hanging="36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Провести анализ основных источников информации о деятельности организации, выступающей в качестве объекта исследования  </w:t>
            </w:r>
          </w:p>
        </w:tc>
      </w:tr>
      <w:tr w:rsidR="00F15D88">
        <w:trPr>
          <w:trHeight w:val="70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19" w:firstLine="0"/>
            </w:pPr>
            <w:r>
              <w:rPr>
                <w:sz w:val="20"/>
              </w:rPr>
              <w:t>Сформулировать и обосновать предложения по формированию и продвижению имиджа государственных и муниципальных служащих о</w:t>
            </w:r>
            <w:r>
              <w:rPr>
                <w:sz w:val="20"/>
              </w:rPr>
              <w:t xml:space="preserve">бъекта исследования, провести анализ лучших практик применения современных кадровых технологий </w:t>
            </w:r>
          </w:p>
        </w:tc>
      </w:tr>
    </w:tbl>
    <w:p w:rsidR="00F15D88" w:rsidRDefault="00CF4466">
      <w:pPr>
        <w:spacing w:after="0" w:line="259" w:lineRule="auto"/>
        <w:ind w:left="1260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pStyle w:val="1"/>
        <w:ind w:left="1255" w:right="3"/>
      </w:pPr>
      <w:r>
        <w:t xml:space="preserve">Задания, позволяющие оценить умения и навыки, полученные на практике (повышенный уровень) </w:t>
      </w:r>
    </w:p>
    <w:tbl>
      <w:tblPr>
        <w:tblStyle w:val="TableGrid"/>
        <w:tblW w:w="9669" w:type="dxa"/>
        <w:tblInd w:w="1232" w:type="dxa"/>
        <w:tblCellMar>
          <w:top w:w="37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771"/>
        <w:gridCol w:w="7230"/>
      </w:tblGrid>
      <w:tr w:rsidR="00F15D88">
        <w:trPr>
          <w:trHeight w:val="69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Контролируемые компетенции или их части </w:t>
            </w:r>
          </w:p>
        </w:tc>
        <w:tc>
          <w:tcPr>
            <w:tcW w:w="8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Формулировка  задания </w:t>
            </w:r>
          </w:p>
        </w:tc>
      </w:tr>
      <w:tr w:rsidR="00F15D88">
        <w:trPr>
          <w:trHeight w:val="2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УК-1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Выделить достоинства и недостатки организационной структуры  </w:t>
            </w:r>
          </w:p>
        </w:tc>
      </w:tr>
      <w:tr w:rsidR="00F15D88">
        <w:trPr>
          <w:trHeight w:val="9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ОПК-5, ОПК-8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22" w:hanging="36"/>
            </w:pPr>
            <w:r>
              <w:rPr>
                <w:sz w:val="20"/>
              </w:rPr>
              <w:t xml:space="preserve"> Провести  анализ используемых результатов использования </w:t>
            </w:r>
            <w:proofErr w:type="spellStart"/>
            <w:r>
              <w:rPr>
                <w:sz w:val="20"/>
              </w:rPr>
              <w:t>информационнокоммуникационных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технологий в организации, выступающей в качестве объекта исследования, изучить особенности внутриведомственного и межведомственного взаимодействия при помощи информационно-коммуникационных технологий </w:t>
            </w:r>
          </w:p>
        </w:tc>
      </w:tr>
      <w:tr w:rsidR="00F15D88">
        <w:trPr>
          <w:trHeight w:val="6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ОПК-7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20" w:hanging="36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Нарисовать схему внутриорганизационных и межведомственных коммуникаций объекта исследования, оценить их эффективность с точки зрения затрат времени на коммуникации  </w:t>
            </w:r>
          </w:p>
        </w:tc>
      </w:tr>
      <w:tr w:rsidR="00F15D88">
        <w:trPr>
          <w:trHeight w:val="70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ПК-1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19" w:firstLine="0"/>
            </w:pPr>
            <w:r>
              <w:rPr>
                <w:sz w:val="20"/>
              </w:rPr>
              <w:t xml:space="preserve">Произвести количественный анализ кадрового обеспечения </w:t>
            </w:r>
            <w:r>
              <w:rPr>
                <w:sz w:val="20"/>
              </w:rPr>
              <w:t xml:space="preserve">организации, выступающей в качестве объекта исследования, анализ потенциала организации и применяемых методов управления персоналом </w:t>
            </w:r>
          </w:p>
        </w:tc>
      </w:tr>
      <w:tr w:rsidR="00F15D88">
        <w:trPr>
          <w:trHeight w:val="70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ПК-2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19" w:hanging="36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Провести анализ основных источников информации о деятельности организации, выступающей в качестве объекта исследования. Проанализировать частоту и своевременность размещения информации на официальном сайт органа власти  </w:t>
            </w:r>
          </w:p>
        </w:tc>
      </w:tr>
      <w:tr w:rsidR="00F15D88">
        <w:trPr>
          <w:trHeight w:val="9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ПК-4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Задание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26" w:right="19" w:firstLine="0"/>
            </w:pPr>
            <w:r>
              <w:rPr>
                <w:sz w:val="20"/>
              </w:rPr>
              <w:t>Сформулировать и об</w:t>
            </w:r>
            <w:r>
              <w:rPr>
                <w:sz w:val="20"/>
              </w:rPr>
              <w:t xml:space="preserve">основать предложения по формированию и продвижению имиджа государственных и муниципальных служащих объекта исследования, провести анализ лучших практик применения современных кадровых технологий. рассчитать эффективность предлагаемых мероприятий </w:t>
            </w:r>
          </w:p>
        </w:tc>
      </w:tr>
    </w:tbl>
    <w:p w:rsidR="00F15D88" w:rsidRDefault="00CF4466">
      <w:pPr>
        <w:spacing w:after="166" w:line="259" w:lineRule="auto"/>
        <w:ind w:left="1827" w:right="0" w:firstLine="0"/>
        <w:jc w:val="left"/>
      </w:pPr>
      <w:r>
        <w:rPr>
          <w:sz w:val="16"/>
        </w:rPr>
        <w:t xml:space="preserve"> </w:t>
      </w:r>
    </w:p>
    <w:p w:rsidR="00F15D88" w:rsidRDefault="00CF4466">
      <w:pPr>
        <w:pStyle w:val="2"/>
        <w:ind w:left="1245" w:right="3" w:firstLine="566"/>
      </w:pPr>
      <w:r>
        <w:t xml:space="preserve">11.6.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F15D88" w:rsidRDefault="00CF4466">
      <w:pPr>
        <w:ind w:left="1245" w:right="39" w:firstLine="566"/>
      </w:pPr>
      <w:r>
        <w:t>На каждом этапе практики осуществляется текущий контроль за процессом формирования компетенц</w:t>
      </w:r>
      <w:r>
        <w:t xml:space="preserve">ий.  </w:t>
      </w:r>
    </w:p>
    <w:p w:rsidR="00F15D88" w:rsidRDefault="00CF4466">
      <w:pPr>
        <w:ind w:left="1245" w:right="39" w:firstLine="566"/>
      </w:pPr>
      <w:r>
        <w:t xml:space="preserve">Предлагаемые обучающему задания позволяют проверить универсальные компетенции </w:t>
      </w:r>
      <w:r>
        <w:rPr>
          <w:u w:val="single" w:color="000000"/>
        </w:rPr>
        <w:t xml:space="preserve">УК1; </w:t>
      </w:r>
      <w:r>
        <w:t xml:space="preserve">общепрофессиональные </w:t>
      </w:r>
      <w:proofErr w:type="gramStart"/>
      <w:r>
        <w:t xml:space="preserve">компетенции  </w:t>
      </w:r>
      <w:r>
        <w:rPr>
          <w:u w:val="single" w:color="000000"/>
        </w:rPr>
        <w:t>ОПК</w:t>
      </w:r>
      <w:proofErr w:type="gramEnd"/>
      <w:r>
        <w:rPr>
          <w:u w:val="single" w:color="000000"/>
        </w:rPr>
        <w:t xml:space="preserve">-5,ОПК-7;ОПК-8 </w:t>
      </w:r>
      <w:r>
        <w:t xml:space="preserve">и профессиональные компетенции </w:t>
      </w:r>
      <w:r>
        <w:rPr>
          <w:u w:val="single" w:color="000000"/>
        </w:rPr>
        <w:t>ПК-1, ПК-2, ПК-4.</w:t>
      </w:r>
      <w:r>
        <w:t xml:space="preserve"> </w:t>
      </w:r>
    </w:p>
    <w:p w:rsidR="00F15D88" w:rsidRDefault="00CF4466">
      <w:pPr>
        <w:ind w:left="1245" w:right="39" w:firstLine="566"/>
      </w:pPr>
      <w:r>
        <w:t>Задания предусматривают овладение компетенциями на разных уровнях</w:t>
      </w:r>
      <w:r>
        <w:t xml:space="preserve">: базовом и повышенном. Их принципиальное отличие состоит в сложности заданий, которые отражают поступательное движение в овладении знаниями, умениями и навыками студентом при переходе от одного уровня заданий к другому.  </w:t>
      </w:r>
    </w:p>
    <w:p w:rsidR="00F15D88" w:rsidRDefault="00CF4466">
      <w:pPr>
        <w:ind w:left="1245" w:right="39" w:firstLine="566"/>
      </w:pPr>
      <w:r>
        <w:t>Процедура прохождения практики по</w:t>
      </w:r>
      <w:r>
        <w:t xml:space="preserve"> получению профессиональных умений и опыта профессиональной </w:t>
      </w:r>
      <w:proofErr w:type="gramStart"/>
      <w:r>
        <w:t>деятельности  включает</w:t>
      </w:r>
      <w:proofErr w:type="gramEnd"/>
      <w:r>
        <w:t xml:space="preserve"> в себя следующие этапы: самостоятельную работу студента с библиотечным фондом и Интернет-ресурсами для поиска и систематизации научных </w:t>
      </w:r>
      <w:r>
        <w:lastRenderedPageBreak/>
        <w:t xml:space="preserve">источников и информации; ознакомление </w:t>
      </w:r>
      <w:r>
        <w:t xml:space="preserve">со следующими вопросами деятельности организации, выбранной в качестве базы прохождения практики. </w:t>
      </w:r>
    </w:p>
    <w:p w:rsidR="00F15D88" w:rsidRDefault="00CF4466">
      <w:pPr>
        <w:numPr>
          <w:ilvl w:val="0"/>
          <w:numId w:val="4"/>
        </w:numPr>
        <w:spacing w:after="43" w:line="259" w:lineRule="auto"/>
        <w:ind w:right="39" w:firstLine="566"/>
      </w:pPr>
      <w:r>
        <w:t xml:space="preserve">Характеристика объекта исследования, его нормативно-правовое обеспечение, в том числе:  </w:t>
      </w:r>
    </w:p>
    <w:p w:rsidR="00F15D88" w:rsidRDefault="00CF4466">
      <w:pPr>
        <w:ind w:left="1245" w:right="39" w:firstLine="5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а) Федеральное законодательство, регулирующее деятельность организ</w:t>
      </w:r>
      <w:r>
        <w:t xml:space="preserve">ации: Конституция Российской Федерации, федеральные законы, указы Президента Российской Федерации, постановления Правительства РФ; б) региональное законодательство: Устав Ставропольского края, законы </w:t>
      </w:r>
    </w:p>
    <w:p w:rsidR="00F15D88" w:rsidRDefault="00CF4466">
      <w:pPr>
        <w:ind w:left="1255" w:right="39"/>
      </w:pPr>
      <w:r>
        <w:t>Ставропольского края; в) ведомственная (отраслевая) нор</w:t>
      </w:r>
      <w:r>
        <w:t xml:space="preserve">мативная документация; </w:t>
      </w:r>
    </w:p>
    <w:p w:rsidR="00F15D88" w:rsidRDefault="00CF4466">
      <w:pPr>
        <w:spacing w:after="34"/>
        <w:ind w:left="1245" w:right="39" w:firstLine="5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место и роль организации в социально-экономическом развитии региона: характеристика основных факторов внешней среды организации (политические, экономические, социальные, научно-технические и другие факторы);  </w:t>
      </w:r>
    </w:p>
    <w:p w:rsidR="00F15D88" w:rsidRDefault="00CF4466">
      <w:pPr>
        <w:ind w:left="1245" w:right="39" w:firstLine="5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нормативные документы организации: Устав, Положение, регламент, должностные инструкции и пр.  </w:t>
      </w:r>
    </w:p>
    <w:p w:rsidR="00F15D88" w:rsidRDefault="00CF4466">
      <w:pPr>
        <w:numPr>
          <w:ilvl w:val="0"/>
          <w:numId w:val="4"/>
        </w:numPr>
        <w:ind w:right="39" w:firstLine="566"/>
      </w:pPr>
      <w:r>
        <w:t>Информационно-коммуникационные технологии, применяемые в организации, выступающее в качестве объекта исследования. Изучение информационно-коммуникационных технол</w:t>
      </w:r>
      <w:r>
        <w:t xml:space="preserve">огий и программных продуктов, применяемых в организации, выступающей в качестве объекта исследования </w:t>
      </w:r>
    </w:p>
    <w:p w:rsidR="00F15D88" w:rsidRDefault="00CF4466">
      <w:pPr>
        <w:numPr>
          <w:ilvl w:val="0"/>
          <w:numId w:val="4"/>
        </w:numPr>
        <w:ind w:right="39" w:firstLine="566"/>
      </w:pPr>
      <w:r>
        <w:t xml:space="preserve">Характеристика внутриорганизационных и межведомственных коммуникаций объекта исследования. Изучение особенностей внутриорганизационных и межведомственных </w:t>
      </w:r>
      <w:r>
        <w:t xml:space="preserve">коммуникаций объекта исследования, определение взаимосвязи с другими органами власти и структурными подразделениями организации, выступающей в качестве объекта исследования  </w:t>
      </w:r>
    </w:p>
    <w:p w:rsidR="00F15D88" w:rsidRDefault="00CF4466">
      <w:pPr>
        <w:numPr>
          <w:ilvl w:val="0"/>
          <w:numId w:val="4"/>
        </w:numPr>
        <w:ind w:right="39" w:firstLine="566"/>
      </w:pPr>
      <w:r>
        <w:t>Анализ кадрового обеспечения и потенциала организации, методов управления персона</w:t>
      </w:r>
      <w:r>
        <w:t xml:space="preserve">лом, эффективности использования кадровых технологий. Проведение анализа кадрового обеспечения и потенциала организации, применяемых методов управления персоналом, оценка эффективности использования кадровых технологий.  </w:t>
      </w:r>
    </w:p>
    <w:p w:rsidR="00F15D88" w:rsidRDefault="00CF4466">
      <w:pPr>
        <w:numPr>
          <w:ilvl w:val="0"/>
          <w:numId w:val="4"/>
        </w:numPr>
        <w:ind w:right="39" w:firstLine="566"/>
      </w:pPr>
      <w:r>
        <w:t xml:space="preserve">Анализ коммуникационных процессов </w:t>
      </w:r>
      <w:r>
        <w:t xml:space="preserve">объекта исследования с учетом межкультурных различий. Изучение особенностей информирования о деятельности организации, выступающей в качестве объекта исследования, взаимодействия с общественными организациями, средствами массовой информации, анализ уровня </w:t>
      </w:r>
      <w:r>
        <w:t xml:space="preserve">информационного обеспечения официального сайта организации </w:t>
      </w:r>
    </w:p>
    <w:p w:rsidR="00F15D88" w:rsidRDefault="00CF4466">
      <w:pPr>
        <w:numPr>
          <w:ilvl w:val="0"/>
          <w:numId w:val="4"/>
        </w:numPr>
        <w:ind w:right="39" w:firstLine="566"/>
      </w:pPr>
      <w:r>
        <w:t>Разработка предложений по формированию и продвижению имиджа государственного и муниципального служащего, применения современных кадровых технологий; профессионального развития государственных и му</w:t>
      </w:r>
      <w:r>
        <w:t>ниципальных служащих. Разработка предложений по формированию и продвижению имиджа государственных и муниципальных служащих объекта исследования, анализ лучших практик применения современных кадровых технологий и возможностей их использования в организации,</w:t>
      </w:r>
      <w:r>
        <w:t xml:space="preserve"> выступающей в качестве объекта исследования; предложения по профессиональному развитию государственных и муниципальных служащих </w:t>
      </w:r>
    </w:p>
    <w:p w:rsidR="00F15D88" w:rsidRDefault="00CF4466">
      <w:pPr>
        <w:ind w:left="1837" w:right="39"/>
      </w:pPr>
      <w:r>
        <w:t xml:space="preserve">При проверке заданий оцениваются </w:t>
      </w:r>
    </w:p>
    <w:p w:rsidR="00F15D88" w:rsidRDefault="00CF4466">
      <w:pPr>
        <w:ind w:left="1837" w:right="3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обзор литературных источников и исследований по научной проблеме;  </w:t>
      </w:r>
    </w:p>
    <w:p w:rsidR="00F15D88" w:rsidRDefault="00CF4466">
      <w:pPr>
        <w:ind w:left="1837" w:right="3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методы </w:t>
      </w:r>
      <w:proofErr w:type="gramStart"/>
      <w:r>
        <w:t>и  технологии</w:t>
      </w:r>
      <w:proofErr w:type="gramEnd"/>
      <w:r>
        <w:t xml:space="preserve"> обработки данных;  </w:t>
      </w:r>
    </w:p>
    <w:p w:rsidR="00F15D88" w:rsidRDefault="00CF4466">
      <w:pPr>
        <w:ind w:left="1837" w:right="3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статистическая обработка информационных массивов; </w:t>
      </w:r>
    </w:p>
    <w:p w:rsidR="00F15D88" w:rsidRDefault="00CF4466">
      <w:pPr>
        <w:ind w:left="1837" w:right="39"/>
      </w:pPr>
      <w:r>
        <w:t xml:space="preserve">При проверке отчета оцениваются </w:t>
      </w:r>
    </w:p>
    <w:p w:rsidR="00F15D88" w:rsidRDefault="00CF4466">
      <w:pPr>
        <w:ind w:left="1837" w:right="3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оформление и структура отчета; </w:t>
      </w:r>
    </w:p>
    <w:p w:rsidR="00F15D88" w:rsidRDefault="00CF4466">
      <w:pPr>
        <w:ind w:left="1837" w:right="39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степень структурированности материала; </w:t>
      </w:r>
    </w:p>
    <w:p w:rsidR="00F15D88" w:rsidRDefault="00CF4466">
      <w:pPr>
        <w:ind w:left="1837" w:right="230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соответствие содержания отчета программе прохождения </w:t>
      </w:r>
      <w:proofErr w:type="gramStart"/>
      <w:r>
        <w:t xml:space="preserve">практики  </w:t>
      </w:r>
      <w:r>
        <w:rPr>
          <w:rFonts w:ascii="Segoe UI Symbol" w:eastAsia="Segoe UI Symbol" w:hAnsi="Segoe UI Symbol" w:cs="Segoe UI Symbol"/>
        </w:rPr>
        <w:t>−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использование современных методик и инновационных технологий;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использование инструментов анализа. </w:t>
      </w:r>
    </w:p>
    <w:p w:rsidR="00F15D88" w:rsidRDefault="00CF4466">
      <w:pPr>
        <w:ind w:left="1837" w:right="39"/>
      </w:pPr>
      <w:r>
        <w:t xml:space="preserve">При защите отчета оцениваются: </w:t>
      </w:r>
    </w:p>
    <w:p w:rsidR="00F15D88" w:rsidRDefault="00CF4466">
      <w:pPr>
        <w:spacing w:after="0" w:line="258" w:lineRule="auto"/>
        <w:ind w:left="1827" w:right="874" w:firstLine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уровень проработки концептуальных положений, научных понятий категорий;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изложение материала, наличие элементов новизны;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аргументированность и обоснованность выводов. </w:t>
      </w:r>
    </w:p>
    <w:p w:rsidR="00F15D88" w:rsidRDefault="00CF4466">
      <w:pPr>
        <w:spacing w:after="27" w:line="259" w:lineRule="auto"/>
        <w:ind w:left="1980" w:right="0" w:firstLine="0"/>
        <w:jc w:val="left"/>
      </w:pPr>
      <w:r>
        <w:t xml:space="preserve"> </w:t>
      </w:r>
    </w:p>
    <w:p w:rsidR="00F15D88" w:rsidRDefault="00CF4466">
      <w:pPr>
        <w:pStyle w:val="1"/>
        <w:ind w:left="1990" w:right="3"/>
      </w:pPr>
      <w:r>
        <w:t xml:space="preserve">12. Методические рекомендации для </w:t>
      </w:r>
      <w:proofErr w:type="gramStart"/>
      <w:r>
        <w:t>обучающихся  по</w:t>
      </w:r>
      <w:proofErr w:type="gramEnd"/>
      <w:r>
        <w:t xml:space="preserve"> прохождению практики </w:t>
      </w:r>
    </w:p>
    <w:p w:rsidR="00F15D88" w:rsidRDefault="00CF4466">
      <w:pPr>
        <w:ind w:left="1245" w:right="39" w:firstLine="720"/>
      </w:pPr>
      <w:r>
        <w:t xml:space="preserve">На первом этапе необходимо ознакомиться со структурой практики, обязательными видами работ и формами отчетности, которые </w:t>
      </w:r>
      <w:r>
        <w:t xml:space="preserve">отражены </w:t>
      </w:r>
      <w:proofErr w:type="gramStart"/>
      <w:r>
        <w:t>в  Методических</w:t>
      </w:r>
      <w:proofErr w:type="gramEnd"/>
      <w:r>
        <w:t xml:space="preserve"> указаниях по прохождению организационно-управленческой практики. </w:t>
      </w:r>
    </w:p>
    <w:p w:rsidR="00F15D88" w:rsidRDefault="00CF4466">
      <w:pPr>
        <w:ind w:left="1440" w:right="39" w:firstLine="528"/>
      </w:pPr>
      <w:r>
        <w:t>Для успешного выполнения заданий по организационно-управленческой практике, обучающемуся необходимо самостоятельно детально изучить представленные источники литерату</w:t>
      </w:r>
      <w:r>
        <w:t xml:space="preserve">ры  </w:t>
      </w:r>
    </w:p>
    <w:tbl>
      <w:tblPr>
        <w:tblStyle w:val="TableGrid"/>
        <w:tblW w:w="9700" w:type="dxa"/>
        <w:tblInd w:w="1152" w:type="dxa"/>
        <w:tblCellMar>
          <w:top w:w="4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09"/>
        <w:gridCol w:w="3072"/>
        <w:gridCol w:w="1069"/>
        <w:gridCol w:w="1718"/>
        <w:gridCol w:w="1505"/>
        <w:gridCol w:w="1827"/>
      </w:tblGrid>
      <w:tr w:rsidR="00F15D88">
        <w:trPr>
          <w:trHeight w:val="518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26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F15D88" w:rsidRDefault="00CF4466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п/п</w:t>
            </w:r>
            <w:r>
              <w:t xml:space="preserve"> 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Вид самостоятельной работы</w:t>
            </w:r>
            <w:r>
              <w:t xml:space="preserve"> </w:t>
            </w:r>
          </w:p>
        </w:tc>
        <w:tc>
          <w:tcPr>
            <w:tcW w:w="4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14" w:line="259" w:lineRule="auto"/>
              <w:ind w:left="0" w:right="55" w:firstLine="0"/>
              <w:jc w:val="center"/>
            </w:pPr>
            <w:r>
              <w:rPr>
                <w:sz w:val="22"/>
              </w:rPr>
              <w:t>Рекомендуемые источники информации</w:t>
            </w:r>
            <w:r>
              <w:t xml:space="preserve"> </w:t>
            </w:r>
          </w:p>
          <w:p w:rsidR="00F15D88" w:rsidRDefault="00CF446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(№ источника)</w:t>
            </w:r>
            <w:r>
              <w:t xml:space="preserve"> </w:t>
            </w:r>
          </w:p>
        </w:tc>
      </w:tr>
      <w:tr w:rsidR="00F15D8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F15D8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Основная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Дополнительная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Методическая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Интернетресурсы</w:t>
            </w:r>
            <w:proofErr w:type="spellEnd"/>
            <w:r>
              <w:t xml:space="preserve"> </w:t>
            </w:r>
          </w:p>
        </w:tc>
      </w:tr>
      <w:tr w:rsidR="00F15D88">
        <w:trPr>
          <w:trHeight w:val="5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Уточнение темы исследования и научной проблемы, ее актуальности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1,2,3,4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1,2,3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</w:tr>
      <w:tr w:rsidR="00F15D8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2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Уточнение объекта и предмета исследования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1,2,3,4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1,2,3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-</w:t>
            </w:r>
            <w:r>
              <w:t xml:space="preserve"> </w:t>
            </w:r>
          </w:p>
        </w:tc>
      </w:tr>
      <w:tr w:rsidR="00F15D8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3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Выбор базы проведения исследования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1,2,3,4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1,2,3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-</w:t>
            </w:r>
            <w:r>
              <w:t xml:space="preserve"> </w:t>
            </w:r>
          </w:p>
        </w:tc>
      </w:tr>
      <w:tr w:rsidR="00F15D88">
        <w:trPr>
          <w:trHeight w:val="5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4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Формулирование цели и задач исследования по научной проблеме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1,2,3,4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1,2,3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</w:tr>
      <w:tr w:rsidR="00F15D88">
        <w:trPr>
          <w:trHeight w:val="2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5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Составление библиографии по теме работы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1,2,3,4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1-7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</w:tr>
      <w:tr w:rsidR="00F15D88">
        <w:trPr>
          <w:trHeight w:val="2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6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Разработка структуры отчета по практике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1,2,3,4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1-7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</w:tr>
      <w:tr w:rsidR="00F15D88">
        <w:trPr>
          <w:trHeight w:val="2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7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Сбор и анализ информации о базе практики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1,2,3,4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1,2,3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</w:tr>
      <w:tr w:rsidR="00F15D88">
        <w:trPr>
          <w:trHeight w:val="51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8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Изучение отдельных аспектов рассматриваемой проблемы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1,2,3,4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1,2,3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</w:tr>
      <w:tr w:rsidR="00F15D88">
        <w:trPr>
          <w:trHeight w:val="2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9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Статистическая обработка информации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1,2,3,4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1-7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</w:tr>
      <w:tr w:rsidR="00F15D88">
        <w:trPr>
          <w:trHeight w:val="7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2"/>
              </w:rPr>
              <w:t>10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1" w:firstLine="0"/>
            </w:pPr>
            <w:r>
              <w:rPr>
                <w:sz w:val="22"/>
              </w:rPr>
              <w:t>Разработка предложений рекомендательного характера в соответствие с объектом исследования и базой практики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1,2,3,4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1-7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</w:tr>
      <w:tr w:rsidR="00F15D88">
        <w:trPr>
          <w:trHeight w:val="2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2"/>
              </w:rPr>
              <w:t>11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Подготовка отчета по практике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1,2,3,4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1-7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88" w:rsidRDefault="00CF446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</w:tr>
    </w:tbl>
    <w:p w:rsidR="00F15D88" w:rsidRDefault="00CF4466">
      <w:pPr>
        <w:spacing w:after="26" w:line="259" w:lineRule="auto"/>
        <w:ind w:left="1260" w:right="0" w:firstLine="0"/>
        <w:jc w:val="left"/>
      </w:pPr>
      <w:r>
        <w:t xml:space="preserve"> </w:t>
      </w:r>
    </w:p>
    <w:p w:rsidR="00F15D88" w:rsidRDefault="00CF4466">
      <w:pPr>
        <w:pStyle w:val="1"/>
        <w:ind w:left="1245" w:right="3" w:firstLine="720"/>
      </w:pPr>
      <w:r>
        <w:lastRenderedPageBreak/>
        <w:t xml:space="preserve">13. Учебно-методическое, информационное и материально-техническое обеспечение практики </w:t>
      </w:r>
    </w:p>
    <w:p w:rsidR="00F15D88" w:rsidRDefault="00CF4466">
      <w:pPr>
        <w:pStyle w:val="2"/>
        <w:ind w:left="1245" w:right="3" w:firstLine="720"/>
      </w:pPr>
      <w:r>
        <w:t>1</w:t>
      </w:r>
      <w:r>
        <w:t xml:space="preserve">3.1. Перечень учебной литературы и ресурсов сети «Интернет», необходимых для проведения практики </w:t>
      </w:r>
    </w:p>
    <w:p w:rsidR="00F15D88" w:rsidRDefault="00CF4466">
      <w:pPr>
        <w:spacing w:after="10" w:line="270" w:lineRule="auto"/>
        <w:ind w:left="1990" w:right="3"/>
      </w:pPr>
      <w:r>
        <w:rPr>
          <w:b/>
        </w:rPr>
        <w:t xml:space="preserve">13.1.1. Перечень основной литературы: </w:t>
      </w:r>
    </w:p>
    <w:p w:rsidR="00F15D88" w:rsidRDefault="00CF4466">
      <w:pPr>
        <w:ind w:left="1245" w:right="39" w:firstLine="708"/>
      </w:pPr>
      <w:r>
        <w:t xml:space="preserve">1. Государственная и муниципальная служба Электронный ресурс / Фирсова Е. А., Копылов В. В., Копылова О. А., Фирсов С. </w:t>
      </w:r>
      <w:r>
        <w:t xml:space="preserve">С. - </w:t>
      </w:r>
      <w:proofErr w:type="gramStart"/>
      <w:r>
        <w:t>Тверь :</w:t>
      </w:r>
      <w:proofErr w:type="gramEnd"/>
      <w:r>
        <w:t xml:space="preserve"> Тверская ГСХА, 2020. - 154 с. - Допущено Методическим советом ФГБОУ ВО Тверская ГСХА в качестве учебного пособия для подготовки бакалавров по направлению 38.03.02 &amp;</w:t>
      </w:r>
      <w:proofErr w:type="spellStart"/>
      <w:proofErr w:type="gramStart"/>
      <w:r>
        <w:t>laquo;Менеджмент</w:t>
      </w:r>
      <w:proofErr w:type="gramEnd"/>
      <w:r>
        <w:t>&amp;raquo</w:t>
      </w:r>
      <w:proofErr w:type="spellEnd"/>
      <w:r>
        <w:t xml:space="preserve">; и слушателей курсов профессиональной переподготовки по </w:t>
      </w:r>
      <w:r>
        <w:t>программе &amp;</w:t>
      </w:r>
      <w:proofErr w:type="spellStart"/>
      <w:r>
        <w:t>laquo;Государственное</w:t>
      </w:r>
      <w:proofErr w:type="spellEnd"/>
      <w:r>
        <w:t xml:space="preserve"> и муниципальное </w:t>
      </w:r>
      <w:proofErr w:type="spellStart"/>
      <w:r>
        <w:t>управление&amp;raquo</w:t>
      </w:r>
      <w:proofErr w:type="spellEnd"/>
      <w:r>
        <w:t xml:space="preserve">;,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15D88" w:rsidRDefault="00CF4466">
      <w:pPr>
        <w:ind w:left="1245" w:right="39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2. Государственная и муниципальная служба. Организация труда муниципальных служащих Электронный </w:t>
      </w:r>
      <w:proofErr w:type="gramStart"/>
      <w:r>
        <w:t>ресурс :</w:t>
      </w:r>
      <w:proofErr w:type="gramEnd"/>
      <w:r>
        <w:t xml:space="preserve"> учебно-методическое пособие. - Нижний </w:t>
      </w:r>
      <w:proofErr w:type="gramStart"/>
      <w:r>
        <w:t>Новгород :</w:t>
      </w:r>
      <w:proofErr w:type="gramEnd"/>
      <w:r>
        <w:t xml:space="preserve"> ННГУ </w:t>
      </w:r>
      <w:r>
        <w:t>им. Н. И. Лобачевского, 2019. - 89 с. - Рекомендовано Объединенной методической комиссией Института открытого образования и филиалов университета для обучающихся Дзержинского филиала ННГУ по направлению 38.03.04 «Государственное и муниципальное управление»</w:t>
      </w:r>
      <w:r>
        <w:t xml:space="preserve">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15D88" w:rsidRDefault="00CF4466">
      <w:pPr>
        <w:spacing w:after="18" w:line="259" w:lineRule="auto"/>
        <w:ind w:left="1968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spacing w:after="10" w:line="270" w:lineRule="auto"/>
        <w:ind w:left="1978" w:right="3"/>
      </w:pPr>
      <w:r>
        <w:rPr>
          <w:b/>
        </w:rPr>
        <w:t xml:space="preserve">13.1.2 Перечень дополнительной литературы: </w:t>
      </w:r>
    </w:p>
    <w:p w:rsidR="00F15D88" w:rsidRDefault="00CF4466">
      <w:pPr>
        <w:numPr>
          <w:ilvl w:val="0"/>
          <w:numId w:val="5"/>
        </w:numPr>
        <w:ind w:right="39" w:firstLine="708"/>
      </w:pPr>
      <w:proofErr w:type="spellStart"/>
      <w:r>
        <w:t>Гокова</w:t>
      </w:r>
      <w:proofErr w:type="spellEnd"/>
      <w:r>
        <w:t>, О. В.&lt;BR&gt;&amp;</w:t>
      </w:r>
      <w:proofErr w:type="spellStart"/>
      <w:proofErr w:type="gramStart"/>
      <w:r>
        <w:t>nbsp</w:t>
      </w:r>
      <w:proofErr w:type="spellEnd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 xml:space="preserve">; Государственная и муниципальная служба : учебное пособие / О.В. </w:t>
      </w:r>
      <w:proofErr w:type="spellStart"/>
      <w:r>
        <w:t>Гокова</w:t>
      </w:r>
      <w:proofErr w:type="spellEnd"/>
      <w:r>
        <w:t xml:space="preserve"> ; Министерство образования и науки РФ ; Омский государственный университет им. Ф. М. Достоевского. - </w:t>
      </w:r>
      <w:proofErr w:type="gramStart"/>
      <w:r>
        <w:t>Омск :</w:t>
      </w:r>
      <w:proofErr w:type="gramEnd"/>
      <w:r>
        <w:t xml:space="preserve"> </w:t>
      </w:r>
      <w:proofErr w:type="spellStart"/>
      <w:r>
        <w:t>ОмГУ</w:t>
      </w:r>
      <w:proofErr w:type="spellEnd"/>
      <w:r>
        <w:t xml:space="preserve"> им. Ф.М. Достоевского, 2018. - 140 </w:t>
      </w:r>
      <w:proofErr w:type="gramStart"/>
      <w:r>
        <w:t>с</w:t>
      </w:r>
      <w:r>
        <w:t>. :</w:t>
      </w:r>
      <w:proofErr w:type="gramEnd"/>
      <w:r>
        <w:t xml:space="preserve"> табл., схем., ил. - http://biblioclub.ru/. - </w:t>
      </w:r>
      <w:proofErr w:type="spellStart"/>
      <w:r>
        <w:t>Библиогр</w:t>
      </w:r>
      <w:proofErr w:type="spellEnd"/>
      <w:r>
        <w:t>.: с. 126-132. - ISBN 978-5-7779-</w:t>
      </w:r>
    </w:p>
    <w:p w:rsidR="00F15D88" w:rsidRDefault="00CF4466">
      <w:pPr>
        <w:ind w:left="1255" w:right="39"/>
      </w:pPr>
      <w:r>
        <w:t xml:space="preserve">2229-8,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15D88" w:rsidRDefault="00CF4466">
      <w:pPr>
        <w:numPr>
          <w:ilvl w:val="0"/>
          <w:numId w:val="5"/>
        </w:numPr>
        <w:ind w:right="39" w:firstLine="708"/>
      </w:pPr>
      <w:proofErr w:type="spellStart"/>
      <w:r>
        <w:t>Кабашов</w:t>
      </w:r>
      <w:proofErr w:type="spellEnd"/>
      <w:r>
        <w:t>, С. Ю.&lt;BR&gt;&amp;</w:t>
      </w:r>
      <w:proofErr w:type="spellStart"/>
      <w:proofErr w:type="gramStart"/>
      <w:r>
        <w:t>nbsp</w:t>
      </w:r>
      <w:proofErr w:type="spellEnd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 xml:space="preserve">; Государственная служба Российской Федерации : учебное пособие / С.Ю. </w:t>
      </w:r>
      <w:proofErr w:type="spellStart"/>
      <w:r>
        <w:t>Кабашов</w:t>
      </w:r>
      <w:proofErr w:type="spellEnd"/>
      <w:r>
        <w:t>. - 3-е изд., стер</w:t>
      </w:r>
      <w:r>
        <w:t xml:space="preserve">. - </w:t>
      </w:r>
      <w:proofErr w:type="gramStart"/>
      <w:r>
        <w:t>Москва :</w:t>
      </w:r>
      <w:proofErr w:type="gramEnd"/>
      <w:r>
        <w:t xml:space="preserve"> Издательство «Флинта», 2017. - 306 с. - http://biblioclub.ru/. - ISBN 978-5-9765-0253-6,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15D88" w:rsidRDefault="00CF4466">
      <w:pPr>
        <w:numPr>
          <w:ilvl w:val="0"/>
          <w:numId w:val="5"/>
        </w:numPr>
        <w:spacing w:after="0" w:line="259" w:lineRule="auto"/>
        <w:ind w:right="39" w:firstLine="708"/>
      </w:pPr>
      <w:proofErr w:type="spellStart"/>
      <w:r>
        <w:t>Чекалдин</w:t>
      </w:r>
      <w:proofErr w:type="spellEnd"/>
      <w:r>
        <w:t>, А. М.&lt;BR&gt;&amp;</w:t>
      </w:r>
      <w:proofErr w:type="spellStart"/>
      <w:proofErr w:type="gramStart"/>
      <w:r>
        <w:t>nbsp</w:t>
      </w:r>
      <w:proofErr w:type="spellEnd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 xml:space="preserve">; Кадровая политика и кадровый аудит </w:t>
      </w:r>
    </w:p>
    <w:p w:rsidR="00F15D88" w:rsidRDefault="00CF4466">
      <w:pPr>
        <w:ind w:left="1255" w:right="39"/>
      </w:pPr>
      <w:r>
        <w:t xml:space="preserve">Электронный ресурс / </w:t>
      </w:r>
      <w:proofErr w:type="spellStart"/>
      <w:r>
        <w:t>Чекалдин</w:t>
      </w:r>
      <w:proofErr w:type="spellEnd"/>
      <w:r>
        <w:t xml:space="preserve"> А. </w:t>
      </w:r>
      <w:proofErr w:type="gramStart"/>
      <w:r>
        <w:t>М. :</w:t>
      </w:r>
      <w:proofErr w:type="gramEnd"/>
      <w:r>
        <w:t xml:space="preserve"> учебное пособие </w:t>
      </w:r>
      <w:r>
        <w:t xml:space="preserve">для обучающихся по направлению подготовки 38.04.04 «государственное и муниципальное управление», программа «государственное и региональное управление» (квалификация (степень) «магистр»). - </w:t>
      </w:r>
      <w:proofErr w:type="gramStart"/>
      <w:r>
        <w:t>Киров :</w:t>
      </w:r>
      <w:proofErr w:type="gramEnd"/>
      <w:r>
        <w:t xml:space="preserve"> Вятская </w:t>
      </w:r>
    </w:p>
    <w:p w:rsidR="00F15D88" w:rsidRDefault="00CF4466">
      <w:pPr>
        <w:ind w:left="1255" w:right="39"/>
      </w:pPr>
      <w:r>
        <w:t xml:space="preserve">ГСХА, 2017. - 187 с., экземпляров </w:t>
      </w:r>
      <w:proofErr w:type="spellStart"/>
      <w:r>
        <w:t>неограничено</w:t>
      </w:r>
      <w:proofErr w:type="spellEnd"/>
      <w:r>
        <w:t xml:space="preserve">  </w:t>
      </w:r>
    </w:p>
    <w:p w:rsidR="00F15D88" w:rsidRDefault="00CF4466">
      <w:pPr>
        <w:ind w:left="1245" w:right="39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>4. Гребенникова, А. А.&lt;BR&gt;&amp;</w:t>
      </w:r>
      <w:proofErr w:type="spellStart"/>
      <w:proofErr w:type="gramStart"/>
      <w:r>
        <w:t>nbsp</w:t>
      </w:r>
      <w:proofErr w:type="spellEnd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 xml:space="preserve">; Государственное и муниципальное управление в таблицах и схемах Электронный ресурс : Учебное наглядное пособие / А. А. Гребенникова, О. П. Салтыкова. - </w:t>
      </w:r>
      <w:proofErr w:type="gramStart"/>
      <w:r>
        <w:t>Саратов :</w:t>
      </w:r>
      <w:proofErr w:type="gramEnd"/>
      <w:r>
        <w:t xml:space="preserve"> Вузовское образование, 2019. - 142 с. - Книга н</w:t>
      </w:r>
      <w:r>
        <w:t xml:space="preserve">аходится в премиум-версии ЭБС IPR BOOKS. - ISBN 978-5-4487-0461-1,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F15D88" w:rsidRDefault="00CF4466">
      <w:pPr>
        <w:spacing w:after="22" w:line="259" w:lineRule="auto"/>
        <w:ind w:left="1968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spacing w:after="10" w:line="270" w:lineRule="auto"/>
        <w:ind w:left="1245" w:right="3" w:firstLine="708"/>
      </w:pPr>
      <w:r>
        <w:rPr>
          <w:b/>
        </w:rPr>
        <w:t xml:space="preserve">13.1.3. Перечень учебно-методического обеспечения самостоятельной работы обучающихся по практике:  </w:t>
      </w:r>
    </w:p>
    <w:p w:rsidR="00F15D88" w:rsidRDefault="00CF4466">
      <w:pPr>
        <w:ind w:left="1245" w:right="39" w:firstLine="708"/>
      </w:pPr>
      <w:r>
        <w:t>Методические указания по организации и проведению организацио</w:t>
      </w:r>
      <w:r>
        <w:t xml:space="preserve">нно-управленческой практики по направлению подготовки 38.03.04 «Государственное и муниципальное управление» [Электронный ресурс]. </w:t>
      </w:r>
    </w:p>
    <w:p w:rsidR="00F15D88" w:rsidRDefault="00CF4466">
      <w:pPr>
        <w:spacing w:after="27" w:line="259" w:lineRule="auto"/>
        <w:ind w:left="1968" w:right="0" w:firstLine="0"/>
        <w:jc w:val="left"/>
      </w:pPr>
      <w:r>
        <w:t xml:space="preserve"> </w:t>
      </w:r>
    </w:p>
    <w:p w:rsidR="00F15D88" w:rsidRDefault="00CF4466">
      <w:pPr>
        <w:pStyle w:val="3"/>
        <w:ind w:left="1245" w:right="3" w:firstLine="708"/>
      </w:pPr>
      <w:r>
        <w:lastRenderedPageBreak/>
        <w:t xml:space="preserve">13.1.4. Перечень ресурсов информационно-телекоммуникационной сети «Интернет» </w:t>
      </w:r>
    </w:p>
    <w:p w:rsidR="00F15D88" w:rsidRDefault="00CF4466">
      <w:pPr>
        <w:numPr>
          <w:ilvl w:val="0"/>
          <w:numId w:val="6"/>
        </w:numPr>
        <w:ind w:right="39" w:firstLine="708"/>
      </w:pPr>
      <w:r>
        <w:t>www.cfin.ru/management/strategy (сайт портала</w:t>
      </w:r>
      <w:r>
        <w:t xml:space="preserve"> «Корпоративный менеджмент»); </w:t>
      </w:r>
    </w:p>
    <w:p w:rsidR="00F15D88" w:rsidRDefault="00CF4466">
      <w:pPr>
        <w:numPr>
          <w:ilvl w:val="0"/>
          <w:numId w:val="6"/>
        </w:numPr>
        <w:ind w:right="39" w:firstLine="708"/>
      </w:pPr>
      <w:r>
        <w:t>http://www.counsultant.ru (сайт информационного портала «</w:t>
      </w:r>
      <w:proofErr w:type="spellStart"/>
      <w:r>
        <w:t>КонсультантПлюс</w:t>
      </w:r>
      <w:proofErr w:type="spellEnd"/>
      <w:r>
        <w:t xml:space="preserve">») </w:t>
      </w:r>
    </w:p>
    <w:p w:rsidR="00F15D88" w:rsidRDefault="00CF4466">
      <w:pPr>
        <w:numPr>
          <w:ilvl w:val="0"/>
          <w:numId w:val="6"/>
        </w:numPr>
        <w:ind w:right="39" w:firstLine="708"/>
      </w:pPr>
      <w:r>
        <w:t xml:space="preserve">http://www.garant.ru (сайт информационно-правового портала «Гарант») </w:t>
      </w:r>
    </w:p>
    <w:p w:rsidR="00F15D88" w:rsidRDefault="00CF4466">
      <w:pPr>
        <w:numPr>
          <w:ilvl w:val="0"/>
          <w:numId w:val="6"/>
        </w:numPr>
        <w:ind w:right="39" w:firstLine="708"/>
      </w:pPr>
      <w:r>
        <w:t>http://fcior.edu.ru/(Сайт федерального центра информационно - образовательных р</w:t>
      </w:r>
      <w:r>
        <w:t xml:space="preserve">есурсов). </w:t>
      </w:r>
    </w:p>
    <w:p w:rsidR="00F15D88" w:rsidRDefault="00CF4466">
      <w:pPr>
        <w:numPr>
          <w:ilvl w:val="0"/>
          <w:numId w:val="6"/>
        </w:numPr>
        <w:ind w:right="39" w:firstLine="708"/>
      </w:pPr>
      <w:proofErr w:type="gramStart"/>
      <w:r>
        <w:t>http://biblioclub.ru/  (</w:t>
      </w:r>
      <w:proofErr w:type="gramEnd"/>
      <w:r>
        <w:t xml:space="preserve">Сайт Университетской библиотеки ONLINE) </w:t>
      </w:r>
    </w:p>
    <w:p w:rsidR="00F15D88" w:rsidRDefault="00CF4466">
      <w:pPr>
        <w:spacing w:after="25" w:line="259" w:lineRule="auto"/>
        <w:ind w:left="1688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pStyle w:val="1"/>
        <w:ind w:left="1245" w:right="3" w:firstLine="427"/>
      </w:pPr>
      <w:r>
        <w:t xml:space="preserve">14.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:rsidR="00F15D88" w:rsidRDefault="00CF4466">
      <w:pPr>
        <w:ind w:left="1978" w:right="39"/>
      </w:pPr>
      <w:r>
        <w:t xml:space="preserve">Программное обеспечение:  </w:t>
      </w:r>
    </w:p>
    <w:p w:rsidR="00F15D88" w:rsidRDefault="00CF4466">
      <w:pPr>
        <w:numPr>
          <w:ilvl w:val="0"/>
          <w:numId w:val="7"/>
        </w:numPr>
        <w:ind w:right="39" w:hanging="240"/>
      </w:pPr>
      <w:r>
        <w:t xml:space="preserve">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8;  </w:t>
      </w:r>
    </w:p>
    <w:p w:rsidR="00F15D88" w:rsidRPr="00CF4466" w:rsidRDefault="00CF4466">
      <w:pPr>
        <w:numPr>
          <w:ilvl w:val="0"/>
          <w:numId w:val="7"/>
        </w:numPr>
        <w:ind w:right="39" w:hanging="240"/>
        <w:rPr>
          <w:lang w:val="en-US"/>
        </w:rPr>
      </w:pPr>
      <w:r>
        <w:t>Базовый</w:t>
      </w:r>
      <w:r w:rsidRPr="00CF4466">
        <w:rPr>
          <w:lang w:val="en-US"/>
        </w:rPr>
        <w:t xml:space="preserve"> </w:t>
      </w:r>
      <w:r>
        <w:t>пакет</w:t>
      </w:r>
      <w:r w:rsidRPr="00CF4466">
        <w:rPr>
          <w:lang w:val="en-US"/>
        </w:rPr>
        <w:t xml:space="preserve"> </w:t>
      </w:r>
      <w:r>
        <w:t>программ</w:t>
      </w:r>
      <w:r w:rsidRPr="00CF4466">
        <w:rPr>
          <w:lang w:val="en-US"/>
        </w:rPr>
        <w:t xml:space="preserve"> Microsoft Office (Word, Excel, PowerPoint).  </w:t>
      </w:r>
    </w:p>
    <w:p w:rsidR="00F15D88" w:rsidRPr="00CF4466" w:rsidRDefault="00CF4466">
      <w:pPr>
        <w:spacing w:after="27" w:line="259" w:lineRule="auto"/>
        <w:ind w:left="1688" w:right="0" w:firstLine="0"/>
        <w:jc w:val="left"/>
        <w:rPr>
          <w:lang w:val="en-US"/>
        </w:rPr>
      </w:pPr>
      <w:r w:rsidRPr="00CF4466">
        <w:rPr>
          <w:b/>
          <w:lang w:val="en-US"/>
        </w:rPr>
        <w:t xml:space="preserve"> </w:t>
      </w:r>
    </w:p>
    <w:p w:rsidR="00F15D88" w:rsidRDefault="00CF4466">
      <w:pPr>
        <w:spacing w:after="21" w:line="259" w:lineRule="auto"/>
        <w:ind w:left="10" w:right="32"/>
        <w:jc w:val="right"/>
      </w:pPr>
      <w:r>
        <w:rPr>
          <w:b/>
        </w:rPr>
        <w:t xml:space="preserve">15. Описание материально-технической базы, необходимой для проведения </w:t>
      </w:r>
      <w:proofErr w:type="spellStart"/>
      <w:r>
        <w:rPr>
          <w:b/>
        </w:rPr>
        <w:t>практи</w:t>
      </w:r>
      <w:proofErr w:type="spellEnd"/>
      <w:r>
        <w:rPr>
          <w:b/>
        </w:rPr>
        <w:t>-</w:t>
      </w:r>
    </w:p>
    <w:p w:rsidR="00F15D88" w:rsidRDefault="00CF4466">
      <w:pPr>
        <w:pStyle w:val="1"/>
        <w:ind w:left="1255" w:right="3"/>
      </w:pPr>
      <w:proofErr w:type="spellStart"/>
      <w:r>
        <w:t>ки</w:t>
      </w:r>
      <w:proofErr w:type="spellEnd"/>
      <w:r>
        <w:t xml:space="preserve">  </w:t>
      </w:r>
    </w:p>
    <w:p w:rsidR="00F15D88" w:rsidRDefault="00CF4466">
      <w:pPr>
        <w:ind w:left="1245" w:right="39" w:firstLine="708"/>
      </w:pPr>
      <w:r>
        <w:t>Необходимый для реализации учеб</w:t>
      </w:r>
      <w:r>
        <w:t>ной практики перечень материально-технического обеспечения включает в себя: учебные аудитории для текущего контроля и промежуточной аттестации, учебные аудитории для групповых и индивидуальных консультаций (оборудованы специализированной мебелью, техническ</w:t>
      </w:r>
      <w:r>
        <w:t xml:space="preserve">ими средствами обучения, служащими для представления учебной информации большой аудитории, набором демонстрационного оборудования: магнитно-маркерная доска; персональный компьютер </w:t>
      </w:r>
      <w:proofErr w:type="spellStart"/>
      <w:r>
        <w:t>Dell</w:t>
      </w:r>
      <w:proofErr w:type="spellEnd"/>
      <w:r>
        <w:t>; мультимедиа-проектор EpsonEB-536Wi); помещения для самостоятельной раб</w:t>
      </w:r>
      <w:r>
        <w:t xml:space="preserve">оты (оборудованы специализированной мебелью, компьютерной техникой: монитор ЖК 24 DELL, тонкий клиент </w:t>
      </w:r>
      <w:proofErr w:type="spellStart"/>
      <w:r>
        <w:t>DeII</w:t>
      </w:r>
      <w:proofErr w:type="spellEnd"/>
      <w:r>
        <w:t>; персональный компьютер с возможностью подключения к сети «Интернет» и обеспечением доступа в электронную информационную среду организации); помещени</w:t>
      </w:r>
      <w:r>
        <w:t xml:space="preserve">я для хранения и профилактического обслуживания учебного оборудования (оборудованы специализированной мебелью, техническими средствами обслуживания учебного оборудования). </w:t>
      </w:r>
    </w:p>
    <w:p w:rsidR="00F15D88" w:rsidRDefault="00CF4466">
      <w:pPr>
        <w:spacing w:after="24" w:line="259" w:lineRule="auto"/>
        <w:ind w:left="1827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pStyle w:val="1"/>
        <w:ind w:left="1990" w:right="3"/>
      </w:pPr>
      <w:r>
        <w:t xml:space="preserve">16.  Особенности освоения практик лицами с ограниченными возможностям </w:t>
      </w:r>
    </w:p>
    <w:p w:rsidR="00F15D88" w:rsidRDefault="00CF4466">
      <w:pPr>
        <w:ind w:left="1245" w:right="39" w:firstLine="720"/>
      </w:pPr>
      <w:r>
        <w:t>Обучающимс</w:t>
      </w:r>
      <w:r>
        <w:t>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</w:t>
      </w:r>
      <w:r>
        <w:t xml:space="preserve">чающимся необходимую техническую помощь,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. </w:t>
      </w:r>
    </w:p>
    <w:p w:rsidR="00F15D88" w:rsidRDefault="00CF4466">
      <w:pPr>
        <w:ind w:left="1245" w:right="39" w:firstLine="720"/>
      </w:pPr>
      <w:r>
        <w:t xml:space="preserve">Освоение производственной (организационно-управленческой) практики обучающимися с ограниченными возможностями здоровья может быть организовано совместно с </w:t>
      </w:r>
      <w:r>
        <w:t xml:space="preserve">другими обучающимися, а </w:t>
      </w:r>
      <w:proofErr w:type="gramStart"/>
      <w:r>
        <w:t>так же</w:t>
      </w:r>
      <w:proofErr w:type="gramEnd"/>
      <w:r>
        <w:t xml:space="preserve"> в отдельных группах. </w:t>
      </w:r>
    </w:p>
    <w:p w:rsidR="00F15D88" w:rsidRDefault="00CF4466">
      <w:pPr>
        <w:ind w:left="1245" w:right="39" w:firstLine="720"/>
      </w:pPr>
      <w:r>
        <w:t>Освоение производственной (организационно-управленческой) практики обучающимися с ограниченными возможностями здоровья осуществляется с учетом особенностей психофизического развития, индивидуальных возмо</w:t>
      </w:r>
      <w:r>
        <w:t xml:space="preserve">жностей и состояния здоровья. </w:t>
      </w:r>
    </w:p>
    <w:p w:rsidR="00F15D88" w:rsidRDefault="00CF4466">
      <w:pPr>
        <w:ind w:left="1245" w:right="39" w:firstLine="720"/>
      </w:pPr>
      <w:r>
        <w:lastRenderedPageBreak/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производственной практики НИР практики обеспечивается: </w:t>
      </w:r>
    </w:p>
    <w:p w:rsidR="00F15D88" w:rsidRDefault="00CF4466">
      <w:pPr>
        <w:ind w:left="1990" w:right="39"/>
      </w:pPr>
      <w:r>
        <w:t xml:space="preserve">1) для лиц с ограниченными возможностями здоровья по зрению: </w:t>
      </w:r>
    </w:p>
    <w:p w:rsidR="00F15D88" w:rsidRDefault="00CF4466">
      <w:pPr>
        <w:numPr>
          <w:ilvl w:val="0"/>
          <w:numId w:val="8"/>
        </w:numPr>
        <w:ind w:right="39" w:firstLine="720"/>
      </w:pPr>
      <w:r>
        <w:t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</w:t>
      </w:r>
      <w:r>
        <w:t xml:space="preserve">м числе, записывая под диктовку), </w:t>
      </w:r>
    </w:p>
    <w:p w:rsidR="00F15D88" w:rsidRDefault="00CF4466">
      <w:pPr>
        <w:numPr>
          <w:ilvl w:val="0"/>
          <w:numId w:val="8"/>
        </w:numPr>
        <w:ind w:right="39" w:firstLine="720"/>
      </w:pPr>
      <w:r>
        <w:t xml:space="preserve">письменные задания, а также инструкции о порядке их выполнения оформляются увеличенным шрифтом, </w:t>
      </w:r>
    </w:p>
    <w:p w:rsidR="00F15D88" w:rsidRDefault="00CF4466">
      <w:pPr>
        <w:numPr>
          <w:ilvl w:val="0"/>
          <w:numId w:val="8"/>
        </w:numPr>
        <w:ind w:right="39" w:firstLine="720"/>
      </w:pPr>
      <w: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F15D88" w:rsidRDefault="00CF4466">
      <w:pPr>
        <w:numPr>
          <w:ilvl w:val="0"/>
          <w:numId w:val="8"/>
        </w:numPr>
        <w:ind w:right="39" w:firstLine="720"/>
      </w:pPr>
      <w:r>
        <w:t>индивидуальное равн</w:t>
      </w:r>
      <w:r>
        <w:t xml:space="preserve">омерное освещение не менее 300 люкс, </w:t>
      </w:r>
    </w:p>
    <w:p w:rsidR="00F15D88" w:rsidRDefault="00CF4466">
      <w:pPr>
        <w:numPr>
          <w:ilvl w:val="0"/>
          <w:numId w:val="8"/>
        </w:numPr>
        <w:ind w:right="39" w:firstLine="720"/>
      </w:pPr>
      <w:r>
        <w:t xml:space="preserve">при необходимости студенту для выполнения задания предоставляется увеличивающее устройство; </w:t>
      </w:r>
    </w:p>
    <w:p w:rsidR="00F15D88" w:rsidRDefault="00CF4466">
      <w:pPr>
        <w:ind w:left="1990" w:right="39"/>
      </w:pPr>
      <w:r>
        <w:t xml:space="preserve">2) для лиц с ограниченными возможностями здоровья по слуху: </w:t>
      </w:r>
    </w:p>
    <w:p w:rsidR="00F15D88" w:rsidRDefault="00CF4466">
      <w:pPr>
        <w:numPr>
          <w:ilvl w:val="0"/>
          <w:numId w:val="9"/>
        </w:numPr>
        <w:ind w:right="39" w:firstLine="720"/>
      </w:pPr>
      <w:r>
        <w:t>присутствие ассистента, оказывающий студенту необходимую техниче</w:t>
      </w:r>
      <w:r>
        <w:t xml:space="preserve">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F15D88" w:rsidRDefault="00CF4466">
      <w:pPr>
        <w:numPr>
          <w:ilvl w:val="0"/>
          <w:numId w:val="9"/>
        </w:numPr>
        <w:ind w:right="39" w:firstLine="720"/>
      </w:pPr>
      <w:r>
        <w:t>обеспечивается наличие звукоусиливающей аппаратуры коллективного пользования, при необходим</w:t>
      </w:r>
      <w:r>
        <w:t xml:space="preserve">ости обучающемуся предоставляется звукоусиливающая аппаратура индивидуального пользования; </w:t>
      </w:r>
    </w:p>
    <w:p w:rsidR="00F15D88" w:rsidRDefault="00CF4466">
      <w:pPr>
        <w:numPr>
          <w:ilvl w:val="0"/>
          <w:numId w:val="9"/>
        </w:numPr>
        <w:ind w:right="39" w:firstLine="720"/>
      </w:pPr>
      <w:r>
        <w:t xml:space="preserve">обеспечивается надлежащими звуковыми средствами воспроизведения информации; </w:t>
      </w:r>
    </w:p>
    <w:p w:rsidR="00F15D88" w:rsidRDefault="00CF4466">
      <w:pPr>
        <w:ind w:left="1245" w:right="39" w:firstLine="720"/>
      </w:pPr>
      <w:r>
        <w:t xml:space="preserve">3) для лиц с ограниченными возможностями здоровья, имеющих нарушения </w:t>
      </w:r>
      <w:proofErr w:type="spellStart"/>
      <w:r>
        <w:t>опорнодвигательног</w:t>
      </w:r>
      <w:r>
        <w:t>о</w:t>
      </w:r>
      <w:proofErr w:type="spellEnd"/>
      <w: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F15D88" w:rsidRDefault="00CF4466">
      <w:pPr>
        <w:numPr>
          <w:ilvl w:val="0"/>
          <w:numId w:val="10"/>
        </w:numPr>
        <w:ind w:right="39" w:firstLine="720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 </w:t>
      </w:r>
    </w:p>
    <w:p w:rsidR="00F15D88" w:rsidRDefault="00CF4466">
      <w:pPr>
        <w:numPr>
          <w:ilvl w:val="0"/>
          <w:numId w:val="10"/>
        </w:numPr>
        <w:ind w:right="39" w:firstLine="720"/>
      </w:pPr>
      <w:r>
        <w:t xml:space="preserve">по желанию студента задания могут выполняться в устной форме. </w:t>
      </w:r>
    </w:p>
    <w:p w:rsidR="00F15D88" w:rsidRDefault="00CF4466">
      <w:pPr>
        <w:spacing w:after="0" w:line="259" w:lineRule="auto"/>
        <w:ind w:left="1827" w:right="0" w:firstLine="0"/>
        <w:jc w:val="left"/>
      </w:pPr>
      <w:r>
        <w:t xml:space="preserve"> </w:t>
      </w:r>
    </w:p>
    <w:p w:rsidR="00F15D88" w:rsidRDefault="00CF4466">
      <w:pPr>
        <w:pStyle w:val="1"/>
        <w:ind w:left="1245" w:right="3" w:firstLine="720"/>
      </w:pPr>
      <w:r>
        <w:t xml:space="preserve">17. Особенности реализации практик с применением дистанционных образовательных технологий и электронного обучения </w:t>
      </w:r>
    </w:p>
    <w:p w:rsidR="00F15D88" w:rsidRDefault="00CF4466">
      <w:pPr>
        <w:ind w:left="1245" w:right="39" w:firstLine="708"/>
      </w:pPr>
      <w:r>
        <w:t>Согласно части 1 статьи 16 Федерального закона от 29 декабря 2012 г. № 273-Ф</w:t>
      </w:r>
      <w:r>
        <w:t>З «Об образовании в Российской Федерации»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</w:t>
      </w:r>
      <w:r>
        <w:t xml:space="preserve">у информационных технологий, технических средств, а также </w:t>
      </w:r>
      <w:proofErr w:type="spellStart"/>
      <w:r>
        <w:t>информационнотелекоммуникационных</w:t>
      </w:r>
      <w:proofErr w:type="spellEnd"/>
      <w:r>
        <w:t xml:space="preserve">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</w:t>
      </w:r>
      <w:r>
        <w:t xml:space="preserve">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F15D88" w:rsidRDefault="00CF4466">
      <w:pPr>
        <w:ind w:left="1245" w:right="39" w:firstLine="708"/>
      </w:pPr>
      <w:r>
        <w:t>Реализация производственной(организационно-</w:t>
      </w:r>
      <w:proofErr w:type="gramStart"/>
      <w:r>
        <w:t>управленческой)  практики</w:t>
      </w:r>
      <w:proofErr w:type="gramEnd"/>
      <w:r>
        <w:t xml:space="preserve"> может быть осуществлена с применением дистанционных образовательных технологий и электронного обучения полностью или частично. Компоненты УМК производственной (</w:t>
      </w:r>
      <w:proofErr w:type="spellStart"/>
      <w:r>
        <w:t>организационноуправленческо</w:t>
      </w:r>
      <w:r>
        <w:t>й</w:t>
      </w:r>
      <w:proofErr w:type="spellEnd"/>
      <w:r>
        <w:t xml:space="preserve">) практики: (рабочая программа практики, оценочные и </w:t>
      </w:r>
      <w:r>
        <w:lastRenderedPageBreak/>
        <w:t xml:space="preserve">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F15D88" w:rsidRDefault="00CF4466">
      <w:pPr>
        <w:ind w:left="1245" w:right="39" w:firstLine="708"/>
      </w:pPr>
      <w:r>
        <w:t>При организации образовате</w:t>
      </w:r>
      <w:r>
        <w:t>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</w:t>
      </w:r>
      <w:r>
        <w:t xml:space="preserve">никационной сети «Интернет». </w:t>
      </w:r>
    </w:p>
    <w:p w:rsidR="00F15D88" w:rsidRDefault="00CF4466">
      <w:pPr>
        <w:ind w:left="1245" w:right="39" w:firstLine="708"/>
      </w:pPr>
      <w:r>
        <w:t>При применении дистанционных образовательных технологий и электронного обучения указываются: способы осуществления взаимодействия участников образовательных отношений посредством информационно-телекоммуникационной сети «Интерн</w:t>
      </w:r>
      <w:r>
        <w:t xml:space="preserve">ет»; ссылки на электронную информационно-образовательную среду СКФУ, на образовательные платформы и ресурсы иных организаций, к которым предоставляется открытый доступ через информационно-телекоммуникационную сеть «Интернет».  </w:t>
      </w:r>
    </w:p>
    <w:p w:rsidR="00F15D88" w:rsidRDefault="00CF4466">
      <w:pPr>
        <w:ind w:left="1245" w:right="39" w:firstLine="708"/>
      </w:pPr>
      <w:r>
        <w:t>Реализация практик с примене</w:t>
      </w:r>
      <w:r>
        <w:t xml:space="preserve">нием электронного обучения и дистанционных образовательных технологий осуществляется с использованием электронной </w:t>
      </w:r>
      <w:proofErr w:type="spellStart"/>
      <w:r>
        <w:t>информационнообразовательной</w:t>
      </w:r>
      <w:proofErr w:type="spellEnd"/>
      <w:r>
        <w:t xml:space="preserve"> среды СКФУ, к которой обеспечен доступ обучающихся через информационно-телекоммуникационную сеть «Интернет», или </w:t>
      </w:r>
      <w:r>
        <w:t>с использованием ресурсов иных организаций, в том числе платформ, предоставляющих сервисы для проведения видеоконференций, онлайн-встреч и дистанционного обучения (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>, а также с использованием возможностей социальных сетей для о</w:t>
      </w:r>
      <w:r>
        <w:t xml:space="preserve">существления коммуникации обучающихся и преподавателей. </w:t>
      </w:r>
    </w:p>
    <w:p w:rsidR="00F15D88" w:rsidRDefault="00CF4466">
      <w:pPr>
        <w:ind w:left="1245" w:right="39" w:firstLine="708"/>
      </w:pPr>
      <w:r>
        <w:t>Учебно-методическое обеспечение производственной (</w:t>
      </w:r>
      <w:proofErr w:type="spellStart"/>
      <w:r>
        <w:t>организационноуправленческой</w:t>
      </w:r>
      <w:proofErr w:type="spellEnd"/>
      <w:r>
        <w:t>) практики, реализуемой с применением электронного обучения и дистанционных образовательных технологий, включает представ</w:t>
      </w:r>
      <w:r>
        <w:t xml:space="preserve">ленные в электронном виде рабочую </w:t>
      </w:r>
      <w:proofErr w:type="gramStart"/>
      <w:r>
        <w:t>программу,  методические</w:t>
      </w:r>
      <w:proofErr w:type="gramEnd"/>
      <w:r>
        <w:t xml:space="preserve"> указания к выполнению различных видов учебной деятельности обучающихся, предусмотренных практикой, и прочие учебно-методические материалы, размещенные в информационно-образовательной среде СКФУ. </w:t>
      </w:r>
    </w:p>
    <w:p w:rsidR="00F15D88" w:rsidRDefault="00CF4466">
      <w:pPr>
        <w:spacing w:after="36" w:line="259" w:lineRule="auto"/>
        <w:ind w:left="0" w:right="46" w:firstLine="0"/>
        <w:jc w:val="right"/>
      </w:pPr>
      <w:r>
        <w:rPr>
          <w:sz w:val="22"/>
        </w:rPr>
        <w:t>П</w:t>
      </w:r>
      <w:r>
        <w:rPr>
          <w:sz w:val="22"/>
        </w:rPr>
        <w:t>редусматривается прохождение обучающимися государственной итоговой аттестации с при-</w:t>
      </w:r>
    </w:p>
    <w:p w:rsidR="00F15D88" w:rsidRDefault="00CF4466">
      <w:pPr>
        <w:spacing w:after="0" w:line="259" w:lineRule="auto"/>
        <w:ind w:left="1255" w:right="0"/>
        <w:jc w:val="left"/>
      </w:pPr>
      <w:proofErr w:type="spellStart"/>
      <w:r>
        <w:rPr>
          <w:sz w:val="22"/>
        </w:rPr>
        <w:t>менением</w:t>
      </w:r>
      <w:proofErr w:type="spellEnd"/>
      <w:r>
        <w:rPr>
          <w:sz w:val="22"/>
        </w:rPr>
        <w:t xml:space="preserve"> электронного обучения и дистанционных образовательных технологий.</w:t>
      </w:r>
      <w:r>
        <w:t xml:space="preserve"> </w:t>
      </w:r>
    </w:p>
    <w:p w:rsidR="00F15D88" w:rsidRDefault="00CF4466">
      <w:pPr>
        <w:spacing w:after="0" w:line="259" w:lineRule="auto"/>
        <w:ind w:left="1260" w:right="0" w:firstLine="0"/>
        <w:jc w:val="left"/>
      </w:pPr>
      <w:r>
        <w:t xml:space="preserve"> </w:t>
      </w:r>
    </w:p>
    <w:p w:rsidR="00F15D88" w:rsidRDefault="00CF4466">
      <w:pPr>
        <w:spacing w:after="0" w:line="259" w:lineRule="auto"/>
        <w:ind w:left="1260" w:right="0" w:firstLine="0"/>
        <w:jc w:val="left"/>
      </w:pPr>
      <w:r>
        <w:t xml:space="preserve"> </w:t>
      </w:r>
    </w:p>
    <w:p w:rsidR="00F15D88" w:rsidRDefault="00CF4466">
      <w:pPr>
        <w:spacing w:after="0" w:line="259" w:lineRule="auto"/>
        <w:ind w:left="1260" w:right="0" w:firstLine="0"/>
        <w:jc w:val="left"/>
      </w:pPr>
      <w:r>
        <w:t xml:space="preserve"> </w:t>
      </w:r>
    </w:p>
    <w:p w:rsidR="00F15D88" w:rsidRDefault="00CF4466">
      <w:pPr>
        <w:spacing w:after="0" w:line="259" w:lineRule="auto"/>
        <w:ind w:left="1714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spacing w:after="0" w:line="259" w:lineRule="auto"/>
        <w:ind w:left="1968" w:right="0" w:firstLine="0"/>
        <w:jc w:val="left"/>
      </w:pPr>
      <w:r>
        <w:t xml:space="preserve"> </w:t>
      </w:r>
    </w:p>
    <w:p w:rsidR="00F15D88" w:rsidRDefault="00CF4466">
      <w:pPr>
        <w:spacing w:after="0" w:line="259" w:lineRule="auto"/>
        <w:ind w:left="1827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spacing w:after="0" w:line="259" w:lineRule="auto"/>
        <w:ind w:left="1827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spacing w:after="0" w:line="259" w:lineRule="auto"/>
        <w:ind w:left="1827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spacing w:after="0" w:line="259" w:lineRule="auto"/>
        <w:ind w:left="1827" w:right="0" w:firstLine="0"/>
        <w:jc w:val="left"/>
      </w:pPr>
      <w:r>
        <w:rPr>
          <w:b/>
        </w:rPr>
        <w:t xml:space="preserve"> </w:t>
      </w:r>
    </w:p>
    <w:p w:rsidR="00F15D88" w:rsidRDefault="00CF4466">
      <w:pPr>
        <w:spacing w:after="0" w:line="259" w:lineRule="auto"/>
        <w:ind w:left="1268" w:right="0" w:firstLine="0"/>
        <w:jc w:val="center"/>
      </w:pPr>
      <w:r>
        <w:t xml:space="preserve"> </w:t>
      </w:r>
    </w:p>
    <w:sectPr w:rsidR="00F15D88">
      <w:pgSz w:w="11906" w:h="16841"/>
      <w:pgMar w:top="1423" w:right="797" w:bottom="859" w:left="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C77"/>
    <w:multiLevelType w:val="hybridMultilevel"/>
    <w:tmpl w:val="59C8E79C"/>
    <w:lvl w:ilvl="0" w:tplc="0C965C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4B48AC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578005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2B462B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700D9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23845A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F7A237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C10D42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832CC8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06D41"/>
    <w:multiLevelType w:val="hybridMultilevel"/>
    <w:tmpl w:val="3DB0DABE"/>
    <w:lvl w:ilvl="0" w:tplc="4146A2A6">
      <w:start w:val="1"/>
      <w:numFmt w:val="decimal"/>
      <w:lvlText w:val="%1.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A36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C6D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AA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A82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2D5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E3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60D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E56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077C6"/>
    <w:multiLevelType w:val="hybridMultilevel"/>
    <w:tmpl w:val="6CB6F6B6"/>
    <w:lvl w:ilvl="0" w:tplc="3EE08F9A">
      <w:start w:val="2"/>
      <w:numFmt w:val="decimal"/>
      <w:lvlText w:val="%1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010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A2C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064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CAD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6C8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8E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076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6BE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41FA9"/>
    <w:multiLevelType w:val="hybridMultilevel"/>
    <w:tmpl w:val="AAAE44FA"/>
    <w:lvl w:ilvl="0" w:tplc="A58EB19E">
      <w:start w:val="1"/>
      <w:numFmt w:val="bullet"/>
      <w:lvlText w:val="-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4024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45B2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ECF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C70E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ABD5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AEA8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A513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CE12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E73D30"/>
    <w:multiLevelType w:val="hybridMultilevel"/>
    <w:tmpl w:val="3E641154"/>
    <w:lvl w:ilvl="0" w:tplc="192630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62EBF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C6447B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5488E4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412D92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106228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332E71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D66E35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1DE13C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582237"/>
    <w:multiLevelType w:val="hybridMultilevel"/>
    <w:tmpl w:val="9DD0B488"/>
    <w:lvl w:ilvl="0" w:tplc="3E86FC78">
      <w:start w:val="1"/>
      <w:numFmt w:val="decimal"/>
      <w:lvlText w:val="%1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A9F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28F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CA0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EB6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01E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ED8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E39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0F9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2C78C4"/>
    <w:multiLevelType w:val="hybridMultilevel"/>
    <w:tmpl w:val="B52E58DC"/>
    <w:lvl w:ilvl="0" w:tplc="481848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8EC083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4DE1EF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6BA1A9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742FFA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320F5E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D0419A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790588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1EAA78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693D3E"/>
    <w:multiLevelType w:val="hybridMultilevel"/>
    <w:tmpl w:val="5DBA2736"/>
    <w:lvl w:ilvl="0" w:tplc="84820D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1B8D07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230D68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2105F3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7F4B28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326ED8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894DFB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736FAE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9ABCF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BA63E6"/>
    <w:multiLevelType w:val="hybridMultilevel"/>
    <w:tmpl w:val="93ACCD7C"/>
    <w:lvl w:ilvl="0" w:tplc="BC2C6A5A">
      <w:start w:val="1"/>
      <w:numFmt w:val="decimal"/>
      <w:lvlText w:val="%1.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A4BF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00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206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0CC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C24C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870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4CA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0A8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E12F75"/>
    <w:multiLevelType w:val="hybridMultilevel"/>
    <w:tmpl w:val="B6709274"/>
    <w:lvl w:ilvl="0" w:tplc="DD9A1478">
      <w:start w:val="1"/>
      <w:numFmt w:val="decimal"/>
      <w:lvlText w:val="%1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44DC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8504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40B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4DA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6BC5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2FA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6FC0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214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9F22A1"/>
    <w:multiLevelType w:val="hybridMultilevel"/>
    <w:tmpl w:val="5C7A0F48"/>
    <w:lvl w:ilvl="0" w:tplc="BB624758">
      <w:start w:val="1"/>
      <w:numFmt w:val="decimal"/>
      <w:lvlText w:val="%1.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443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8C8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C25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4B3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CED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B6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485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2CC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50436A"/>
    <w:multiLevelType w:val="hybridMultilevel"/>
    <w:tmpl w:val="FBFA4944"/>
    <w:lvl w:ilvl="0" w:tplc="38461DBA">
      <w:start w:val="1"/>
      <w:numFmt w:val="bullet"/>
      <w:lvlText w:val="–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6F2A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08D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2A30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EC9B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6A94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6CA6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C08A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A6A4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AA5A7A"/>
    <w:multiLevelType w:val="hybridMultilevel"/>
    <w:tmpl w:val="65F03894"/>
    <w:lvl w:ilvl="0" w:tplc="FC525F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D42A59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2167AF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9B6F76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4180CA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65A7E1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D460F0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44087A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78364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696C7C"/>
    <w:multiLevelType w:val="hybridMultilevel"/>
    <w:tmpl w:val="324AA356"/>
    <w:lvl w:ilvl="0" w:tplc="BE9CF586">
      <w:start w:val="1"/>
      <w:numFmt w:val="bullet"/>
      <w:lvlText w:val="-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4841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A139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6B4D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413D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6FB9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68DC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627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0CD5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6C1258"/>
    <w:multiLevelType w:val="hybridMultilevel"/>
    <w:tmpl w:val="B644C882"/>
    <w:lvl w:ilvl="0" w:tplc="9EEA08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704C39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610D9F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26E843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BC2BAF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996923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E0D99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010A0E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0D84BB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B873B1"/>
    <w:multiLevelType w:val="hybridMultilevel"/>
    <w:tmpl w:val="2D0A4526"/>
    <w:lvl w:ilvl="0" w:tplc="13CA850E">
      <w:start w:val="1"/>
      <w:numFmt w:val="bullet"/>
      <w:lvlText w:val="-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4CF6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A979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28D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41B8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A215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210E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0C03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65F4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15"/>
  </w:num>
  <w:num w:numId="10">
    <w:abstractNumId w:val="13"/>
  </w:num>
  <w:num w:numId="11">
    <w:abstractNumId w:val="7"/>
  </w:num>
  <w:num w:numId="12">
    <w:abstractNumId w:val="14"/>
  </w:num>
  <w:num w:numId="13">
    <w:abstractNumId w:val="6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88"/>
    <w:rsid w:val="00CF4466"/>
    <w:rsid w:val="00F1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C3672-B8D0-4186-B8DA-A3A73091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6943" w:right="6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70" w:lineRule="auto"/>
      <w:ind w:left="10" w:right="123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70" w:lineRule="auto"/>
      <w:ind w:left="10" w:right="1235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70" w:lineRule="auto"/>
      <w:ind w:left="10" w:right="123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F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9574</Words>
  <Characters>54577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2023-09-19T13:04:00Z</dcterms:created>
  <dcterms:modified xsi:type="dcterms:W3CDTF">2023-09-19T13:04:00Z</dcterms:modified>
</cp:coreProperties>
</file>