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F4" w:rsidRPr="00532B2C" w:rsidRDefault="004318F4" w:rsidP="004318F4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4EC8D1C2" wp14:editId="0923D85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4" w:rsidRPr="00532B2C" w:rsidRDefault="004318F4" w:rsidP="004318F4">
      <w:pPr>
        <w:spacing w:after="0" w:line="240" w:lineRule="auto"/>
        <w:ind w:left="10"/>
        <w:jc w:val="center"/>
        <w:rPr>
          <w:szCs w:val="24"/>
        </w:rPr>
      </w:pPr>
    </w:p>
    <w:p w:rsidR="004318F4" w:rsidRPr="00532B2C" w:rsidRDefault="004318F4" w:rsidP="004318F4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4318F4" w:rsidRPr="00532B2C" w:rsidRDefault="004318F4" w:rsidP="004318F4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4318F4" w:rsidRPr="00532B2C" w:rsidRDefault="004318F4" w:rsidP="004318F4">
      <w:pPr>
        <w:spacing w:after="0" w:line="240" w:lineRule="auto"/>
        <w:ind w:left="10"/>
        <w:jc w:val="center"/>
        <w:rPr>
          <w:szCs w:val="24"/>
        </w:rPr>
      </w:pPr>
    </w:p>
    <w:p w:rsidR="004318F4" w:rsidRPr="00532B2C" w:rsidRDefault="004318F4" w:rsidP="004318F4">
      <w:pPr>
        <w:spacing w:after="0" w:line="240" w:lineRule="auto"/>
        <w:ind w:left="10"/>
        <w:jc w:val="center"/>
        <w:rPr>
          <w:szCs w:val="24"/>
        </w:rPr>
      </w:pPr>
    </w:p>
    <w:p w:rsidR="004318F4" w:rsidRPr="00532B2C" w:rsidRDefault="004318F4" w:rsidP="004318F4">
      <w:pPr>
        <w:spacing w:after="0" w:line="240" w:lineRule="auto"/>
        <w:ind w:left="10"/>
        <w:jc w:val="center"/>
        <w:rPr>
          <w:szCs w:val="24"/>
        </w:rPr>
      </w:pPr>
    </w:p>
    <w:p w:rsidR="004318F4" w:rsidRPr="00532B2C" w:rsidRDefault="004318F4" w:rsidP="004318F4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4318F4" w:rsidRPr="00532B2C" w:rsidTr="002378DC">
        <w:tc>
          <w:tcPr>
            <w:tcW w:w="5670" w:type="dxa"/>
          </w:tcPr>
          <w:p w:rsidR="004318F4" w:rsidRPr="00532B2C" w:rsidRDefault="004318F4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4318F4" w:rsidRPr="00532B2C" w:rsidRDefault="004318F4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4318F4" w:rsidRPr="00532B2C" w:rsidRDefault="004318F4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4318F4" w:rsidRPr="00532B2C" w:rsidRDefault="004318F4" w:rsidP="004318F4">
      <w:pPr>
        <w:pStyle w:val="1"/>
        <w:spacing w:line="288" w:lineRule="auto"/>
        <w:ind w:left="0" w:firstLine="0"/>
        <w:jc w:val="both"/>
        <w:rPr>
          <w:szCs w:val="24"/>
        </w:rPr>
      </w:pPr>
    </w:p>
    <w:p w:rsidR="004318F4" w:rsidRPr="00532B2C" w:rsidRDefault="004318F4" w:rsidP="004318F4">
      <w:pPr>
        <w:pStyle w:val="1"/>
        <w:spacing w:line="288" w:lineRule="auto"/>
        <w:ind w:left="0" w:firstLine="851"/>
        <w:jc w:val="both"/>
        <w:rPr>
          <w:szCs w:val="24"/>
        </w:rPr>
      </w:pPr>
    </w:p>
    <w:p w:rsidR="004318F4" w:rsidRPr="00532B2C" w:rsidRDefault="004318F4" w:rsidP="004318F4">
      <w:pPr>
        <w:pStyle w:val="1"/>
        <w:spacing w:line="288" w:lineRule="auto"/>
        <w:ind w:left="0" w:firstLine="851"/>
        <w:jc w:val="both"/>
        <w:rPr>
          <w:szCs w:val="24"/>
        </w:rPr>
      </w:pPr>
    </w:p>
    <w:p w:rsidR="004318F4" w:rsidRPr="00532B2C" w:rsidRDefault="004318F4" w:rsidP="004318F4">
      <w:pPr>
        <w:pStyle w:val="1"/>
        <w:spacing w:line="288" w:lineRule="auto"/>
        <w:ind w:left="0" w:firstLine="0"/>
        <w:rPr>
          <w:szCs w:val="24"/>
        </w:rPr>
      </w:pPr>
      <w:r w:rsidRPr="00532B2C">
        <w:rPr>
          <w:szCs w:val="24"/>
        </w:rPr>
        <w:t>Методические указания</w:t>
      </w: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4318F4" w:rsidRDefault="004318F4" w:rsidP="004318F4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31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Государственная кадровая политика</w:t>
      </w:r>
    </w:p>
    <w:p w:rsidR="004318F4" w:rsidRDefault="004318F4" w:rsidP="004318F4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4318F4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72F7A" w:rsidRDefault="004318F4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4318F4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4318F4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318F4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4318F4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4318F4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Pr="00532B2C" w:rsidRDefault="00DA30C3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0"/>
        <w:jc w:val="center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413471" w:rsidRDefault="004318F4" w:rsidP="004318F4">
      <w:pPr>
        <w:numPr>
          <w:ilvl w:val="0"/>
          <w:numId w:val="24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413471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4318F4" w:rsidRPr="00532B2C" w:rsidRDefault="004318F4" w:rsidP="004318F4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4318F4" w:rsidRPr="00532B2C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851"/>
        <w:jc w:val="left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851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4318F4" w:rsidRDefault="004318F4" w:rsidP="004318F4">
      <w:pPr>
        <w:spacing w:after="0" w:line="265" w:lineRule="auto"/>
        <w:ind w:left="10" w:right="4" w:hanging="10"/>
        <w:jc w:val="center"/>
        <w:rPr>
          <w:b/>
          <w:sz w:val="28"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31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Государственная кадровая политика</w:t>
      </w:r>
    </w:p>
    <w:p w:rsidR="004318F4" w:rsidRPr="001D7E60" w:rsidRDefault="004318F4" w:rsidP="004318F4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1D7E60">
        <w:rPr>
          <w:szCs w:val="24"/>
        </w:rPr>
        <w:t>и  соответствует</w:t>
      </w:r>
      <w:proofErr w:type="gramEnd"/>
      <w:r w:rsidRPr="001D7E60">
        <w:rPr>
          <w:szCs w:val="24"/>
        </w:rPr>
        <w:t xml:space="preserve"> требованиям законодательства в области образования.</w:t>
      </w:r>
    </w:p>
    <w:p w:rsidR="004318F4" w:rsidRDefault="004318F4" w:rsidP="004318F4">
      <w:pPr>
        <w:spacing w:after="0" w:line="288" w:lineRule="auto"/>
        <w:ind w:right="65" w:firstLine="851"/>
        <w:rPr>
          <w:szCs w:val="24"/>
        </w:rPr>
      </w:pPr>
    </w:p>
    <w:p w:rsidR="004318F4" w:rsidRPr="00532B2C" w:rsidRDefault="004318F4" w:rsidP="004318F4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4318F4" w:rsidRPr="00532B2C" w:rsidRDefault="004318F4" w:rsidP="004318F4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4318F4" w:rsidRDefault="004318F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lastRenderedPageBreak/>
        <w:t xml:space="preserve">Введение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</w:p>
    <w:p w:rsidR="005F2607" w:rsidRDefault="002E1946">
      <w:pPr>
        <w:ind w:left="-15"/>
      </w:pPr>
      <w:r>
        <w:t xml:space="preserve">Разработка и реализация концепции государственной кадровой политики обусловлены необходимостью последовательного государственного регулирования кадровых процессов, учитывающего позитивный и негативный опыт </w:t>
      </w:r>
      <w:proofErr w:type="spellStart"/>
      <w:r>
        <w:t>социальнополитических</w:t>
      </w:r>
      <w:proofErr w:type="spellEnd"/>
      <w:r>
        <w:t xml:space="preserve"> и экономических преобразований, зарубежную политику кадрового менеджмента во всех сферах управления обществом, а также объективные условия современной социально-политической реальности. В этих условиях необходимы глубокий анализ новых кадровых процессов и отношений, повышение научной обоснованности работы с персоналом, выбор более эффективных кадровых технологий, особенно в сфере государственного и муниципального управления. </w:t>
      </w:r>
    </w:p>
    <w:p w:rsidR="005F2607" w:rsidRDefault="002E1946">
      <w:pPr>
        <w:ind w:left="-15"/>
      </w:pPr>
      <w:r>
        <w:t xml:space="preserve">В соответствии с этим в качестве основополагающей цели преподавания дисциплины выступает формирование у студентов знаний, навыков и умений в области государственной кадровой политики как важном факторе проведения в стране и регионах демократических и рыночных преобразований, новых подходов к определению целей, приоритетов и принципов, к выработке механизмов включения человеческих ресурсов в модернизацию различных сфер общества. </w:t>
      </w:r>
    </w:p>
    <w:p w:rsidR="005F2607" w:rsidRDefault="002E1946">
      <w:pPr>
        <w:ind w:left="-15"/>
      </w:pPr>
      <w:r>
        <w:t xml:space="preserve">Сформулированная цель изучения курса может быть достигнута решением следующих задач: </w:t>
      </w:r>
    </w:p>
    <w:p w:rsidR="005F2607" w:rsidRDefault="002E1946">
      <w:pPr>
        <w:numPr>
          <w:ilvl w:val="0"/>
          <w:numId w:val="1"/>
        </w:numPr>
      </w:pPr>
      <w:r>
        <w:t xml:space="preserve">дать представление о кадровых ресурсах государства и механизмах управления ими; </w:t>
      </w:r>
    </w:p>
    <w:p w:rsidR="005F2607" w:rsidRDefault="002E1946">
      <w:pPr>
        <w:numPr>
          <w:ilvl w:val="0"/>
          <w:numId w:val="1"/>
        </w:numPr>
      </w:pPr>
      <w:r>
        <w:t xml:space="preserve">освоить современные методы анализа и разработки концепций кадровой политики региональных органов государственной власти; </w:t>
      </w:r>
    </w:p>
    <w:p w:rsidR="005F2607" w:rsidRDefault="002E1946">
      <w:pPr>
        <w:numPr>
          <w:ilvl w:val="0"/>
          <w:numId w:val="1"/>
        </w:numPr>
      </w:pPr>
      <w:r>
        <w:t xml:space="preserve">изучить зарубежный и отечественный опыт организации кадровой работы в аппарате государственной и муниципальной службы; </w:t>
      </w:r>
    </w:p>
    <w:p w:rsidR="005F2607" w:rsidRDefault="002E1946">
      <w:pPr>
        <w:numPr>
          <w:ilvl w:val="0"/>
          <w:numId w:val="1"/>
        </w:numPr>
      </w:pPr>
      <w:r>
        <w:t xml:space="preserve">научить использовать эффективные технологии кадровой деятельности в различных сферах общества. </w:t>
      </w:r>
    </w:p>
    <w:p w:rsidR="005F2607" w:rsidRDefault="002E1946">
      <w:pPr>
        <w:ind w:left="-15"/>
      </w:pPr>
      <w:r>
        <w:t xml:space="preserve">Методические указания содержат рекомендации к практическим работам студентов, список рекомендованной литературы. </w:t>
      </w:r>
    </w:p>
    <w:p w:rsidR="005F2607" w:rsidRDefault="002E1946">
      <w:pPr>
        <w:spacing w:after="0" w:line="259" w:lineRule="auto"/>
        <w:ind w:left="737" w:firstLine="0"/>
        <w:jc w:val="left"/>
      </w:pPr>
      <w:r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t xml:space="preserve">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 xml:space="preserve">Содержание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1. Сущность государственной кадровой </w:t>
      </w:r>
      <w:r>
        <w:tab/>
        <w:t xml:space="preserve">4 </w:t>
      </w:r>
    </w:p>
    <w:p w:rsidR="005F2607" w:rsidRDefault="002E1946">
      <w:pPr>
        <w:spacing w:after="160" w:line="259" w:lineRule="auto"/>
        <w:ind w:left="0" w:firstLine="0"/>
        <w:jc w:val="left"/>
      </w:pPr>
      <w:r>
        <w:t xml:space="preserve">политики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2. Концепция ГКП: научные подходы к </w:t>
      </w:r>
      <w:r>
        <w:tab/>
        <w:t xml:space="preserve">5 </w:t>
      </w:r>
    </w:p>
    <w:p w:rsidR="005F2607" w:rsidRDefault="002E1946">
      <w:pPr>
        <w:spacing w:after="160" w:line="259" w:lineRule="auto"/>
        <w:ind w:left="0" w:firstLine="0"/>
        <w:jc w:val="left"/>
      </w:pPr>
      <w:r>
        <w:t xml:space="preserve">определению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3.  Цели, приоритеты и стратегические </w:t>
      </w:r>
      <w:r>
        <w:tab/>
        <w:t xml:space="preserve">6 </w:t>
      </w:r>
    </w:p>
    <w:p w:rsidR="005F2607" w:rsidRDefault="002E1946">
      <w:pPr>
        <w:spacing w:after="160" w:line="259" w:lineRule="auto"/>
        <w:ind w:left="0" w:firstLine="0"/>
        <w:jc w:val="left"/>
      </w:pPr>
      <w:r>
        <w:t xml:space="preserve">направления реализации ГКП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4. Деловая игра: Концепция кадровой </w:t>
      </w:r>
      <w:r>
        <w:tab/>
        <w:t xml:space="preserve">8 </w:t>
      </w:r>
    </w:p>
    <w:p w:rsidR="005F2607" w:rsidRDefault="002E1946">
      <w:pPr>
        <w:spacing w:after="160" w:line="259" w:lineRule="auto"/>
        <w:ind w:left="0" w:firstLine="0"/>
        <w:jc w:val="left"/>
      </w:pPr>
      <w:r>
        <w:t xml:space="preserve">политики в органах государственной власти региона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Рекомендуемая литература </w:t>
      </w:r>
      <w:r>
        <w:tab/>
        <w:t xml:space="preserve">10 </w:t>
      </w:r>
    </w:p>
    <w:p w:rsidR="005F2607" w:rsidRDefault="002E1946">
      <w:pPr>
        <w:pStyle w:val="2"/>
        <w:ind w:left="720"/>
      </w:pPr>
      <w:r>
        <w:lastRenderedPageBreak/>
        <w:t xml:space="preserve">Практическое занятие №1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 xml:space="preserve">Тема: Сущность государственной кадровой политики </w:t>
      </w:r>
    </w:p>
    <w:p w:rsidR="005F2607" w:rsidRDefault="002E1946">
      <w:pPr>
        <w:ind w:left="-15"/>
      </w:pPr>
      <w:r>
        <w:rPr>
          <w:b/>
        </w:rPr>
        <w:t>Цель:</w:t>
      </w:r>
      <w:r>
        <w:t xml:space="preserve"> Изучить содержание современной государственной кадровой политики как социального явления.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 </w:t>
      </w:r>
    </w:p>
    <w:p w:rsidR="005F2607" w:rsidRDefault="002E1946">
      <w:pPr>
        <w:ind w:left="720" w:firstLine="0"/>
      </w:pPr>
      <w:r>
        <w:t xml:space="preserve">Знает: </w:t>
      </w:r>
    </w:p>
    <w:p w:rsidR="005F2607" w:rsidRDefault="002E1946">
      <w:pPr>
        <w:ind w:left="720" w:right="1905" w:firstLine="0"/>
      </w:pPr>
      <w:r>
        <w:t xml:space="preserve">цели и приоритеты государственной кадровой политики; Умеет: анализировать кадровую ситуацию; разрабатывать и организовывать реализацию кадровой политики; Владеет: </w:t>
      </w:r>
    </w:p>
    <w:p w:rsidR="005F2607" w:rsidRDefault="002E1946">
      <w:pPr>
        <w:ind w:left="720" w:firstLine="0"/>
      </w:pPr>
      <w:r>
        <w:t xml:space="preserve">навыками разработки кадровой политики;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Формируемые компетенции или их части:</w:t>
      </w:r>
      <w:r>
        <w:t xml:space="preserve">  </w:t>
      </w:r>
    </w:p>
    <w:p w:rsidR="005F2607" w:rsidRDefault="002E1946">
      <w:pPr>
        <w:ind w:left="-15"/>
      </w:pPr>
      <w:r>
        <w:t>ПК-</w:t>
      </w:r>
      <w:proofErr w:type="gramStart"/>
      <w:r>
        <w:t>5:  Способен</w:t>
      </w:r>
      <w:proofErr w:type="gramEnd"/>
      <w:r>
        <w:t xml:space="preserve"> осуществлять сбор информации для анализа внутренних и внешних факторов, влияющих на эффективность деятельности персонала; осуществлять взаимодействие с заинтересованными сторонами</w:t>
      </w:r>
      <w:r>
        <w:rPr>
          <w:b/>
        </w:rPr>
        <w:t xml:space="preserve">  Актуальность темы:</w:t>
      </w:r>
      <w:r>
        <w:t xml:space="preserve">  </w:t>
      </w:r>
    </w:p>
    <w:p w:rsidR="005F2607" w:rsidRDefault="002E1946">
      <w:pPr>
        <w:ind w:left="-15"/>
      </w:pPr>
      <w:r>
        <w:t xml:space="preserve">Формирование и реализация кадровой политики государства – сложный, противоречивый и многогранный процесс, который начинается с выявления ее теоретических, концептуальных основ, ее природы и предназначения, что позволяет верно определить ее цели, задачи, сущностные черты, принципы и приоритеты; с научных позиций раскрыть систему кадрового обеспечения государственных органов и негосударственных организаций, механизмы и технологии реализации этой политики. От этого в конечном счете зависит результативность функционирования кадрового корпуса страны, эффективность всей системы государственного управления.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Теоретическая часть:</w:t>
      </w:r>
      <w:r>
        <w:t xml:space="preserve">   </w:t>
      </w:r>
    </w:p>
    <w:p w:rsidR="005F2607" w:rsidRDefault="002E1946">
      <w:pPr>
        <w:ind w:left="-15"/>
      </w:pPr>
      <w:r>
        <w:t xml:space="preserve">Кадровая политика по своему предназначению, содержанию и роли в системе государственного управления выступает важнейшим социально-политическим явлением в жизни и деятельности любого государства и общества. Для ее успешного претворения в жизнь прежде всего необходимо теоретическое обоснование государственной кадровой политики. </w:t>
      </w:r>
    </w:p>
    <w:p w:rsidR="005F2607" w:rsidRDefault="002E1946">
      <w:pPr>
        <w:ind w:left="-15"/>
      </w:pPr>
      <w:r>
        <w:t xml:space="preserve">Кадровая политика – система теоретических знаний, взглядов, установок государственных органов, негосударственных организаций, должностных лиц, направленная на установление стратегии, принципов и приоритетов этой политики, на определение кадровой доктрины, эффективных форм и методов кадровой деятельности. </w:t>
      </w:r>
    </w:p>
    <w:p w:rsidR="005F2607" w:rsidRDefault="002E1946">
      <w:pPr>
        <w:ind w:left="-15"/>
      </w:pPr>
      <w:r>
        <w:t xml:space="preserve">Кадровая политика – явление многоуровневое. Существует общенациональная кадровая политика, обусловленная историческими и политическими традициями, менталитетом народа, предпочтениями политических лидеров. Существует государственная кадровая политика, то есть кадровая политика государства, подразделяющаяся у нас на федеральную государственную кадровую политику и региональную государственную кадровую политику (субъектов Федерации). Сегодня мы имеем право говорить о состоявшейся муниципальной кадровой политике как инструменте муниципальной власти. В негосударственном, частном секторе имеет место своя корпоративная, частная и даже личная кадровая политика. </w:t>
      </w:r>
    </w:p>
    <w:p w:rsidR="005F2607" w:rsidRDefault="002E1946">
      <w:pPr>
        <w:ind w:left="-15"/>
      </w:pPr>
      <w:r>
        <w:t xml:space="preserve">В широком смысле слова под государственной кадровой политикой понимается система официально признанных целей, задач, приоритетов и принципов деятельности государства по регулированию всех кадровых процессов и отношений в стране. В узком смысле государственная кадровая политика – это выражение стратегии государства по формированию, профессиональному развитию и востребованию кадрового потенциала страны; это наука и искусство регулирования кадровых процессов и отношений в обществе. </w:t>
      </w:r>
    </w:p>
    <w:p w:rsidR="005F2607" w:rsidRDefault="002E1946">
      <w:pPr>
        <w:spacing w:after="2" w:line="238" w:lineRule="auto"/>
        <w:ind w:left="715" w:right="-12" w:hanging="10"/>
        <w:jc w:val="left"/>
      </w:pPr>
      <w:r>
        <w:t xml:space="preserve">Государственная кадровая политика – объективно обусловленное социальное явление. Она объективна по своему содержанию в том смысле, что отражает </w:t>
      </w:r>
      <w:r>
        <w:lastRenderedPageBreak/>
        <w:t>объективные закономерности развития реальных кадровых процессов и отношений в стране, формулирует в виде целей, задач и принципов устойчивые и повторяющиеся в них кадровые связи-отношения. В то же время государственная кадровая политика субъективна по своей природе по методам и технологиям формирования и реализации, поскольку проводится в жизнь людьми. Поэтому механизмы реализации ГКП во многом определяются субъективными факторами – воспитанием, образованием, образом мышления, традициями, опытом и личными предпочтениями руководителей. Важно, чтобы в деле формирования и реализации ГКП субъективные факторы не противоречили объективным.</w:t>
      </w:r>
      <w:r>
        <w:rPr>
          <w:b/>
        </w:rPr>
        <w:t xml:space="preserve">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Вопросы и задания:</w:t>
      </w:r>
      <w:r>
        <w:t xml:space="preserve">  </w:t>
      </w:r>
    </w:p>
    <w:p w:rsidR="005F2607" w:rsidRDefault="002E1946">
      <w:pPr>
        <w:numPr>
          <w:ilvl w:val="0"/>
          <w:numId w:val="2"/>
        </w:numPr>
      </w:pPr>
      <w:r>
        <w:t xml:space="preserve">Установить содержательные элементы государственной кадровой политики. </w:t>
      </w:r>
    </w:p>
    <w:p w:rsidR="005F2607" w:rsidRDefault="002E1946">
      <w:pPr>
        <w:numPr>
          <w:ilvl w:val="0"/>
          <w:numId w:val="2"/>
        </w:numPr>
      </w:pPr>
      <w:r>
        <w:t xml:space="preserve">Выделить факторы, влияющие на разработку государственной кадровой политики.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</w:p>
    <w:p w:rsidR="005F2607" w:rsidRDefault="002E1946">
      <w:pPr>
        <w:pStyle w:val="2"/>
        <w:ind w:left="720"/>
      </w:pPr>
      <w:r>
        <w:t xml:space="preserve">Практическое занятие №2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 xml:space="preserve">Тема: Концепция ГКП: научные подходы к определению </w:t>
      </w:r>
    </w:p>
    <w:p w:rsidR="005F2607" w:rsidRDefault="002E1946">
      <w:pPr>
        <w:ind w:left="-15"/>
      </w:pPr>
      <w:r>
        <w:rPr>
          <w:b/>
        </w:rPr>
        <w:t>Цель:</w:t>
      </w:r>
      <w:r>
        <w:t xml:space="preserve"> Получить представление о концептуальных основах формирования государственной кадровой политики.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 </w:t>
      </w:r>
    </w:p>
    <w:p w:rsidR="005F2607" w:rsidRDefault="002E1946">
      <w:pPr>
        <w:ind w:left="720" w:firstLine="0"/>
      </w:pPr>
      <w:r>
        <w:t xml:space="preserve">Знает: </w:t>
      </w:r>
    </w:p>
    <w:p w:rsidR="005F2607" w:rsidRDefault="002E1946">
      <w:pPr>
        <w:ind w:left="720" w:right="1905" w:firstLine="0"/>
      </w:pPr>
      <w:r>
        <w:t xml:space="preserve">цели и приоритеты государственной кадровой политики; механизмы реализации государственной кадровой политики; Умеет: анализировать кадровую ситуацию; разрабатывать и организовывать реализацию кадровой политики; Владеет: </w:t>
      </w:r>
    </w:p>
    <w:p w:rsidR="005F2607" w:rsidRDefault="002E1946">
      <w:pPr>
        <w:ind w:left="720" w:firstLine="0"/>
      </w:pPr>
      <w:r>
        <w:t xml:space="preserve">навыками разработки кадровой политики;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Формируемые компетенции или их части:</w:t>
      </w:r>
      <w:r>
        <w:t xml:space="preserve">  </w:t>
      </w:r>
    </w:p>
    <w:p w:rsidR="005F2607" w:rsidRDefault="002E1946">
      <w:pPr>
        <w:ind w:left="-15"/>
      </w:pPr>
      <w:r>
        <w:t>ПК-</w:t>
      </w:r>
      <w:proofErr w:type="gramStart"/>
      <w:r>
        <w:t>5:  Способен</w:t>
      </w:r>
      <w:proofErr w:type="gramEnd"/>
      <w:r>
        <w:t xml:space="preserve"> осуществлять сбор информации для анализа внутренних и внешних факторов, влияющих на эффективность деятельности персонала; осуществлять взаимодействие с заинтересованными сторонами</w:t>
      </w:r>
      <w:r>
        <w:rPr>
          <w:b/>
        </w:rPr>
        <w:t xml:space="preserve">  Актуальность темы:</w:t>
      </w:r>
      <w:r>
        <w:t xml:space="preserve">  </w:t>
      </w:r>
    </w:p>
    <w:p w:rsidR="005F2607" w:rsidRDefault="002E1946">
      <w:pPr>
        <w:ind w:left="-15"/>
      </w:pPr>
      <w:r>
        <w:t xml:space="preserve">Первым этапом выработки государственной кадровой политики является теоретическое обоснование и определение концепции данной политики.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Теоретическая часть:</w:t>
      </w:r>
      <w:r>
        <w:t xml:space="preserve">   </w:t>
      </w:r>
    </w:p>
    <w:p w:rsidR="005F2607" w:rsidRDefault="002E1946">
      <w:pPr>
        <w:ind w:left="-15"/>
      </w:pPr>
      <w:r>
        <w:t xml:space="preserve">Концепция государственной кадровой политики – система исходных позиций и ведущих идей, раскрывающих научные основы подхода государства к решению кадровых проблем, задачи и приоритетные направления формирования, развития и рационального использования кадрового потенциала и кадрового состава страны. Концепция ГКП – это ее научно-теоретический фундамент, выражение кадровой доктрины и стратегии государства в этой области. Одновременно это программная позиция государства в кадровой деятельности, научная основа кадровой практики государственных органов. </w:t>
      </w:r>
    </w:p>
    <w:p w:rsidR="005F2607" w:rsidRDefault="002E1946">
      <w:pPr>
        <w:ind w:left="-15"/>
      </w:pPr>
      <w:r>
        <w:t xml:space="preserve">Без четкой концепции, следуя лишь в русле текущих кадровых вопросов, можно потерять стратегическое направление и цель государственной кадровой политики, которая в итоге станет ненаучной, конъюнктурной, непрогнозируемой, узковедомственной, а кадровая деятельность – закрытой и коррупционной. Концепция и сама кадровая политика во многом совпадают по содержанию, но они не тождественны. Концепция ГКП – научное выражение этой политики. Концепция становится государственной политикой тогда, когда она официально признана и нормативно узаконена на высшем государственном уровне. После этого идеи и положения, заложенные в концепции, становятся официальной стратегией и тактикой работы государства с кадрами. Пока этого нет. Но концептуальные основы проводимой ныне государственной кадровой политики реально существуют и работают, т.е. применяются в практике кадровой работы на государственном уровне. </w:t>
      </w:r>
    </w:p>
    <w:p w:rsidR="005F2607" w:rsidRDefault="002E1946">
      <w:pPr>
        <w:ind w:left="-15"/>
      </w:pPr>
      <w:r>
        <w:lastRenderedPageBreak/>
        <w:t xml:space="preserve">Сущностные черты государственной кадровой политики (содержательные принципы): научная обоснованность, реалистичность и созидательность, ориентированность на укрепление российской государственности, комплексность, целостность и </w:t>
      </w:r>
      <w:proofErr w:type="spellStart"/>
      <w:r>
        <w:t>многоуровневость</w:t>
      </w:r>
      <w:proofErr w:type="spellEnd"/>
      <w:r>
        <w:t xml:space="preserve">, перспективность, демократичность, духовность, нравственность, правовое обеспечение. </w:t>
      </w:r>
    </w:p>
    <w:p w:rsidR="005F2607" w:rsidRDefault="002E1946">
      <w:pPr>
        <w:ind w:left="-15"/>
      </w:pPr>
      <w:r>
        <w:t xml:space="preserve">Одним из главных условий реализации целей и задач государственной кадровой политики является определение и проведение в жизнь кадровой доктрины государства. Кадровая доктрина близка к концепции кадровой политики, но имеет свою специфику. Доктрина – это главный постулат, исходная концептуальная идея, посредством которой выражается суть кадровой политики. </w:t>
      </w:r>
    </w:p>
    <w:p w:rsidR="005F2607" w:rsidRDefault="002E1946">
      <w:pPr>
        <w:ind w:left="720" w:firstLine="0"/>
      </w:pPr>
      <w:r>
        <w:t xml:space="preserve">Требования новой кадровой доктрины заключаются в следующем:  </w:t>
      </w:r>
    </w:p>
    <w:p w:rsidR="005F2607" w:rsidRDefault="002E1946">
      <w:pPr>
        <w:numPr>
          <w:ilvl w:val="0"/>
          <w:numId w:val="3"/>
        </w:numPr>
      </w:pPr>
      <w:r>
        <w:t xml:space="preserve">подбор, расстановка и продвижение кадров должны регламентироваться только законом. Только закон может ликвидировать произвол и субъективизм руководителя в работе с кадрами;  </w:t>
      </w:r>
    </w:p>
    <w:p w:rsidR="005F2607" w:rsidRDefault="002E1946">
      <w:pPr>
        <w:numPr>
          <w:ilvl w:val="0"/>
          <w:numId w:val="3"/>
        </w:numPr>
      </w:pPr>
      <w:r>
        <w:t xml:space="preserve">взаимодействие государства и личности в процессе трудовой и служебной деятельности, их социально-трудовые отношения должны строиться на новой – партнерской основе;  </w:t>
      </w:r>
    </w:p>
    <w:p w:rsidR="005F2607" w:rsidRDefault="002E1946">
      <w:pPr>
        <w:numPr>
          <w:ilvl w:val="0"/>
          <w:numId w:val="3"/>
        </w:numPr>
      </w:pPr>
      <w:r>
        <w:t xml:space="preserve">в основе новой кадровой доктрины и кадровой политики должны лежать принципы демократизма, гуманизма и социальной справедливости.  </w:t>
      </w:r>
    </w:p>
    <w:p w:rsidR="005F2607" w:rsidRDefault="002E1946">
      <w:pPr>
        <w:ind w:left="-15"/>
      </w:pPr>
      <w:r>
        <w:t xml:space="preserve">Суть демократической кадровой доктрины состоит также в том, что государство и человек – социальные партнеры на рынке труда. Они взаимозависимы и </w:t>
      </w:r>
      <w:proofErr w:type="spellStart"/>
      <w:r>
        <w:t>взаимоответственны</w:t>
      </w:r>
      <w:proofErr w:type="spellEnd"/>
      <w:r>
        <w:t xml:space="preserve">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Вопросы и задания:</w:t>
      </w:r>
      <w:r>
        <w:t xml:space="preserve">  </w:t>
      </w:r>
    </w:p>
    <w:p w:rsidR="005F2607" w:rsidRDefault="002E1946">
      <w:pPr>
        <w:numPr>
          <w:ilvl w:val="0"/>
          <w:numId w:val="4"/>
        </w:numPr>
        <w:ind w:hanging="240"/>
      </w:pPr>
      <w:r>
        <w:t xml:space="preserve">Изучить состав концептуальной модели ГКП. </w:t>
      </w:r>
    </w:p>
    <w:p w:rsidR="005F2607" w:rsidRDefault="002E1946">
      <w:pPr>
        <w:numPr>
          <w:ilvl w:val="0"/>
          <w:numId w:val="4"/>
        </w:numPr>
        <w:ind w:hanging="240"/>
      </w:pPr>
      <w:r>
        <w:t xml:space="preserve">Выделить необходимые условия для демократической кадровой доктрины. </w:t>
      </w:r>
    </w:p>
    <w:p w:rsidR="005F2607" w:rsidRDefault="002E1946">
      <w:pPr>
        <w:numPr>
          <w:ilvl w:val="0"/>
          <w:numId w:val="4"/>
        </w:numPr>
        <w:ind w:hanging="240"/>
      </w:pPr>
      <w:r>
        <w:t xml:space="preserve">Установить особенности концепции ГКП в РФ. </w:t>
      </w:r>
    </w:p>
    <w:p w:rsidR="005F2607" w:rsidRDefault="002E1946">
      <w:pPr>
        <w:spacing w:after="0" w:line="259" w:lineRule="auto"/>
        <w:ind w:left="777" w:firstLine="0"/>
        <w:jc w:val="center"/>
      </w:pPr>
      <w:r>
        <w:t xml:space="preserve"> </w:t>
      </w:r>
    </w:p>
    <w:p w:rsidR="005F2607" w:rsidRDefault="002E1946">
      <w:pPr>
        <w:pStyle w:val="2"/>
        <w:ind w:left="720"/>
      </w:pPr>
      <w:r>
        <w:t xml:space="preserve">Практическое занятие №3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 xml:space="preserve">Тема: Цели, приоритеты и стратегические направления реализации ГКП </w:t>
      </w:r>
    </w:p>
    <w:p w:rsidR="005F2607" w:rsidRDefault="002E1946">
      <w:pPr>
        <w:ind w:left="-15"/>
      </w:pPr>
      <w:r>
        <w:rPr>
          <w:b/>
        </w:rPr>
        <w:t>Цель:</w:t>
      </w:r>
      <w:r>
        <w:t xml:space="preserve"> Изучить стратегические цели государственной кадровой политики и проблемы их обеспечения.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 </w:t>
      </w:r>
    </w:p>
    <w:p w:rsidR="005F2607" w:rsidRDefault="002E1946">
      <w:pPr>
        <w:ind w:left="720" w:firstLine="0"/>
      </w:pPr>
      <w:r>
        <w:t xml:space="preserve">Знает: </w:t>
      </w:r>
    </w:p>
    <w:p w:rsidR="005F2607" w:rsidRDefault="002E1946">
      <w:pPr>
        <w:spacing w:after="2" w:line="238" w:lineRule="auto"/>
        <w:ind w:left="715" w:right="1596" w:hanging="10"/>
        <w:jc w:val="left"/>
      </w:pPr>
      <w:r>
        <w:t xml:space="preserve">цели и приоритеты государственной кадровой политики; механизмы реализации государственной кадровой политики; Умеет: </w:t>
      </w:r>
    </w:p>
    <w:p w:rsidR="005F2607" w:rsidRDefault="002E1946">
      <w:pPr>
        <w:ind w:left="720" w:right="1900" w:firstLine="0"/>
      </w:pPr>
      <w:r>
        <w:t xml:space="preserve">анализировать кадровую ситуацию; разрабатывать и организовывать реализацию кадровой политики; Владеет: </w:t>
      </w:r>
    </w:p>
    <w:p w:rsidR="005F2607" w:rsidRDefault="002E1946">
      <w:pPr>
        <w:ind w:left="720" w:firstLine="0"/>
      </w:pPr>
      <w:r>
        <w:t xml:space="preserve">навыками разработки кадровой политики;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Формируемые компетенции или их части:</w:t>
      </w:r>
      <w:r>
        <w:t xml:space="preserve">  </w:t>
      </w:r>
    </w:p>
    <w:p w:rsidR="005F2607" w:rsidRDefault="002E1946">
      <w:pPr>
        <w:ind w:left="-15"/>
      </w:pPr>
      <w:r>
        <w:t>ПК-</w:t>
      </w:r>
      <w:proofErr w:type="gramStart"/>
      <w:r>
        <w:t>5:  Способен</w:t>
      </w:r>
      <w:proofErr w:type="gramEnd"/>
      <w:r>
        <w:t xml:space="preserve"> осуществлять сбор информации для анализа внутренних и внешних факторов, влияющих на эффективность деятельности персонала; осуществлять взаимодействие с заинтересованными сторонами</w:t>
      </w:r>
      <w:r>
        <w:rPr>
          <w:b/>
        </w:rPr>
        <w:t xml:space="preserve">  Актуальность темы:</w:t>
      </w:r>
      <w:r>
        <w:t xml:space="preserve">  </w:t>
      </w:r>
    </w:p>
    <w:p w:rsidR="005F2607" w:rsidRDefault="002E1946">
      <w:pPr>
        <w:ind w:left="-15"/>
      </w:pPr>
      <w:r>
        <w:t xml:space="preserve">Первостепенным в кадровой политике государства, как главного субъекта ГКП, является определение верных приоритетов государственной кадровой политики и настойчивое претворение их в жизнь.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Теоретическая часть:</w:t>
      </w:r>
      <w:r>
        <w:t xml:space="preserve">   </w:t>
      </w:r>
    </w:p>
    <w:p w:rsidR="005F2607" w:rsidRDefault="002E1946">
      <w:pPr>
        <w:ind w:left="720" w:firstLine="0"/>
      </w:pPr>
      <w:r>
        <w:t xml:space="preserve">Главными целями государственной кадровой политики Российской Федерации являются: </w:t>
      </w:r>
    </w:p>
    <w:p w:rsidR="005F2607" w:rsidRDefault="002E1946">
      <w:pPr>
        <w:numPr>
          <w:ilvl w:val="0"/>
          <w:numId w:val="5"/>
        </w:numPr>
      </w:pPr>
      <w:r>
        <w:lastRenderedPageBreak/>
        <w:t xml:space="preserve">определение места и роли государства в реализации конституционного принципа создания равных условий для свободного распоряжения гражданами России своими способностями к труду, для выбора рода деятельности и профессии (Конституция Российской Федерации, ст. 37);  </w:t>
      </w:r>
    </w:p>
    <w:p w:rsidR="005F2607" w:rsidRDefault="002E1946">
      <w:pPr>
        <w:numPr>
          <w:ilvl w:val="0"/>
          <w:numId w:val="5"/>
        </w:numPr>
      </w:pPr>
      <w:r>
        <w:t xml:space="preserve">определение отношения государства к кадрам, к труду в целом. При этом следует исходить из нормы Конституции РФ, что принудительный труд в России запрещен (ст. </w:t>
      </w:r>
    </w:p>
    <w:p w:rsidR="005F2607" w:rsidRDefault="002E1946">
      <w:pPr>
        <w:spacing w:after="0" w:line="259" w:lineRule="auto"/>
        <w:ind w:left="0" w:firstLine="0"/>
        <w:jc w:val="left"/>
      </w:pPr>
      <w:r>
        <w:t xml:space="preserve">37);  </w:t>
      </w:r>
    </w:p>
    <w:p w:rsidR="005F2607" w:rsidRDefault="002E1946">
      <w:pPr>
        <w:numPr>
          <w:ilvl w:val="0"/>
          <w:numId w:val="5"/>
        </w:numPr>
      </w:pPr>
      <w:r>
        <w:t xml:space="preserve">выработка и претворение в жизнь новой кадровой доктрины, основывающейся на том, что государство и человек в демократическом обществе – социальные партнеры в процессе трудовой деятельности;  </w:t>
      </w:r>
    </w:p>
    <w:p w:rsidR="005F2607" w:rsidRDefault="002E1946">
      <w:pPr>
        <w:numPr>
          <w:ilvl w:val="0"/>
          <w:numId w:val="5"/>
        </w:numPr>
      </w:pPr>
      <w:r>
        <w:t xml:space="preserve">формирование и востребование кадрового потенциала России как важнейшего интеллектуального и профессионального ресурса государства и общества.  </w:t>
      </w:r>
    </w:p>
    <w:p w:rsidR="005F2607" w:rsidRDefault="002E1946">
      <w:pPr>
        <w:ind w:left="-15"/>
      </w:pPr>
      <w:r>
        <w:t xml:space="preserve">Таким образом, обобщающая цель ГКП – формирование такого кадрового потенциала и кадрового состава страны, который бы в профессиональном, деловом и нравственном отношениях обеспечил динамичное и стабильное политическое и социально-экономическое развитие России. </w:t>
      </w:r>
    </w:p>
    <w:p w:rsidR="005F2607" w:rsidRDefault="002E1946">
      <w:pPr>
        <w:ind w:left="-15"/>
      </w:pPr>
      <w:r>
        <w:t xml:space="preserve">Переход к новой государственности вызвал в России смену ориентиров не только в области субъектно-объектных отношений, но и смену приоритетов государственной кадровой политики. Анализ современной кадровой ситуации в Российской Федерации показывает приоритетные направления кадровой политики и кадровой деятельности государства. К ним в первую очередь следует отнести.  </w:t>
      </w:r>
    </w:p>
    <w:p w:rsidR="005F2607" w:rsidRDefault="002E1946">
      <w:pPr>
        <w:numPr>
          <w:ilvl w:val="0"/>
          <w:numId w:val="6"/>
        </w:numPr>
      </w:pPr>
      <w:r>
        <w:t xml:space="preserve">Обеспечение квалифицированными, профессионально подготовленными кадрами государственной и муниципальной службы Российской Федерации. </w:t>
      </w:r>
    </w:p>
    <w:p w:rsidR="005F2607" w:rsidRDefault="002E1946">
      <w:pPr>
        <w:numPr>
          <w:ilvl w:val="0"/>
          <w:numId w:val="6"/>
        </w:numPr>
      </w:pPr>
      <w:r>
        <w:t xml:space="preserve">Кадровое обеспечение объектов рыночной экономики. </w:t>
      </w:r>
    </w:p>
    <w:p w:rsidR="005F2607" w:rsidRDefault="002E1946">
      <w:pPr>
        <w:numPr>
          <w:ilvl w:val="0"/>
          <w:numId w:val="6"/>
        </w:numPr>
      </w:pPr>
      <w:r>
        <w:t xml:space="preserve">Сохранение и укрепление квалифицированных кадров силовых структур государства – армии, правоохранительных органов и органов государственной безопасности. </w:t>
      </w:r>
    </w:p>
    <w:p w:rsidR="005F2607" w:rsidRDefault="002E1946">
      <w:pPr>
        <w:numPr>
          <w:ilvl w:val="0"/>
          <w:numId w:val="6"/>
        </w:numPr>
      </w:pPr>
      <w:r>
        <w:t xml:space="preserve">Сохранение и укрепление кадрового потенциала военно-промышленного комплекса страны. </w:t>
      </w:r>
    </w:p>
    <w:p w:rsidR="005F2607" w:rsidRDefault="002E1946">
      <w:pPr>
        <w:numPr>
          <w:ilvl w:val="0"/>
          <w:numId w:val="6"/>
        </w:numPr>
      </w:pPr>
      <w:r>
        <w:t xml:space="preserve">Не меньшее значение для кадровой политики государства имеет формирование и сохранение кадров госбюджетной социокультурной сферы – медицинских работников, педагогов, работников культуры и т.д. </w:t>
      </w:r>
    </w:p>
    <w:p w:rsidR="005F2607" w:rsidRDefault="002E1946">
      <w:pPr>
        <w:numPr>
          <w:ilvl w:val="0"/>
          <w:numId w:val="6"/>
        </w:numPr>
      </w:pPr>
      <w:r>
        <w:t xml:space="preserve">Сохранение и подготовка кадров массовых рабочих профессий – "серых воротничков", высококвалифицированных рабочих, особенно рабочих-станочников в городе и механизаторов широкого профиля на селе. </w:t>
      </w:r>
    </w:p>
    <w:p w:rsidR="005F2607" w:rsidRDefault="002E1946">
      <w:pPr>
        <w:ind w:left="-15"/>
      </w:pPr>
      <w:r>
        <w:t xml:space="preserve">К числу теоретических проблем государственной кадровой политики относятся следующие.  </w:t>
      </w:r>
    </w:p>
    <w:p w:rsidR="005F2607" w:rsidRDefault="002E1946">
      <w:pPr>
        <w:numPr>
          <w:ilvl w:val="0"/>
          <w:numId w:val="7"/>
        </w:numPr>
      </w:pPr>
      <w:r>
        <w:t xml:space="preserve">Прежде всего, это определение социально-политической и функциональной модели государственной кадровой политики. В мире существует три варианта такой модели – централизованная, частично централизованная и децентрализованная. </w:t>
      </w:r>
    </w:p>
    <w:p w:rsidR="005F2607" w:rsidRDefault="002E1946">
      <w:pPr>
        <w:numPr>
          <w:ilvl w:val="0"/>
          <w:numId w:val="7"/>
        </w:numPr>
      </w:pPr>
      <w:r>
        <w:t xml:space="preserve">Не менее важная теоретическая проблема – выработка и научное обоснование системы и механизма кадровой политики и деятельности. Система работы с кадрами, ее цели, задачи, приоритеты в решающей степени зависят от государства, политического режима, царящего в стране, традиций в кадровой сфере и на рынке труда, от общей и правовой культуры руководителей и ряда других факторов. </w:t>
      </w:r>
    </w:p>
    <w:p w:rsidR="005F2607" w:rsidRDefault="002E1946">
      <w:pPr>
        <w:numPr>
          <w:ilvl w:val="0"/>
          <w:numId w:val="7"/>
        </w:numPr>
      </w:pPr>
      <w:r>
        <w:t xml:space="preserve">Еще одна теоретическая проблема, имеющая прямой выход на практику – проблема единства ГКП в масштабе Российской Федерации и разграничения предметов </w:t>
      </w:r>
      <w:r>
        <w:lastRenderedPageBreak/>
        <w:t xml:space="preserve">ведения в этой сфере. Речь идет о такой проблеме, как соотношение федеральной и региональной кадровой политики.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Вопросы и задания:</w:t>
      </w:r>
      <w:r>
        <w:t xml:space="preserve">  </w:t>
      </w:r>
    </w:p>
    <w:p w:rsidR="005F2607" w:rsidRDefault="002E1946">
      <w:pPr>
        <w:numPr>
          <w:ilvl w:val="0"/>
          <w:numId w:val="8"/>
        </w:numPr>
      </w:pPr>
      <w:r>
        <w:t xml:space="preserve">Классифицировать основные цели ГКП. </w:t>
      </w:r>
    </w:p>
    <w:p w:rsidR="005F2607" w:rsidRDefault="002E1946">
      <w:pPr>
        <w:numPr>
          <w:ilvl w:val="0"/>
          <w:numId w:val="8"/>
        </w:numPr>
      </w:pPr>
      <w:r>
        <w:t xml:space="preserve">Сформулировать задачи реализации отдельных целевых ориентиров. </w:t>
      </w:r>
    </w:p>
    <w:p w:rsidR="005F2607" w:rsidRDefault="002E1946">
      <w:pPr>
        <w:numPr>
          <w:ilvl w:val="0"/>
          <w:numId w:val="8"/>
        </w:numPr>
      </w:pPr>
      <w:r>
        <w:t xml:space="preserve">Предложить систему показателей для оценки эффективности реализации целей ГКП.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</w:p>
    <w:p w:rsidR="005F2607" w:rsidRDefault="002E1946">
      <w:pPr>
        <w:pStyle w:val="2"/>
        <w:ind w:left="720"/>
      </w:pPr>
      <w:r>
        <w:t xml:space="preserve">Практическое занятие №4 </w:t>
      </w:r>
    </w:p>
    <w:p w:rsidR="005F2607" w:rsidRDefault="002E1946">
      <w:pPr>
        <w:spacing w:after="10"/>
        <w:ind w:left="0" w:firstLine="720"/>
        <w:jc w:val="left"/>
      </w:pPr>
      <w:r>
        <w:rPr>
          <w:b/>
        </w:rPr>
        <w:t xml:space="preserve">Тема: Деловая игра: Концепция кадровой политики в органах государственной власти региона </w:t>
      </w:r>
    </w:p>
    <w:p w:rsidR="005F2607" w:rsidRDefault="002E1946">
      <w:pPr>
        <w:ind w:left="-15"/>
      </w:pPr>
      <w:r>
        <w:rPr>
          <w:b/>
        </w:rPr>
        <w:t>Цель:</w:t>
      </w:r>
      <w:r>
        <w:t xml:space="preserve"> Сформировать навыки и практические подходы к анализу, оценке конкретных проблем кадровых процессов и выработке оптимальных путей их реализации.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 </w:t>
      </w:r>
    </w:p>
    <w:p w:rsidR="005F2607" w:rsidRDefault="002E1946">
      <w:pPr>
        <w:ind w:left="720" w:firstLine="0"/>
      </w:pPr>
      <w:r>
        <w:t xml:space="preserve">Знает: </w:t>
      </w:r>
    </w:p>
    <w:p w:rsidR="005F2607" w:rsidRDefault="002E1946">
      <w:pPr>
        <w:ind w:left="720" w:right="1842" w:firstLine="0"/>
      </w:pPr>
      <w:r>
        <w:t xml:space="preserve">цели и приоритеты государственной кадровой политики; механизмы реализации государственной кадровой политики; Умеет: анализировать кадровую ситуацию; разрабатывать и организовывать реализацию кадровых стратегий; разрабатывать и организовывать реализацию кадровой политики; Владеет: </w:t>
      </w:r>
    </w:p>
    <w:p w:rsidR="005F2607" w:rsidRDefault="002E1946">
      <w:pPr>
        <w:ind w:left="720" w:firstLine="0"/>
      </w:pPr>
      <w:r>
        <w:t xml:space="preserve">навыками разработки кадровой политики;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Формируемые компетенции или их части:</w:t>
      </w:r>
      <w:r>
        <w:t xml:space="preserve">  </w:t>
      </w:r>
    </w:p>
    <w:p w:rsidR="005F2607" w:rsidRDefault="002E1946">
      <w:pPr>
        <w:ind w:left="-15"/>
      </w:pPr>
      <w:r>
        <w:t>ПК-</w:t>
      </w:r>
      <w:proofErr w:type="gramStart"/>
      <w:r>
        <w:t>5:  Способен</w:t>
      </w:r>
      <w:proofErr w:type="gramEnd"/>
      <w:r>
        <w:t xml:space="preserve"> осуществлять сбор информации для анализа внутренних и внешних факторов, влияющих на эффективность деятельности персонала; осуществлять взаимодействие с заинтересованными сторонами</w:t>
      </w:r>
      <w:r>
        <w:rPr>
          <w:b/>
        </w:rPr>
        <w:t xml:space="preserve">  Актуальность темы:</w:t>
      </w:r>
      <w:r>
        <w:t xml:space="preserve">  </w:t>
      </w:r>
    </w:p>
    <w:p w:rsidR="005F2607" w:rsidRDefault="002E1946">
      <w:pPr>
        <w:ind w:left="-15"/>
      </w:pPr>
      <w:r>
        <w:t xml:space="preserve">Исследование механизма реализации государственной кадровой политики является в современной теории и практике государственного управления одной из самых значимых проблем в силу ее актуальности и новизны. Теоретической основой механизма реализации государственной кадровой политики служит концепция ГКП, которая определяет, прежде всего, целеполагание кадровой политики и кадровой работы, позволяет выработать принципы, формы, методы, критерии оценки и отбора кадров, их расстановки, рационального использования, служебного роста, профессионального обучения и воспитания. Именно эти сущностные черты придают механизму реализации государственной кадровой политики единство, целостность, определенность, направленность, создают возможность реализации кадровых технологий на практике, делают их эффективными.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Теоретическая часть:</w:t>
      </w:r>
      <w:r>
        <w:t xml:space="preserve">   </w:t>
      </w:r>
    </w:p>
    <w:p w:rsidR="005F2607" w:rsidRDefault="002E1946">
      <w:pPr>
        <w:ind w:left="-15"/>
      </w:pPr>
      <w:r>
        <w:t xml:space="preserve">Модель механизма реализации ГКП включает в себя как минимум четыре составляющих элемента, или уровня данного механизма. Эту модель условно можно представить в виде пирамиды власти, разделенной на следующие уровни:  </w:t>
      </w:r>
    </w:p>
    <w:p w:rsidR="005F2607" w:rsidRDefault="002E1946">
      <w:pPr>
        <w:numPr>
          <w:ilvl w:val="0"/>
          <w:numId w:val="9"/>
        </w:numPr>
      </w:pPr>
      <w:r>
        <w:t xml:space="preserve">первый уровень – концептуальный – теоретические основы ГКП;  </w:t>
      </w:r>
    </w:p>
    <w:p w:rsidR="005F2607" w:rsidRDefault="002E1946">
      <w:pPr>
        <w:numPr>
          <w:ilvl w:val="0"/>
          <w:numId w:val="9"/>
        </w:numPr>
      </w:pPr>
      <w:r>
        <w:t xml:space="preserve">второй уровень – нормативно-правовой – законодательная база ГКП;  </w:t>
      </w:r>
    </w:p>
    <w:p w:rsidR="005F2607" w:rsidRDefault="002E1946">
      <w:pPr>
        <w:numPr>
          <w:ilvl w:val="0"/>
          <w:numId w:val="9"/>
        </w:numPr>
      </w:pPr>
      <w:r>
        <w:t xml:space="preserve">третий уровень – организационный – специальные институты – органы, занимающиеся кадровой работой;  </w:t>
      </w:r>
    </w:p>
    <w:p w:rsidR="005F2607" w:rsidRDefault="002E1946">
      <w:pPr>
        <w:numPr>
          <w:ilvl w:val="0"/>
          <w:numId w:val="9"/>
        </w:numPr>
      </w:pPr>
      <w:r>
        <w:t xml:space="preserve">четвертый уровень, наиболее приближенный к кадрам, технологический – формы, способы и методы кадровой работы.  </w:t>
      </w:r>
    </w:p>
    <w:p w:rsidR="005F2607" w:rsidRDefault="002E1946">
      <w:pPr>
        <w:ind w:left="-15"/>
      </w:pPr>
      <w:r>
        <w:t xml:space="preserve">Данный подход к определению модели механизма ГКП представляется нам наиболее оптимальным.  </w:t>
      </w:r>
    </w:p>
    <w:p w:rsidR="005F2607" w:rsidRDefault="002E1946">
      <w:pPr>
        <w:ind w:left="-15"/>
      </w:pPr>
      <w:r>
        <w:lastRenderedPageBreak/>
        <w:t xml:space="preserve">С точки зрения уровневой классификации механизма реализации ГКП следует отметить, что его высший уровень – концептуальный – представляет собой </w:t>
      </w:r>
      <w:proofErr w:type="spellStart"/>
      <w:r>
        <w:t>научнотеоретическую</w:t>
      </w:r>
      <w:proofErr w:type="spellEnd"/>
      <w:r>
        <w:t xml:space="preserve"> базу государственной кадровой политики, раскрывающей цели, задачи, субъектно-объектную базу, принципы и приоритеты ГКП. Теория кадровой политики освещает путь практике.  </w:t>
      </w:r>
    </w:p>
    <w:p w:rsidR="005F2607" w:rsidRDefault="002E1946">
      <w:pPr>
        <w:ind w:left="-15"/>
      </w:pPr>
      <w:r>
        <w:t xml:space="preserve">Второй уровень – нормативно-правовой – подводит под кадровую политику прочную юридическую основу, легитимирует ее, регулирует в правовом отношении кадровую деятельность. </w:t>
      </w:r>
    </w:p>
    <w:p w:rsidR="005F2607" w:rsidRDefault="002E1946">
      <w:pPr>
        <w:ind w:left="-15"/>
      </w:pPr>
      <w:r>
        <w:t xml:space="preserve">Третий уровень – организационный – определяет механизм реализации государственной кадровой политики как систему государственных органов, организаций, учреждений и должностных лиц, приводящих в действие кадровую политику. Здесь ведущую роль играют кадровые службы.  </w:t>
      </w:r>
    </w:p>
    <w:p w:rsidR="005F2607" w:rsidRDefault="002E1946">
      <w:pPr>
        <w:ind w:left="-15"/>
      </w:pPr>
      <w:r>
        <w:t xml:space="preserve">Четвертый уровень механизма реализации государственной кадровой политики – технологический. Он определяет данное явление как совокупность мер, форм, способов и методов воздействия на кадры, которые применяются для решения конкретных кадровых задач. Это предмет управления персоналом.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>Вопросы и задания:</w:t>
      </w:r>
      <w:r>
        <w:t xml:space="preserve">  </w:t>
      </w:r>
    </w:p>
    <w:p w:rsidR="005F2607" w:rsidRDefault="002E1946">
      <w:pPr>
        <w:numPr>
          <w:ilvl w:val="0"/>
          <w:numId w:val="10"/>
        </w:numPr>
      </w:pPr>
      <w:r>
        <w:t xml:space="preserve">Проведение деловой игры. Распределение участников по командам, определение лидеров и представителей жюри. </w:t>
      </w:r>
    </w:p>
    <w:p w:rsidR="005F2607" w:rsidRDefault="002E1946">
      <w:pPr>
        <w:numPr>
          <w:ilvl w:val="0"/>
          <w:numId w:val="10"/>
        </w:numPr>
      </w:pPr>
      <w:r>
        <w:t xml:space="preserve">Формирование основных проблем с помощью «мозговой атаки» или групповой дискуссии. </w:t>
      </w:r>
    </w:p>
    <w:p w:rsidR="005F2607" w:rsidRDefault="002E1946">
      <w:pPr>
        <w:numPr>
          <w:ilvl w:val="0"/>
          <w:numId w:val="10"/>
        </w:numPr>
      </w:pPr>
      <w:r>
        <w:t xml:space="preserve">Отбор основных проблем по актуальности и реализуемости (А и Б) по балльной системе. </w:t>
      </w:r>
    </w:p>
    <w:p w:rsidR="005F2607" w:rsidRDefault="002E1946">
      <w:pPr>
        <w:numPr>
          <w:ilvl w:val="0"/>
          <w:numId w:val="10"/>
        </w:numPr>
      </w:pPr>
      <w:r>
        <w:t xml:space="preserve">Разработка направлений и комплекса мер по решению проблем. </w:t>
      </w:r>
    </w:p>
    <w:p w:rsidR="005F2607" w:rsidRDefault="002E1946">
      <w:pPr>
        <w:numPr>
          <w:ilvl w:val="0"/>
          <w:numId w:val="10"/>
        </w:numPr>
      </w:pPr>
      <w:r>
        <w:t xml:space="preserve">Презентация программ действий.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  <w:r>
        <w:br w:type="page"/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lastRenderedPageBreak/>
        <w:t xml:space="preserve">Рекомендуемая литература </w:t>
      </w:r>
    </w:p>
    <w:p w:rsidR="005F2607" w:rsidRDefault="002E194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5F2607" w:rsidRDefault="002E1946">
      <w:pPr>
        <w:ind w:left="720" w:firstLine="0"/>
      </w:pPr>
      <w:r>
        <w:t xml:space="preserve">Основная литература: </w:t>
      </w:r>
    </w:p>
    <w:p w:rsidR="005F2607" w:rsidRDefault="002E1946">
      <w:pPr>
        <w:numPr>
          <w:ilvl w:val="0"/>
          <w:numId w:val="11"/>
        </w:numPr>
      </w:pPr>
      <w:r>
        <w:t xml:space="preserve">Черепанов В.В. Основы государственной службы и кадровой </w:t>
      </w:r>
      <w:proofErr w:type="gramStart"/>
      <w:r>
        <w:t>политики :</w:t>
      </w:r>
      <w:proofErr w:type="gramEnd"/>
      <w:r>
        <w:t xml:space="preserve"> учебник для студентов / Черепанов В.В.. — </w:t>
      </w:r>
      <w:proofErr w:type="gramStart"/>
      <w:r>
        <w:t>Москва :</w:t>
      </w:r>
      <w:proofErr w:type="gramEnd"/>
      <w:r>
        <w:t xml:space="preserve"> ЮНИТИ-ДАНА, 2017. — 679 c. — ISBN 9785-238-01767-9.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</w:t>
      </w:r>
      <w:hyperlink r:id="rId8">
        <w:r>
          <w:rPr>
            <w:color w:val="0000FF"/>
            <w:u w:val="single" w:color="0000FF"/>
          </w:rPr>
          <w:t>http://www.iprbookshop.ru/71033.html</w:t>
        </w:r>
      </w:hyperlink>
      <w:hyperlink r:id="rId9">
        <w:r>
          <w:t xml:space="preserve"> </w:t>
        </w:r>
      </w:hyperlink>
      <w:r>
        <w:t xml:space="preserve">  </w:t>
      </w:r>
    </w:p>
    <w:p w:rsidR="005F2607" w:rsidRDefault="002E1946">
      <w:pPr>
        <w:numPr>
          <w:ilvl w:val="0"/>
          <w:numId w:val="11"/>
        </w:numPr>
      </w:pPr>
      <w:r>
        <w:t xml:space="preserve">Граждан, В. Д.  Государственная гражданская </w:t>
      </w:r>
      <w:proofErr w:type="gramStart"/>
      <w:r>
        <w:t>служба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В. Д. Граждан. — 6-е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2019. — 468 с. — (Бакалавр. Академический курс). — ISBN 978-5534-01096-1.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0">
        <w:r>
          <w:rPr>
            <w:color w:val="0000FF"/>
            <w:u w:val="single" w:color="0000FF"/>
          </w:rPr>
          <w:t>https://urait.ru/bcode/431835</w:t>
        </w:r>
      </w:hyperlink>
      <w:hyperlink r:id="rId11">
        <w:r>
          <w:t xml:space="preserve"> </w:t>
        </w:r>
      </w:hyperlink>
      <w:r>
        <w:t xml:space="preserve"> </w:t>
      </w:r>
    </w:p>
    <w:p w:rsidR="005F2607" w:rsidRDefault="002E1946">
      <w:pPr>
        <w:ind w:left="720" w:firstLine="0"/>
      </w:pPr>
      <w:r>
        <w:t xml:space="preserve">Дополнительная литература: </w:t>
      </w:r>
    </w:p>
    <w:p w:rsidR="005F2607" w:rsidRDefault="002E1946">
      <w:pPr>
        <w:numPr>
          <w:ilvl w:val="0"/>
          <w:numId w:val="12"/>
        </w:numPr>
      </w:pPr>
      <w:r>
        <w:t>Захарова Т.И. Государственная служба и кадровая политика [Электронный ресурс</w:t>
      </w:r>
      <w:proofErr w:type="gramStart"/>
      <w:r>
        <w:t>] :</w:t>
      </w:r>
      <w:proofErr w:type="gramEnd"/>
      <w:r>
        <w:t xml:space="preserve"> учебное пособие / Т.И. Захарова. — Электрон. текстовые данные. — </w:t>
      </w:r>
      <w:proofErr w:type="gramStart"/>
      <w:r>
        <w:t>М. :</w:t>
      </w:r>
      <w:proofErr w:type="gramEnd"/>
      <w:r>
        <w:t xml:space="preserve"> Евразийский открытый институт, 2011. — 312 c. — 978-5-374-00365-9. — Режим доступа: </w:t>
      </w:r>
    </w:p>
    <w:p w:rsidR="005F2607" w:rsidRDefault="00F1739F">
      <w:pPr>
        <w:spacing w:after="0" w:line="259" w:lineRule="auto"/>
        <w:ind w:left="-5" w:hanging="10"/>
        <w:jc w:val="left"/>
      </w:pPr>
      <w:hyperlink r:id="rId12">
        <w:r w:rsidR="002E1946">
          <w:rPr>
            <w:color w:val="0000FF"/>
            <w:u w:val="single" w:color="0000FF"/>
          </w:rPr>
          <w:t>http://www.iprbookshop.ru/10647.html</w:t>
        </w:r>
      </w:hyperlink>
      <w:hyperlink r:id="rId13">
        <w:r w:rsidR="002E1946">
          <w:t xml:space="preserve"> </w:t>
        </w:r>
      </w:hyperlink>
      <w:r w:rsidR="002E1946">
        <w:t xml:space="preserve"> </w:t>
      </w:r>
    </w:p>
    <w:p w:rsidR="005F2607" w:rsidRDefault="002E1946">
      <w:pPr>
        <w:numPr>
          <w:ilvl w:val="0"/>
          <w:numId w:val="12"/>
        </w:numPr>
      </w:pPr>
      <w:r>
        <w:t xml:space="preserve">Вечер, Л. С. Государственная кадровая политика и государственная </w:t>
      </w:r>
      <w:proofErr w:type="gramStart"/>
      <w:r>
        <w:t>служба :</w:t>
      </w:r>
      <w:proofErr w:type="gramEnd"/>
      <w:r>
        <w:t xml:space="preserve"> </w:t>
      </w:r>
    </w:p>
    <w:p w:rsidR="005F2607" w:rsidRDefault="002E1946">
      <w:pPr>
        <w:ind w:left="-15" w:firstLine="0"/>
      </w:pPr>
      <w:r>
        <w:t xml:space="preserve">учебное пособие / Л. С. Вечер.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2013. — 352 с. — ISBN 978985-06-2228-0.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</w:t>
      </w:r>
    </w:p>
    <w:p w:rsidR="005F2607" w:rsidRPr="004318F4" w:rsidRDefault="002E1946">
      <w:pPr>
        <w:spacing w:after="0" w:line="259" w:lineRule="auto"/>
        <w:ind w:left="-5" w:hanging="10"/>
        <w:jc w:val="left"/>
        <w:rPr>
          <w:lang w:val="en-US"/>
        </w:rPr>
      </w:pPr>
      <w:r w:rsidRPr="004318F4">
        <w:rPr>
          <w:lang w:val="en-US"/>
        </w:rPr>
        <w:t xml:space="preserve">URL: </w:t>
      </w:r>
      <w:hyperlink r:id="rId14">
        <w:r w:rsidRPr="004318F4">
          <w:rPr>
            <w:color w:val="0000FF"/>
            <w:u w:val="single" w:color="0000FF"/>
            <w:lang w:val="en-US"/>
          </w:rPr>
          <w:t>https://e.lanbook.com/book/65211</w:t>
        </w:r>
      </w:hyperlink>
      <w:hyperlink r:id="rId15">
        <w:r w:rsidRPr="004318F4">
          <w:rPr>
            <w:lang w:val="en-US"/>
          </w:rPr>
          <w:t xml:space="preserve"> </w:t>
        </w:r>
      </w:hyperlink>
    </w:p>
    <w:p w:rsidR="005F2607" w:rsidRDefault="002E1946">
      <w:pPr>
        <w:numPr>
          <w:ilvl w:val="0"/>
          <w:numId w:val="12"/>
        </w:numPr>
      </w:pPr>
      <w:proofErr w:type="spellStart"/>
      <w:r>
        <w:t>Кибанов</w:t>
      </w:r>
      <w:proofErr w:type="spellEnd"/>
      <w:r>
        <w:t xml:space="preserve">, А. Я. Кадровая политика и стратегия управления </w:t>
      </w:r>
      <w:proofErr w:type="gramStart"/>
      <w:r>
        <w:t>персоналом :</w:t>
      </w:r>
      <w:proofErr w:type="gramEnd"/>
      <w:r>
        <w:t xml:space="preserve"> </w:t>
      </w:r>
      <w:proofErr w:type="spellStart"/>
      <w:r>
        <w:t>учеб.практ</w:t>
      </w:r>
      <w:proofErr w:type="spellEnd"/>
      <w:r>
        <w:t xml:space="preserve">. пособие / А.Я. </w:t>
      </w:r>
      <w:proofErr w:type="spellStart"/>
      <w:r>
        <w:t>Кибанов</w:t>
      </w:r>
      <w:proofErr w:type="spellEnd"/>
      <w:r>
        <w:t xml:space="preserve">, Л.В. Ивановская ; под ред. А.Я. </w:t>
      </w:r>
      <w:proofErr w:type="spellStart"/>
      <w:r>
        <w:t>Кибанова</w:t>
      </w:r>
      <w:proofErr w:type="spellEnd"/>
      <w:r>
        <w:t xml:space="preserve"> ; Гос. ун-т управления. - </w:t>
      </w:r>
      <w:proofErr w:type="gramStart"/>
      <w:r>
        <w:t>М. :</w:t>
      </w:r>
      <w:proofErr w:type="gramEnd"/>
      <w:r>
        <w:t xml:space="preserve"> Проспект, 2014. - 64 с. - На учебнике гриф: </w:t>
      </w:r>
      <w:proofErr w:type="spellStart"/>
      <w:r>
        <w:t>Рек.УМО</w:t>
      </w:r>
      <w:proofErr w:type="spellEnd"/>
      <w:r>
        <w:t xml:space="preserve">. - ISBN 978-5-39211521-1, экземпляров 12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</w:p>
    <w:p w:rsidR="005F2607" w:rsidRDefault="005F2607">
      <w:pPr>
        <w:sectPr w:rsidR="005F2607">
          <w:footerReference w:type="even" r:id="rId16"/>
          <w:footerReference w:type="default" r:id="rId17"/>
          <w:footerReference w:type="first" r:id="rId18"/>
          <w:pgSz w:w="11906" w:h="16838"/>
          <w:pgMar w:top="1190" w:right="844" w:bottom="1351" w:left="1702" w:header="720" w:footer="720" w:gutter="0"/>
          <w:cols w:space="720"/>
          <w:titlePg/>
        </w:sectPr>
      </w:pPr>
    </w:p>
    <w:p w:rsidR="005F2607" w:rsidRDefault="002E1946">
      <w:pPr>
        <w:ind w:firstLine="0"/>
      </w:pPr>
      <w:r>
        <w:lastRenderedPageBreak/>
        <w:t xml:space="preserve">МИНИCTEPCTBO НАУКИ И ВЫСШЕГО ОБРАЗОВАНИЯ РОССИЙСКОЙ </w:t>
      </w:r>
    </w:p>
    <w:p w:rsidR="005F2607" w:rsidRDefault="002E1946">
      <w:pPr>
        <w:spacing w:after="0" w:line="259" w:lineRule="auto"/>
        <w:ind w:left="10" w:right="6" w:hanging="10"/>
        <w:jc w:val="center"/>
      </w:pPr>
      <w:r>
        <w:t xml:space="preserve">ФЕДЕРАЦИИ </w:t>
      </w:r>
    </w:p>
    <w:p w:rsidR="005F2607" w:rsidRDefault="002E1946">
      <w:pPr>
        <w:ind w:left="499" w:firstLine="0"/>
      </w:pPr>
      <w:r>
        <w:t xml:space="preserve">ФЕДЕРАЛЬНОЕ ГОСУДАРСТВЕННОЕ АВТОНОМНОЕ ОБРАЗОВАТЕЛЬНОЕ  </w:t>
      </w:r>
    </w:p>
    <w:p w:rsidR="005F2607" w:rsidRDefault="002E1946">
      <w:pPr>
        <w:spacing w:after="0" w:line="259" w:lineRule="auto"/>
        <w:ind w:left="10" w:right="10" w:hanging="10"/>
        <w:jc w:val="center"/>
      </w:pPr>
      <w:r>
        <w:t>УЧРЕЖДЕНИЕ ВЫСШЕГО ОБРАЗОВАНИЯ «</w:t>
      </w:r>
      <w:proofErr w:type="gramStart"/>
      <w:r>
        <w:t>СЕВЕРО-КАВКАЗСКИЙ</w:t>
      </w:r>
      <w:proofErr w:type="gramEnd"/>
      <w:r>
        <w:t xml:space="preserve"> ФЕДЕРАЛЬНЫЙ УНИВЕРСИТЕТ»</w:t>
      </w:r>
      <w:r>
        <w:rPr>
          <w:sz w:val="23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119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107" w:firstLine="0"/>
        <w:jc w:val="center"/>
      </w:pPr>
      <w:r>
        <w:rPr>
          <w:b/>
          <w:sz w:val="44"/>
        </w:rPr>
        <w:t xml:space="preserve"> </w:t>
      </w:r>
    </w:p>
    <w:p w:rsidR="005F2607" w:rsidRDefault="002E1946">
      <w:pPr>
        <w:spacing w:after="0" w:line="259" w:lineRule="auto"/>
        <w:ind w:left="10" w:right="11" w:hanging="10"/>
        <w:jc w:val="center"/>
      </w:pPr>
      <w:r>
        <w:rPr>
          <w:b/>
          <w:sz w:val="44"/>
        </w:rPr>
        <w:t xml:space="preserve">МЕТОДИЧЕСКИЕ УКАЗАНИЯ </w:t>
      </w:r>
    </w:p>
    <w:p w:rsidR="005F2607" w:rsidRDefault="002E1946">
      <w:pPr>
        <w:spacing w:after="45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10" w:right="7" w:hanging="10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5F2607" w:rsidRDefault="002E1946">
      <w:pPr>
        <w:spacing w:after="0" w:line="248" w:lineRule="auto"/>
        <w:ind w:left="2334" w:right="1849" w:hanging="8"/>
      </w:pPr>
      <w:r>
        <w:rPr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Государственная кадровая политика</w:t>
      </w:r>
      <w:r>
        <w:rPr>
          <w:b/>
          <w:sz w:val="28"/>
        </w:rPr>
        <w:t xml:space="preserve">» </w:t>
      </w:r>
      <w:r>
        <w:rPr>
          <w:sz w:val="28"/>
        </w:rPr>
        <w:t xml:space="preserve">для студентов направления подготовки  </w:t>
      </w:r>
    </w:p>
    <w:p w:rsidR="005F2607" w:rsidRDefault="002E1946">
      <w:pPr>
        <w:spacing w:after="158" w:line="259" w:lineRule="auto"/>
        <w:ind w:left="10" w:right="14" w:hanging="10"/>
        <w:jc w:val="center"/>
      </w:pPr>
      <w:r>
        <w:rPr>
          <w:sz w:val="28"/>
        </w:rPr>
        <w:t xml:space="preserve">38.03.04 Государственное и муниципальное управление </w:t>
      </w:r>
      <w:r>
        <w:rPr>
          <w:b/>
          <w:sz w:val="2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0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5F2607" w:rsidRDefault="002E1946">
      <w:pPr>
        <w:spacing w:after="3" w:line="259" w:lineRule="auto"/>
        <w:ind w:left="10" w:right="6" w:hanging="10"/>
        <w:jc w:val="center"/>
      </w:pPr>
      <w:r>
        <w:rPr>
          <w:b/>
          <w:sz w:val="28"/>
        </w:rPr>
        <w:t xml:space="preserve">Ставрополь, 2021 </w:t>
      </w:r>
    </w:p>
    <w:p w:rsidR="005F2607" w:rsidRDefault="002E1946">
      <w:pPr>
        <w:spacing w:after="10"/>
        <w:ind w:left="732" w:hanging="10"/>
        <w:jc w:val="left"/>
      </w:pPr>
      <w:r>
        <w:rPr>
          <w:b/>
        </w:rPr>
        <w:t xml:space="preserve">Содержание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rPr>
          <w:sz w:val="28"/>
        </w:rPr>
        <w:t xml:space="preserve">Введение </w:t>
      </w:r>
      <w:r>
        <w:rPr>
          <w:sz w:val="28"/>
        </w:rPr>
        <w:tab/>
        <w:t xml:space="preserve">3 </w:t>
      </w:r>
    </w:p>
    <w:p w:rsidR="005F2607" w:rsidRDefault="002E1946">
      <w:pPr>
        <w:numPr>
          <w:ilvl w:val="0"/>
          <w:numId w:val="13"/>
        </w:numPr>
        <w:spacing w:after="160" w:line="259" w:lineRule="auto"/>
        <w:ind w:hanging="211"/>
        <w:jc w:val="left"/>
      </w:pPr>
      <w:r>
        <w:rPr>
          <w:sz w:val="28"/>
        </w:rPr>
        <w:t xml:space="preserve">Общая характеристика самостоятельной работы </w:t>
      </w:r>
      <w:r>
        <w:rPr>
          <w:sz w:val="28"/>
        </w:rPr>
        <w:tab/>
        <w:t xml:space="preserve">4 </w:t>
      </w:r>
    </w:p>
    <w:p w:rsidR="005F2607" w:rsidRDefault="002E1946">
      <w:pPr>
        <w:numPr>
          <w:ilvl w:val="0"/>
          <w:numId w:val="13"/>
        </w:numPr>
        <w:spacing w:after="160" w:line="259" w:lineRule="auto"/>
        <w:ind w:hanging="211"/>
        <w:jc w:val="left"/>
      </w:pPr>
      <w:r>
        <w:rPr>
          <w:sz w:val="28"/>
        </w:rPr>
        <w:t xml:space="preserve">План-график выполнения самостоятельной работы </w:t>
      </w:r>
      <w:r>
        <w:rPr>
          <w:sz w:val="28"/>
        </w:rPr>
        <w:tab/>
        <w:t xml:space="preserve">6 </w:t>
      </w:r>
    </w:p>
    <w:p w:rsidR="005F2607" w:rsidRDefault="002E1946">
      <w:pPr>
        <w:numPr>
          <w:ilvl w:val="0"/>
          <w:numId w:val="13"/>
        </w:numPr>
        <w:spacing w:after="160" w:line="259" w:lineRule="auto"/>
        <w:ind w:hanging="211"/>
        <w:jc w:val="left"/>
      </w:pPr>
      <w:r>
        <w:rPr>
          <w:sz w:val="28"/>
        </w:rPr>
        <w:t xml:space="preserve">Контрольные точки и виды отчетности по ним </w:t>
      </w:r>
      <w:r>
        <w:rPr>
          <w:sz w:val="28"/>
        </w:rPr>
        <w:tab/>
        <w:t xml:space="preserve">7 </w:t>
      </w:r>
    </w:p>
    <w:p w:rsidR="005F2607" w:rsidRDefault="002E1946">
      <w:pPr>
        <w:numPr>
          <w:ilvl w:val="0"/>
          <w:numId w:val="13"/>
        </w:numPr>
        <w:spacing w:after="160" w:line="259" w:lineRule="auto"/>
        <w:ind w:hanging="211"/>
        <w:jc w:val="left"/>
      </w:pPr>
      <w:r>
        <w:rPr>
          <w:sz w:val="28"/>
        </w:rPr>
        <w:lastRenderedPageBreak/>
        <w:t xml:space="preserve">Методические рекомендации по изучению </w:t>
      </w:r>
      <w:r>
        <w:rPr>
          <w:sz w:val="28"/>
        </w:rPr>
        <w:tab/>
        <w:t xml:space="preserve">7 </w:t>
      </w:r>
    </w:p>
    <w:p w:rsidR="005F2607" w:rsidRDefault="002E1946">
      <w:pPr>
        <w:spacing w:after="160" w:line="259" w:lineRule="auto"/>
        <w:ind w:left="0" w:firstLine="0"/>
        <w:jc w:val="left"/>
      </w:pPr>
      <w:r>
        <w:rPr>
          <w:sz w:val="28"/>
        </w:rPr>
        <w:t xml:space="preserve">теоретического материала </w:t>
      </w:r>
    </w:p>
    <w:p w:rsidR="005F2607" w:rsidRDefault="002E1946">
      <w:pPr>
        <w:tabs>
          <w:tab w:val="right" w:pos="9360"/>
        </w:tabs>
        <w:spacing w:after="160" w:line="259" w:lineRule="auto"/>
        <w:ind w:left="0" w:firstLine="0"/>
        <w:jc w:val="left"/>
      </w:pPr>
      <w:r>
        <w:rPr>
          <w:sz w:val="28"/>
        </w:rPr>
        <w:t xml:space="preserve">Список рекомендуемой литературы </w:t>
      </w:r>
      <w:r>
        <w:rPr>
          <w:sz w:val="28"/>
        </w:rPr>
        <w:tab/>
        <w:t xml:space="preserve">9 </w:t>
      </w:r>
    </w:p>
    <w:p w:rsidR="005F2607" w:rsidRDefault="002E1946">
      <w:pPr>
        <w:spacing w:after="160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</w:p>
    <w:p w:rsidR="005F2607" w:rsidRDefault="002E1946">
      <w:pPr>
        <w:spacing w:after="0" w:line="259" w:lineRule="auto"/>
        <w:ind w:left="737" w:firstLine="0"/>
        <w:jc w:val="left"/>
      </w:pPr>
      <w:r>
        <w:rPr>
          <w:b/>
        </w:rPr>
        <w:t xml:space="preserve"> </w:t>
      </w:r>
      <w:r>
        <w:br w:type="page"/>
      </w:r>
    </w:p>
    <w:p w:rsidR="005F2607" w:rsidRDefault="002E1946">
      <w:pPr>
        <w:pStyle w:val="1"/>
        <w:numPr>
          <w:ilvl w:val="0"/>
          <w:numId w:val="0"/>
        </w:numPr>
        <w:spacing w:after="13" w:line="248" w:lineRule="auto"/>
        <w:ind w:left="715"/>
        <w:jc w:val="left"/>
      </w:pPr>
      <w:r>
        <w:rPr>
          <w:sz w:val="28"/>
        </w:rPr>
        <w:lastRenderedPageBreak/>
        <w:t xml:space="preserve">Введение </w:t>
      </w:r>
    </w:p>
    <w:p w:rsidR="005F2607" w:rsidRDefault="002E1946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ind w:left="-15"/>
      </w:pPr>
      <w:r>
        <w:t xml:space="preserve">Разработка и реализация концепции государственной кадровой политики обусловлены необходимостью последовательного государственного регулирования кадровых процессов, учитывающего позитивный и негативный опыт </w:t>
      </w:r>
      <w:proofErr w:type="spellStart"/>
      <w:r>
        <w:t>социальнополитических</w:t>
      </w:r>
      <w:proofErr w:type="spellEnd"/>
      <w:r>
        <w:t xml:space="preserve"> и экономических преобразований, зарубежную политику кадрового менеджмента во всех сферах управления обществом, а также объективные условия современной социально-политической реальности. В этих условиях необходимы глубокий анализ новых кадровых процессов и отношений, повышение научной обоснованности работы с персоналом, выбор более эффективных кадровых технологий, особенно в сфере государственного и муниципального управления. </w:t>
      </w:r>
    </w:p>
    <w:p w:rsidR="005F2607" w:rsidRDefault="002E1946">
      <w:pPr>
        <w:spacing w:after="28"/>
        <w:ind w:left="-15"/>
      </w:pPr>
      <w:r>
        <w:t xml:space="preserve">В соответствии с этим в качестве основополагающей цели преподавания дисциплины выступает формирование у студентов знаний, навыков и умений в области государственной кадровой политики как важном факторе проведения в стране и регионах демократических и рыночных преобразований, новых подходов к определению целей, приоритетов и принципов, к выработке механизмов включения человеческих ресурсов в модернизацию различных сфер общества.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  <w:r>
        <w:br w:type="page"/>
      </w:r>
    </w:p>
    <w:p w:rsidR="005F2607" w:rsidRDefault="002E1946">
      <w:pPr>
        <w:pStyle w:val="1"/>
        <w:spacing w:after="13" w:line="248" w:lineRule="auto"/>
        <w:ind w:left="916" w:hanging="211"/>
        <w:jc w:val="left"/>
      </w:pPr>
      <w:r>
        <w:rPr>
          <w:sz w:val="28"/>
        </w:rPr>
        <w:lastRenderedPageBreak/>
        <w:t xml:space="preserve">Общая характеристика самостоятельной работы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48" w:lineRule="auto"/>
        <w:ind w:left="0" w:firstLine="720"/>
      </w:pPr>
      <w:r>
        <w:rPr>
          <w:sz w:val="28"/>
        </w:rPr>
        <w:t xml:space="preserve">В соответствии с этим в качестве основополагающей целью преподавания дисциплины выступает формирование у студентов знаний, навыков и умений в области </w:t>
      </w:r>
      <w:proofErr w:type="spellStart"/>
      <w:r>
        <w:rPr>
          <w:sz w:val="28"/>
        </w:rPr>
        <w:t>командообразования</w:t>
      </w:r>
      <w:proofErr w:type="spellEnd"/>
      <w:r>
        <w:rPr>
          <w:sz w:val="28"/>
        </w:rPr>
        <w:t xml:space="preserve"> и коммуникаций в организационных условиях как важном факторе развития предприятий. </w:t>
      </w:r>
    </w:p>
    <w:p w:rsidR="005F2607" w:rsidRDefault="002E1946">
      <w:pPr>
        <w:spacing w:after="0" w:line="248" w:lineRule="auto"/>
        <w:ind w:left="0" w:firstLine="708"/>
      </w:pPr>
      <w:r>
        <w:rPr>
          <w:sz w:val="28"/>
        </w:rPr>
        <w:t xml:space="preserve">В соответствии с этим в качестве основополагающей цели преподавания дисциплины выступает формирование у студентов знаний, навыков и умений в области государственной кадровой политики как важном факторе проведения в стране и регионах демократических и рыночных преобразований, новых подходов к определению целей, приоритетов и принципов, к выработке механизмов включения человеческих ресурсов в модернизацию различных сфер общества. </w:t>
      </w:r>
    </w:p>
    <w:p w:rsidR="005F2607" w:rsidRDefault="002E1946">
      <w:pPr>
        <w:spacing w:after="0" w:line="248" w:lineRule="auto"/>
        <w:ind w:left="0" w:firstLine="708"/>
      </w:pPr>
      <w:r>
        <w:rPr>
          <w:sz w:val="28"/>
        </w:rPr>
        <w:t xml:space="preserve">Сформулированная цель изучения курса может быть достигнута решением следующих задач: </w:t>
      </w:r>
    </w:p>
    <w:p w:rsidR="005F2607" w:rsidRDefault="002E1946">
      <w:pPr>
        <w:numPr>
          <w:ilvl w:val="0"/>
          <w:numId w:val="14"/>
        </w:numPr>
        <w:spacing w:after="0" w:line="248" w:lineRule="auto"/>
        <w:ind w:firstLine="708"/>
      </w:pPr>
      <w:r>
        <w:rPr>
          <w:sz w:val="28"/>
        </w:rPr>
        <w:t xml:space="preserve">дать представление о кадровых ресурсах государства и механизмах управления ими; </w:t>
      </w:r>
    </w:p>
    <w:p w:rsidR="005F2607" w:rsidRDefault="002E1946">
      <w:pPr>
        <w:numPr>
          <w:ilvl w:val="0"/>
          <w:numId w:val="14"/>
        </w:numPr>
        <w:spacing w:after="24" w:line="248" w:lineRule="auto"/>
        <w:ind w:firstLine="708"/>
      </w:pPr>
      <w:r>
        <w:rPr>
          <w:sz w:val="28"/>
        </w:rPr>
        <w:t xml:space="preserve">освоить современные методы анализа и разработки концепций кадровой политики региональных органов государственной власти; </w:t>
      </w:r>
    </w:p>
    <w:p w:rsidR="005F2607" w:rsidRDefault="002E1946">
      <w:pPr>
        <w:numPr>
          <w:ilvl w:val="0"/>
          <w:numId w:val="14"/>
        </w:numPr>
        <w:spacing w:after="24" w:line="248" w:lineRule="auto"/>
        <w:ind w:firstLine="708"/>
      </w:pPr>
      <w:r>
        <w:rPr>
          <w:sz w:val="28"/>
        </w:rPr>
        <w:t xml:space="preserve">изучить </w:t>
      </w:r>
      <w:r>
        <w:rPr>
          <w:sz w:val="28"/>
        </w:rPr>
        <w:tab/>
        <w:t xml:space="preserve">зарубежный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отечественный </w:t>
      </w:r>
      <w:r>
        <w:rPr>
          <w:sz w:val="28"/>
        </w:rPr>
        <w:tab/>
        <w:t xml:space="preserve">опыт </w:t>
      </w:r>
      <w:r>
        <w:rPr>
          <w:sz w:val="28"/>
        </w:rPr>
        <w:tab/>
        <w:t xml:space="preserve">организации </w:t>
      </w:r>
    </w:p>
    <w:p w:rsidR="005F2607" w:rsidRDefault="002E1946">
      <w:pPr>
        <w:spacing w:after="24" w:line="248" w:lineRule="auto"/>
        <w:ind w:left="8" w:hanging="8"/>
      </w:pPr>
      <w:r>
        <w:rPr>
          <w:sz w:val="28"/>
        </w:rPr>
        <w:t xml:space="preserve">кадровой работы в аппарате государственной и муниципальной службы; </w:t>
      </w:r>
    </w:p>
    <w:p w:rsidR="005F2607" w:rsidRDefault="002E1946">
      <w:pPr>
        <w:numPr>
          <w:ilvl w:val="0"/>
          <w:numId w:val="14"/>
        </w:numPr>
        <w:spacing w:after="0" w:line="248" w:lineRule="auto"/>
        <w:ind w:firstLine="708"/>
      </w:pPr>
      <w:r>
        <w:rPr>
          <w:sz w:val="28"/>
        </w:rPr>
        <w:t xml:space="preserve">научить использовать эффективные технологии кадровой деятельности в различных сферах общества. </w:t>
      </w:r>
    </w:p>
    <w:p w:rsidR="005F2607" w:rsidRDefault="002E1946">
      <w:pPr>
        <w:spacing w:after="0" w:line="248" w:lineRule="auto"/>
        <w:ind w:left="0" w:firstLine="708"/>
      </w:pPr>
      <w:r>
        <w:rPr>
          <w:sz w:val="28"/>
        </w:rPr>
        <w:t xml:space="preserve">В результате освоения данной дисциплины формируются следующие компетенции у обучающегося: </w:t>
      </w:r>
    </w:p>
    <w:p w:rsidR="005F2607" w:rsidRDefault="002E1946">
      <w:pPr>
        <w:spacing w:after="0" w:line="248" w:lineRule="auto"/>
        <w:ind w:left="0" w:firstLine="708"/>
      </w:pPr>
      <w:r>
        <w:rPr>
          <w:sz w:val="28"/>
        </w:rPr>
        <w:t>ПК-</w:t>
      </w:r>
      <w:proofErr w:type="gramStart"/>
      <w:r>
        <w:rPr>
          <w:sz w:val="28"/>
        </w:rPr>
        <w:t>5:  Способен</w:t>
      </w:r>
      <w:proofErr w:type="gramEnd"/>
      <w:r>
        <w:rPr>
          <w:sz w:val="28"/>
        </w:rPr>
        <w:t xml:space="preserve"> осуществлять сбор информации для анализа внутренних и внешних факторов, влияющих на эффективность деятельности персонала; осуществлять взаимодействие с заинтересованными сторонами. В результате изучения дисциплины студент должен. ПК-</w:t>
      </w:r>
      <w:proofErr w:type="gramStart"/>
      <w:r>
        <w:rPr>
          <w:sz w:val="28"/>
        </w:rPr>
        <w:t>5  Знать</w:t>
      </w:r>
      <w:proofErr w:type="gramEnd"/>
      <w:r>
        <w:rPr>
          <w:sz w:val="28"/>
        </w:rPr>
        <w:t xml:space="preserve">: </w:t>
      </w:r>
    </w:p>
    <w:p w:rsidR="005F2607" w:rsidRDefault="002E1946">
      <w:pPr>
        <w:numPr>
          <w:ilvl w:val="0"/>
          <w:numId w:val="15"/>
        </w:numPr>
        <w:spacing w:after="0" w:line="248" w:lineRule="auto"/>
        <w:ind w:firstLine="708"/>
      </w:pPr>
      <w:r>
        <w:rPr>
          <w:sz w:val="28"/>
        </w:rPr>
        <w:t xml:space="preserve">содержание концепции и приоритеты государственной кадровой политики; </w:t>
      </w:r>
    </w:p>
    <w:p w:rsidR="005F2607" w:rsidRDefault="002E1946">
      <w:pPr>
        <w:numPr>
          <w:ilvl w:val="0"/>
          <w:numId w:val="15"/>
        </w:numPr>
        <w:spacing w:after="0" w:line="248" w:lineRule="auto"/>
        <w:ind w:firstLine="708"/>
      </w:pPr>
      <w:r>
        <w:rPr>
          <w:sz w:val="28"/>
        </w:rPr>
        <w:t xml:space="preserve">механизмы </w:t>
      </w:r>
      <w:proofErr w:type="gramStart"/>
      <w:r>
        <w:rPr>
          <w:sz w:val="28"/>
        </w:rPr>
        <w:t>реализации  государственной</w:t>
      </w:r>
      <w:proofErr w:type="gramEnd"/>
      <w:r>
        <w:rPr>
          <w:sz w:val="28"/>
        </w:rPr>
        <w:t xml:space="preserve"> кадровой политики; Уметь: </w:t>
      </w:r>
    </w:p>
    <w:p w:rsidR="005F2607" w:rsidRDefault="002E1946">
      <w:pPr>
        <w:numPr>
          <w:ilvl w:val="0"/>
          <w:numId w:val="15"/>
        </w:numPr>
        <w:spacing w:after="24" w:line="248" w:lineRule="auto"/>
        <w:ind w:firstLine="708"/>
      </w:pPr>
      <w:r>
        <w:rPr>
          <w:sz w:val="28"/>
        </w:rPr>
        <w:t xml:space="preserve">анализировать кадровую ситуацию и кадровый потенциал; </w:t>
      </w:r>
    </w:p>
    <w:p w:rsidR="005F2607" w:rsidRDefault="002E1946">
      <w:pPr>
        <w:numPr>
          <w:ilvl w:val="0"/>
          <w:numId w:val="15"/>
        </w:numPr>
        <w:spacing w:after="0" w:line="248" w:lineRule="auto"/>
        <w:ind w:firstLine="708"/>
      </w:pPr>
      <w:r>
        <w:rPr>
          <w:sz w:val="28"/>
        </w:rPr>
        <w:t xml:space="preserve">проводить оценку результатов </w:t>
      </w:r>
      <w:proofErr w:type="gramStart"/>
      <w:r>
        <w:rPr>
          <w:sz w:val="28"/>
        </w:rPr>
        <w:t>реализации  государственной</w:t>
      </w:r>
      <w:proofErr w:type="gramEnd"/>
      <w:r>
        <w:rPr>
          <w:sz w:val="28"/>
        </w:rPr>
        <w:t xml:space="preserve"> кадровой политики; </w:t>
      </w:r>
    </w:p>
    <w:p w:rsidR="005F2607" w:rsidRDefault="002E1946">
      <w:pPr>
        <w:spacing w:after="24" w:line="248" w:lineRule="auto"/>
        <w:ind w:left="713" w:hanging="8"/>
      </w:pPr>
      <w:r>
        <w:rPr>
          <w:sz w:val="28"/>
        </w:rPr>
        <w:t xml:space="preserve">Владеть: </w:t>
      </w:r>
    </w:p>
    <w:p w:rsidR="005F2607" w:rsidRDefault="002E1946">
      <w:pPr>
        <w:numPr>
          <w:ilvl w:val="0"/>
          <w:numId w:val="15"/>
        </w:numPr>
        <w:spacing w:after="0" w:line="248" w:lineRule="auto"/>
        <w:ind w:firstLine="708"/>
      </w:pPr>
      <w:r>
        <w:rPr>
          <w:sz w:val="28"/>
        </w:rPr>
        <w:t xml:space="preserve">навыками применения стратегических и тактических решений в реализации государственной кадровой политики.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lastRenderedPageBreak/>
        <w:t xml:space="preserve"> </w:t>
      </w:r>
    </w:p>
    <w:p w:rsidR="005F2607" w:rsidRDefault="002E1946">
      <w:pPr>
        <w:pStyle w:val="1"/>
        <w:spacing w:after="13" w:line="248" w:lineRule="auto"/>
        <w:ind w:left="916" w:hanging="211"/>
        <w:jc w:val="left"/>
      </w:pPr>
      <w:r>
        <w:rPr>
          <w:sz w:val="28"/>
        </w:rPr>
        <w:t xml:space="preserve">План-график выполнения самостоятельной работы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48" w:lineRule="auto"/>
        <w:ind w:left="0" w:firstLine="708"/>
      </w:pPr>
      <w:r>
        <w:rPr>
          <w:sz w:val="28"/>
        </w:rPr>
        <w:t xml:space="preserve">Виды и содержание самостоятельной работы студента и формы контроля  </w:t>
      </w:r>
    </w:p>
    <w:p w:rsidR="005F2607" w:rsidRDefault="002E1946">
      <w:pPr>
        <w:pStyle w:val="2"/>
        <w:spacing w:after="13" w:line="248" w:lineRule="auto"/>
        <w:ind w:left="715"/>
        <w:jc w:val="left"/>
      </w:pPr>
      <w:r>
        <w:rPr>
          <w:sz w:val="28"/>
        </w:rPr>
        <w:t>Технологическая карта самостоятельной работы студента</w:t>
      </w:r>
      <w:r>
        <w:rPr>
          <w:b w:val="0"/>
          <w:sz w:val="28"/>
        </w:rPr>
        <w:t xml:space="preserve"> </w:t>
      </w:r>
    </w:p>
    <w:tbl>
      <w:tblPr>
        <w:tblStyle w:val="TableGrid"/>
        <w:tblW w:w="9765" w:type="dxa"/>
        <w:tblInd w:w="-204" w:type="dxa"/>
        <w:tblCellMar>
          <w:top w:w="54" w:type="dxa"/>
          <w:left w:w="10" w:type="dxa"/>
        </w:tblCellMar>
        <w:tblLook w:val="04A0" w:firstRow="1" w:lastRow="0" w:firstColumn="1" w:lastColumn="0" w:noHBand="0" w:noVBand="1"/>
      </w:tblPr>
      <w:tblGrid>
        <w:gridCol w:w="1764"/>
        <w:gridCol w:w="2410"/>
        <w:gridCol w:w="2410"/>
        <w:gridCol w:w="2038"/>
        <w:gridCol w:w="1143"/>
      </w:tblGrid>
      <w:tr w:rsidR="005F2607">
        <w:trPr>
          <w:trHeight w:val="9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20" w:firstLine="41"/>
              <w:jc w:val="center"/>
            </w:pPr>
            <w:r>
              <w:t xml:space="preserve">Код реализуемой компетенции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center"/>
            </w:pPr>
            <w:r>
              <w:t xml:space="preserve">Вид деятельности студентов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center"/>
            </w:pPr>
            <w:r>
              <w:t xml:space="preserve">Итоговый продукт самостоятельной работы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center"/>
            </w:pPr>
            <w:r>
              <w:t xml:space="preserve">Средства и технологии оценки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Обьем</w:t>
            </w:r>
            <w:proofErr w:type="spellEnd"/>
            <w:r>
              <w:t xml:space="preserve"> часов </w:t>
            </w:r>
          </w:p>
        </w:tc>
      </w:tr>
      <w:tr w:rsidR="005F2607">
        <w:trPr>
          <w:trHeight w:val="331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607" w:rsidRDefault="002E1946">
            <w:pPr>
              <w:spacing w:after="0" w:line="259" w:lineRule="auto"/>
              <w:ind w:left="207" w:firstLine="0"/>
              <w:jc w:val="left"/>
            </w:pPr>
            <w:r>
              <w:t xml:space="preserve">6 семестр 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</w:tr>
      <w:tr w:rsidR="005F2607">
        <w:trPr>
          <w:trHeight w:val="97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t xml:space="preserve">ПК-5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Подготовка к практическим занятиям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Вопросы для собеседования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07" w:rsidRDefault="002E194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24.25 </w:t>
            </w:r>
          </w:p>
        </w:tc>
      </w:tr>
      <w:tr w:rsidR="005F2607">
        <w:trPr>
          <w:trHeight w:val="96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t xml:space="preserve">ПК-5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Подготовка к экзамену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Экзамен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Вопросы к экзамену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07" w:rsidRDefault="002E194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40.50 </w:t>
            </w:r>
          </w:p>
        </w:tc>
      </w:tr>
      <w:tr w:rsidR="005F2607">
        <w:trPr>
          <w:trHeight w:val="9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t xml:space="preserve">ПК-5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Тестирование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Комплект тестов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07" w:rsidRDefault="002E194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26.25 </w:t>
            </w:r>
          </w:p>
        </w:tc>
      </w:tr>
      <w:tr w:rsidR="005F2607">
        <w:trPr>
          <w:trHeight w:val="331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 6 семестр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right="12" w:firstLine="0"/>
              <w:jc w:val="center"/>
            </w:pPr>
            <w:r>
              <w:t xml:space="preserve">91.00 </w:t>
            </w:r>
          </w:p>
        </w:tc>
      </w:tr>
      <w:tr w:rsidR="005F2607">
        <w:trPr>
          <w:trHeight w:val="341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07" w:rsidRDefault="002E194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607" w:rsidRDefault="005F2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7" w:rsidRDefault="002E1946">
            <w:pPr>
              <w:spacing w:after="0" w:line="259" w:lineRule="auto"/>
              <w:ind w:left="0" w:right="12" w:firstLine="0"/>
              <w:jc w:val="center"/>
            </w:pPr>
            <w:r>
              <w:t xml:space="preserve">91.00 </w:t>
            </w:r>
          </w:p>
        </w:tc>
      </w:tr>
    </w:tbl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pStyle w:val="1"/>
        <w:spacing w:after="114" w:line="248" w:lineRule="auto"/>
        <w:ind w:left="1428" w:hanging="211"/>
        <w:jc w:val="left"/>
      </w:pPr>
      <w:r>
        <w:rPr>
          <w:sz w:val="28"/>
        </w:rPr>
        <w:t xml:space="preserve">Методические рекомендации по изучению теоретического </w:t>
      </w:r>
    </w:p>
    <w:p w:rsidR="005F2607" w:rsidRDefault="002E1946">
      <w:pPr>
        <w:spacing w:after="114" w:line="248" w:lineRule="auto"/>
        <w:ind w:left="4004" w:hanging="2787"/>
        <w:jc w:val="left"/>
      </w:pPr>
      <w:r>
        <w:rPr>
          <w:b/>
          <w:sz w:val="28"/>
        </w:rPr>
        <w:t xml:space="preserve">материала </w:t>
      </w:r>
    </w:p>
    <w:p w:rsidR="005F2607" w:rsidRDefault="002E1946">
      <w:pPr>
        <w:spacing w:after="0" w:line="358" w:lineRule="auto"/>
        <w:ind w:left="0" w:firstLine="708"/>
      </w:pPr>
      <w:r>
        <w:rPr>
          <w:sz w:val="28"/>
        </w:rPr>
        <w:t xml:space="preserve">При изучении дисциплины «Командная работа и эффективные коммуникации» предусмотрено изучение теоретического материала. </w:t>
      </w:r>
    </w:p>
    <w:p w:rsidR="005F2607" w:rsidRDefault="002E1946">
      <w:pPr>
        <w:spacing w:after="24" w:line="248" w:lineRule="auto"/>
        <w:ind w:left="8" w:hanging="8"/>
      </w:pPr>
      <w:r>
        <w:rPr>
          <w:sz w:val="28"/>
        </w:rPr>
        <w:t xml:space="preserve">Форма контроля данного вида СРС: собеседования. </w:t>
      </w:r>
    </w:p>
    <w:p w:rsidR="005F2607" w:rsidRDefault="002E1946">
      <w:pPr>
        <w:spacing w:after="24" w:line="248" w:lineRule="auto"/>
        <w:ind w:left="713" w:hanging="8"/>
      </w:pPr>
      <w:r>
        <w:rPr>
          <w:sz w:val="28"/>
        </w:rPr>
        <w:t xml:space="preserve">Вопросы для собеседования  </w:t>
      </w:r>
    </w:p>
    <w:p w:rsidR="005F2607" w:rsidRDefault="002E1946">
      <w:pPr>
        <w:spacing w:after="3" w:line="259" w:lineRule="auto"/>
        <w:ind w:left="10" w:right="204" w:hanging="10"/>
        <w:jc w:val="center"/>
      </w:pPr>
      <w:r>
        <w:rPr>
          <w:b/>
          <w:sz w:val="28"/>
        </w:rPr>
        <w:t xml:space="preserve">Компетенция(и) (знания, умения и навыки) ПК-5 </w:t>
      </w:r>
    </w:p>
    <w:p w:rsidR="005F2607" w:rsidRDefault="002E1946">
      <w:pPr>
        <w:spacing w:after="0" w:line="259" w:lineRule="auto"/>
        <w:ind w:left="1428" w:firstLine="0"/>
        <w:jc w:val="left"/>
      </w:pPr>
      <w:r>
        <w:rPr>
          <w:b/>
          <w:i/>
          <w:sz w:val="28"/>
        </w:rPr>
        <w:t xml:space="preserve"> </w:t>
      </w:r>
    </w:p>
    <w:p w:rsidR="005F2607" w:rsidRDefault="002E1946">
      <w:pPr>
        <w:spacing w:after="2" w:line="259" w:lineRule="auto"/>
        <w:ind w:left="1438" w:hanging="10"/>
        <w:jc w:val="left"/>
      </w:pPr>
      <w:r>
        <w:rPr>
          <w:b/>
          <w:i/>
          <w:sz w:val="28"/>
        </w:rPr>
        <w:t xml:space="preserve">Базовый уровень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Объект, предмет и задачи учебного курса.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Понятия кадровой политики и кадровой работы.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Государственная кадровая политика: предпосылки и источники разработки.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Концептуальные основы современной государственной кадровой политики.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Принципы государственной кадровой политики.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lastRenderedPageBreak/>
        <w:t xml:space="preserve">Цели и приоритеты государственной кадровой политики. </w:t>
      </w:r>
    </w:p>
    <w:p w:rsidR="005F2607" w:rsidRDefault="002E1946">
      <w:pPr>
        <w:numPr>
          <w:ilvl w:val="0"/>
          <w:numId w:val="16"/>
        </w:numPr>
        <w:spacing w:after="24" w:line="248" w:lineRule="auto"/>
        <w:ind w:hanging="698"/>
      </w:pPr>
      <w:r>
        <w:rPr>
          <w:sz w:val="28"/>
        </w:rPr>
        <w:t xml:space="preserve">Особенности политического управления субъектами РФ. 8. Место кадровой политики среди основных направлений политического управления.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Партийно-советская модель кадровой политики.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Основные факторы реализации государственной кадровой политики в регионе.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Кадровая политика как инструмент политического управления регионом.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Различия в реализации кадровой политики в условиях унитарного и федеративного государственного устройства.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Региональные особенности современной кадровой политики.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Социокультурные и исторические традиции региональной кадровой политики.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Требования </w:t>
      </w:r>
      <w:r>
        <w:rPr>
          <w:sz w:val="28"/>
        </w:rPr>
        <w:tab/>
        <w:t xml:space="preserve">к </w:t>
      </w:r>
      <w:r>
        <w:rPr>
          <w:sz w:val="28"/>
        </w:rPr>
        <w:tab/>
        <w:t xml:space="preserve">государственной </w:t>
      </w:r>
      <w:r>
        <w:rPr>
          <w:sz w:val="28"/>
        </w:rPr>
        <w:tab/>
        <w:t xml:space="preserve">службе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условиях </w:t>
      </w:r>
      <w:proofErr w:type="spellStart"/>
      <w:r>
        <w:rPr>
          <w:sz w:val="28"/>
        </w:rPr>
        <w:t>полиэтничности</w:t>
      </w:r>
      <w:proofErr w:type="spellEnd"/>
      <w:r>
        <w:rPr>
          <w:sz w:val="28"/>
        </w:rPr>
        <w:t xml:space="preserve"> региона.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Методологические основы кадрового процесса.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Методологические принципы изучения кадровых процессов.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Методы научного анализа реализации кадровой политики.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Особенности программы исследования кадровой деятельности.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Методы социологического анализа кадровых процессов.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Эмпирические методы исследования кадровых процессов.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Оценка современной кадровой ситуации. 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Анализ тенденции развития кадровых структур.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Причины несоответствия между сложившимися методами управления и новыми социально-политическими реалиями в регионе.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Процедура анализа кадровой деятельности регионального департамента, управления, отдела.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Анализ кадрового процесса в трудовом коллективе. 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Концепция кадровой политики в органах государственной власти Ростовской области.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Основные принципы, механизмы и методы Концепции кадровой политики в органах государственной власти региона.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Деятельность кадровых служб органов исполнительной власти по реализации Концепции кадровой политики.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Роль органов исполнительной власти в государственной кадровой политике.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Совет по кадровой политике при Главе администрации региона: задачи и организация деятельности.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lastRenderedPageBreak/>
        <w:t xml:space="preserve">Проблемы реализации Концепции кадровой политики в органах государственной власти региона.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Пути </w:t>
      </w:r>
      <w:r>
        <w:rPr>
          <w:sz w:val="28"/>
        </w:rPr>
        <w:tab/>
        <w:t xml:space="preserve">повышения </w:t>
      </w:r>
      <w:r>
        <w:rPr>
          <w:sz w:val="28"/>
        </w:rPr>
        <w:tab/>
        <w:t xml:space="preserve">эффективности </w:t>
      </w:r>
      <w:r>
        <w:rPr>
          <w:sz w:val="28"/>
        </w:rPr>
        <w:tab/>
        <w:t xml:space="preserve">реализации </w:t>
      </w:r>
      <w:r>
        <w:rPr>
          <w:sz w:val="28"/>
        </w:rPr>
        <w:tab/>
        <w:t xml:space="preserve">Концепции кадровой политики в органах государственной власти региона.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Механизм формирования кадров представительных органов власти региона.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Влияние </w:t>
      </w:r>
      <w:r>
        <w:rPr>
          <w:sz w:val="28"/>
        </w:rPr>
        <w:tab/>
        <w:t xml:space="preserve">политических </w:t>
      </w:r>
      <w:r>
        <w:rPr>
          <w:sz w:val="28"/>
        </w:rPr>
        <w:tab/>
        <w:t xml:space="preserve">партий </w:t>
      </w:r>
      <w:r>
        <w:rPr>
          <w:sz w:val="28"/>
        </w:rPr>
        <w:tab/>
        <w:t xml:space="preserve">на </w:t>
      </w:r>
      <w:r>
        <w:rPr>
          <w:sz w:val="28"/>
        </w:rPr>
        <w:tab/>
        <w:t xml:space="preserve">подбор </w:t>
      </w:r>
      <w:r>
        <w:rPr>
          <w:sz w:val="28"/>
        </w:rPr>
        <w:tab/>
        <w:t xml:space="preserve">кадров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их функционирование в органах исполнительной власти региона.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Тенденции развития современной кадровой ситуации в органах местного самоуправления в связи с реформирование органов муниципальной власти.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Проблемы </w:t>
      </w:r>
      <w:r>
        <w:rPr>
          <w:sz w:val="28"/>
        </w:rPr>
        <w:tab/>
        <w:t xml:space="preserve">функционирования </w:t>
      </w:r>
      <w:r>
        <w:rPr>
          <w:sz w:val="28"/>
        </w:rPr>
        <w:tab/>
        <w:t xml:space="preserve">кадрового </w:t>
      </w:r>
      <w:r>
        <w:rPr>
          <w:sz w:val="28"/>
        </w:rPr>
        <w:tab/>
        <w:t xml:space="preserve">потенциала муниципального образования.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Пути развития и качественного улучшения состава муниципальных кадров.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Стратегия и тактика государства в области кадрового обеспечения экономической реформы.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Механизм и технологии взаимодействия государства и предпринимательских структур в работе с хозяйственными кадрами.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Тенденции изменений руководящего состава предприятий в сфере негосударственной собственности.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Особенности </w:t>
      </w:r>
      <w:r>
        <w:rPr>
          <w:sz w:val="28"/>
        </w:rPr>
        <w:tab/>
        <w:t xml:space="preserve">формирования </w:t>
      </w:r>
      <w:r>
        <w:rPr>
          <w:sz w:val="28"/>
        </w:rPr>
        <w:tab/>
        <w:t xml:space="preserve">руководящего </w:t>
      </w:r>
      <w:r>
        <w:rPr>
          <w:sz w:val="28"/>
        </w:rPr>
        <w:tab/>
        <w:t xml:space="preserve">состава предпринимательских структур в регионах.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Нравственно-ценностные </w:t>
      </w:r>
      <w:r>
        <w:rPr>
          <w:sz w:val="28"/>
        </w:rPr>
        <w:tab/>
        <w:t xml:space="preserve">основы </w:t>
      </w:r>
      <w:r>
        <w:rPr>
          <w:sz w:val="28"/>
        </w:rPr>
        <w:tab/>
        <w:t xml:space="preserve">государственной </w:t>
      </w:r>
      <w:r>
        <w:rPr>
          <w:sz w:val="28"/>
        </w:rPr>
        <w:tab/>
        <w:t xml:space="preserve">кадровой политики.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Этический кодекс государственных служащих.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Общественное мнение о роли нравственного фактора в кадровой политике.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Ответственность субъектов кадровой политики как фактор эффективного регионального управления.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Технологии формирования ответственности государственных и муниципальных служащих. </w:t>
      </w:r>
    </w:p>
    <w:p w:rsidR="005F2607" w:rsidRDefault="002E1946">
      <w:pPr>
        <w:numPr>
          <w:ilvl w:val="0"/>
          <w:numId w:val="17"/>
        </w:numPr>
        <w:spacing w:after="24" w:line="248" w:lineRule="auto"/>
        <w:ind w:hanging="698"/>
      </w:pPr>
      <w:r>
        <w:rPr>
          <w:sz w:val="28"/>
        </w:rPr>
        <w:t xml:space="preserve">Формы контроля и повышения ответственности за реализацию Концепции кадровой политики в органах государственной власти региона.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Дополнительное </w:t>
      </w:r>
      <w:r>
        <w:rPr>
          <w:sz w:val="28"/>
        </w:rPr>
        <w:tab/>
        <w:t xml:space="preserve">профессиональное </w:t>
      </w:r>
      <w:r>
        <w:rPr>
          <w:sz w:val="28"/>
        </w:rPr>
        <w:tab/>
        <w:t xml:space="preserve">образование </w:t>
      </w:r>
      <w:r>
        <w:rPr>
          <w:sz w:val="28"/>
        </w:rPr>
        <w:tab/>
        <w:t xml:space="preserve">как составляющая ГКП. </w:t>
      </w:r>
    </w:p>
    <w:p w:rsidR="005F2607" w:rsidRDefault="002E1946">
      <w:pPr>
        <w:numPr>
          <w:ilvl w:val="0"/>
          <w:numId w:val="17"/>
        </w:numPr>
        <w:spacing w:after="0" w:line="248" w:lineRule="auto"/>
        <w:ind w:hanging="698"/>
      </w:pPr>
      <w:r>
        <w:rPr>
          <w:sz w:val="28"/>
        </w:rPr>
        <w:t xml:space="preserve">Пути профессионального развития государственных и муниципальных служащих. </w:t>
      </w:r>
    </w:p>
    <w:p w:rsidR="005F2607" w:rsidRDefault="002E1946">
      <w:pPr>
        <w:spacing w:after="0" w:line="259" w:lineRule="auto"/>
        <w:ind w:left="1428" w:firstLine="0"/>
        <w:jc w:val="left"/>
      </w:pPr>
      <w:r>
        <w:rPr>
          <w:b/>
          <w:sz w:val="28"/>
        </w:rPr>
        <w:lastRenderedPageBreak/>
        <w:t xml:space="preserve"> </w:t>
      </w:r>
    </w:p>
    <w:p w:rsidR="005F2607" w:rsidRDefault="002E1946">
      <w:pPr>
        <w:pStyle w:val="2"/>
        <w:spacing w:after="13" w:line="248" w:lineRule="auto"/>
        <w:ind w:left="1438"/>
        <w:jc w:val="left"/>
      </w:pPr>
      <w:r>
        <w:rPr>
          <w:sz w:val="28"/>
        </w:rPr>
        <w:t xml:space="preserve">Компетенция(и) (знания, умения и навыки) ПК-5 </w:t>
      </w:r>
    </w:p>
    <w:p w:rsidR="005F2607" w:rsidRDefault="002E1946">
      <w:pPr>
        <w:spacing w:after="0" w:line="259" w:lineRule="auto"/>
        <w:ind w:left="1428" w:firstLine="0"/>
        <w:jc w:val="left"/>
      </w:pPr>
      <w:r>
        <w:rPr>
          <w:b/>
          <w:i/>
          <w:sz w:val="28"/>
        </w:rPr>
        <w:t xml:space="preserve"> </w:t>
      </w:r>
    </w:p>
    <w:p w:rsidR="005F2607" w:rsidRDefault="002E1946">
      <w:pPr>
        <w:spacing w:after="2" w:line="259" w:lineRule="auto"/>
        <w:ind w:left="715" w:hanging="10"/>
        <w:jc w:val="left"/>
      </w:pPr>
      <w:r>
        <w:rPr>
          <w:b/>
          <w:i/>
          <w:sz w:val="28"/>
        </w:rPr>
        <w:t xml:space="preserve">Повышенный уровень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Основные положения кадровой доктрины государственной кадровой политики в Российской Федерации.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Проблемы современного российского рынка труда и государственная служба.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Региональное управление в системе органов государственной власти.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Разделение функций и взаимодействие органов государственного и муниципального управления.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Основные механизмы реализации государственной кадровой политики в современной России.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Основные разновидности субъектов и объектов государственной, региональной и муниципальной кадровой политики.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Субъекты </w:t>
      </w:r>
      <w:r>
        <w:rPr>
          <w:sz w:val="28"/>
        </w:rPr>
        <w:tab/>
        <w:t xml:space="preserve">РФ, </w:t>
      </w:r>
      <w:r>
        <w:rPr>
          <w:sz w:val="28"/>
        </w:rPr>
        <w:tab/>
        <w:t xml:space="preserve">их </w:t>
      </w:r>
      <w:r>
        <w:rPr>
          <w:sz w:val="28"/>
        </w:rPr>
        <w:tab/>
        <w:t xml:space="preserve">типология. </w:t>
      </w:r>
      <w:r>
        <w:rPr>
          <w:sz w:val="28"/>
        </w:rPr>
        <w:tab/>
        <w:t xml:space="preserve">Критический </w:t>
      </w:r>
      <w:r>
        <w:rPr>
          <w:sz w:val="28"/>
        </w:rPr>
        <w:tab/>
        <w:t xml:space="preserve">анализ административно–территориального деления России.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Пути </w:t>
      </w:r>
      <w:r>
        <w:rPr>
          <w:sz w:val="28"/>
        </w:rPr>
        <w:tab/>
        <w:t xml:space="preserve">совершенствования </w:t>
      </w:r>
      <w:r>
        <w:rPr>
          <w:sz w:val="28"/>
        </w:rPr>
        <w:tab/>
        <w:t xml:space="preserve">территориальной </w:t>
      </w:r>
      <w:r>
        <w:rPr>
          <w:sz w:val="28"/>
        </w:rPr>
        <w:tab/>
        <w:t xml:space="preserve">организации общества.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Критический анализ государственной и региональной кадровой политики в советский период. </w:t>
      </w:r>
    </w:p>
    <w:p w:rsidR="005F2607" w:rsidRDefault="002E1946">
      <w:pPr>
        <w:numPr>
          <w:ilvl w:val="0"/>
          <w:numId w:val="18"/>
        </w:numPr>
        <w:spacing w:after="0" w:line="248" w:lineRule="auto"/>
        <w:ind w:hanging="698"/>
      </w:pPr>
      <w:r>
        <w:rPr>
          <w:sz w:val="28"/>
        </w:rPr>
        <w:t xml:space="preserve">Критический анализ государственной и муниципальной кадровой политики в современный период.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Примеры оптимальной и неудачной государственных кадровых политик в мировой истории.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Проблемы </w:t>
      </w:r>
      <w:r>
        <w:rPr>
          <w:sz w:val="28"/>
        </w:rPr>
        <w:tab/>
        <w:t xml:space="preserve">взаимоотношения </w:t>
      </w:r>
      <w:r>
        <w:rPr>
          <w:sz w:val="28"/>
        </w:rPr>
        <w:tab/>
        <w:t xml:space="preserve">государства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гражданского общества в современной России.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Интерпретация понятий морали и права различными философами и учеными.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Механизмы формирования нравственных основ государственной службы.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Специфика </w:t>
      </w:r>
      <w:r>
        <w:rPr>
          <w:sz w:val="28"/>
        </w:rPr>
        <w:tab/>
        <w:t xml:space="preserve">подготовки </w:t>
      </w:r>
      <w:r>
        <w:rPr>
          <w:sz w:val="28"/>
        </w:rPr>
        <w:tab/>
        <w:t xml:space="preserve">кадров </w:t>
      </w:r>
      <w:r>
        <w:rPr>
          <w:sz w:val="28"/>
        </w:rPr>
        <w:tab/>
        <w:t xml:space="preserve">государственной </w:t>
      </w:r>
      <w:r>
        <w:rPr>
          <w:sz w:val="28"/>
        </w:rPr>
        <w:tab/>
        <w:t xml:space="preserve">службы системой высшего образования.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Ключевые компетенции государственного служащего. </w:t>
      </w:r>
    </w:p>
    <w:p w:rsidR="005F2607" w:rsidRDefault="002E1946">
      <w:pPr>
        <w:numPr>
          <w:ilvl w:val="0"/>
          <w:numId w:val="18"/>
        </w:numPr>
        <w:spacing w:after="24" w:line="248" w:lineRule="auto"/>
        <w:ind w:hanging="698"/>
      </w:pPr>
      <w:r>
        <w:rPr>
          <w:sz w:val="28"/>
        </w:rPr>
        <w:t xml:space="preserve">Формы </w:t>
      </w:r>
      <w:r>
        <w:rPr>
          <w:sz w:val="28"/>
        </w:rPr>
        <w:tab/>
        <w:t xml:space="preserve">осуществления </w:t>
      </w:r>
      <w:r>
        <w:rPr>
          <w:sz w:val="28"/>
        </w:rPr>
        <w:tab/>
        <w:t xml:space="preserve">переподготовки </w:t>
      </w:r>
      <w:r>
        <w:rPr>
          <w:sz w:val="28"/>
        </w:rPr>
        <w:tab/>
        <w:t xml:space="preserve">государственного служащего. </w:t>
      </w:r>
    </w:p>
    <w:p w:rsidR="005F2607" w:rsidRDefault="002E1946">
      <w:pPr>
        <w:numPr>
          <w:ilvl w:val="0"/>
          <w:numId w:val="18"/>
        </w:numPr>
        <w:spacing w:after="10" w:line="255" w:lineRule="auto"/>
        <w:ind w:hanging="698"/>
      </w:pPr>
      <w:r>
        <w:rPr>
          <w:sz w:val="28"/>
        </w:rPr>
        <w:t xml:space="preserve">Основные адаптационные проблемы государственных служащих. 19. </w:t>
      </w:r>
      <w:r>
        <w:rPr>
          <w:sz w:val="28"/>
        </w:rPr>
        <w:tab/>
        <w:t xml:space="preserve">Проблемы </w:t>
      </w:r>
      <w:r>
        <w:rPr>
          <w:sz w:val="28"/>
        </w:rPr>
        <w:tab/>
        <w:t xml:space="preserve">формирования </w:t>
      </w:r>
      <w:r>
        <w:rPr>
          <w:sz w:val="28"/>
        </w:rPr>
        <w:tab/>
        <w:t xml:space="preserve">компенсационного </w:t>
      </w:r>
      <w:r>
        <w:rPr>
          <w:sz w:val="28"/>
        </w:rPr>
        <w:tab/>
        <w:t xml:space="preserve">пакета государственного служащего. </w:t>
      </w:r>
    </w:p>
    <w:p w:rsidR="005F2607" w:rsidRDefault="002E1946">
      <w:pPr>
        <w:numPr>
          <w:ilvl w:val="0"/>
          <w:numId w:val="19"/>
        </w:numPr>
        <w:spacing w:after="24" w:line="248" w:lineRule="auto"/>
        <w:ind w:hanging="698"/>
      </w:pPr>
      <w:r>
        <w:rPr>
          <w:sz w:val="28"/>
        </w:rPr>
        <w:t xml:space="preserve">Методы оценки персонала на государственной службе. </w:t>
      </w:r>
    </w:p>
    <w:p w:rsidR="005F2607" w:rsidRDefault="002E1946">
      <w:pPr>
        <w:numPr>
          <w:ilvl w:val="0"/>
          <w:numId w:val="19"/>
        </w:numPr>
        <w:spacing w:after="24" w:line="248" w:lineRule="auto"/>
        <w:ind w:hanging="698"/>
      </w:pPr>
      <w:r>
        <w:rPr>
          <w:sz w:val="28"/>
        </w:rPr>
        <w:lastRenderedPageBreak/>
        <w:t xml:space="preserve">Специфика проведения процедур ротации и аттестации на государственной службе. </w:t>
      </w:r>
    </w:p>
    <w:p w:rsidR="005F2607" w:rsidRDefault="002E1946">
      <w:pPr>
        <w:numPr>
          <w:ilvl w:val="0"/>
          <w:numId w:val="19"/>
        </w:numPr>
        <w:spacing w:after="0" w:line="248" w:lineRule="auto"/>
        <w:ind w:hanging="698"/>
      </w:pPr>
      <w:r>
        <w:rPr>
          <w:sz w:val="28"/>
        </w:rPr>
        <w:t xml:space="preserve">Проблемы построения карьеры в органах государственной власти. </w:t>
      </w:r>
    </w:p>
    <w:p w:rsidR="005F2607" w:rsidRDefault="002E1946">
      <w:pPr>
        <w:numPr>
          <w:ilvl w:val="0"/>
          <w:numId w:val="19"/>
        </w:numPr>
        <w:spacing w:after="24" w:line="248" w:lineRule="auto"/>
        <w:ind w:hanging="698"/>
      </w:pPr>
      <w:r>
        <w:rPr>
          <w:sz w:val="28"/>
        </w:rPr>
        <w:t xml:space="preserve">Специфика функционирования основных компонентов кадровой работы в органах государственной власти. </w:t>
      </w:r>
    </w:p>
    <w:p w:rsidR="005F2607" w:rsidRDefault="002E1946">
      <w:pPr>
        <w:numPr>
          <w:ilvl w:val="0"/>
          <w:numId w:val="19"/>
        </w:numPr>
        <w:spacing w:after="24" w:line="248" w:lineRule="auto"/>
        <w:ind w:hanging="698"/>
      </w:pPr>
      <w:r>
        <w:rPr>
          <w:sz w:val="28"/>
        </w:rPr>
        <w:t xml:space="preserve">Проблемы формирования кадрового резерва на региональном уровне. </w:t>
      </w:r>
    </w:p>
    <w:p w:rsidR="005F2607" w:rsidRDefault="002E1946">
      <w:pPr>
        <w:numPr>
          <w:ilvl w:val="0"/>
          <w:numId w:val="19"/>
        </w:numPr>
        <w:spacing w:after="24" w:line="248" w:lineRule="auto"/>
        <w:ind w:hanging="698"/>
      </w:pPr>
      <w:r>
        <w:rPr>
          <w:sz w:val="28"/>
        </w:rPr>
        <w:t>Специфические методы обучения государственных служащих.</w:t>
      </w:r>
      <w:r>
        <w:rPr>
          <w:i/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pStyle w:val="1"/>
        <w:numPr>
          <w:ilvl w:val="0"/>
          <w:numId w:val="0"/>
        </w:numPr>
        <w:spacing w:after="13" w:line="248" w:lineRule="auto"/>
        <w:ind w:left="715"/>
        <w:jc w:val="left"/>
      </w:pPr>
      <w:r>
        <w:rPr>
          <w:sz w:val="28"/>
        </w:rPr>
        <w:t xml:space="preserve">Список рекомендуемой литературы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ind w:left="720" w:firstLine="0"/>
      </w:pPr>
      <w:r>
        <w:t xml:space="preserve">Основная литература: </w:t>
      </w:r>
    </w:p>
    <w:p w:rsidR="005F2607" w:rsidRDefault="002E1946">
      <w:pPr>
        <w:numPr>
          <w:ilvl w:val="0"/>
          <w:numId w:val="20"/>
        </w:numPr>
      </w:pPr>
      <w:r>
        <w:t xml:space="preserve">Черепанов В.В. Основы государственной службы и кадровой </w:t>
      </w:r>
      <w:proofErr w:type="gramStart"/>
      <w:r>
        <w:t>политики :</w:t>
      </w:r>
      <w:proofErr w:type="gramEnd"/>
      <w:r>
        <w:t xml:space="preserve"> учебник для студентов / Черепанов В.В.. — </w:t>
      </w:r>
      <w:proofErr w:type="gramStart"/>
      <w:r>
        <w:t>Москва :</w:t>
      </w:r>
      <w:proofErr w:type="gramEnd"/>
      <w:r>
        <w:t xml:space="preserve"> ЮНИТИ-ДАНА, 2017. — 679 c. — ISBN 9785-238-01767-9.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</w:t>
      </w:r>
      <w:hyperlink r:id="rId19">
        <w:r>
          <w:rPr>
            <w:color w:val="0000FF"/>
            <w:u w:val="single" w:color="0000FF"/>
          </w:rPr>
          <w:t>http://www.iprbookshop.ru/71033.html</w:t>
        </w:r>
      </w:hyperlink>
      <w:hyperlink r:id="rId20">
        <w:r>
          <w:t xml:space="preserve"> </w:t>
        </w:r>
      </w:hyperlink>
      <w:r>
        <w:t xml:space="preserve">  </w:t>
      </w:r>
    </w:p>
    <w:p w:rsidR="005F2607" w:rsidRDefault="002E1946">
      <w:pPr>
        <w:numPr>
          <w:ilvl w:val="0"/>
          <w:numId w:val="20"/>
        </w:numPr>
      </w:pPr>
      <w:r>
        <w:t xml:space="preserve">Граждан, В. Д.  Государственная гражданская </w:t>
      </w:r>
      <w:proofErr w:type="gramStart"/>
      <w:r>
        <w:t>служба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В. Д. Граждан. — 6-е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2019. — 468 с. — (Бакалавр. Академический курс). — ISBN 978-5534-01096-1.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21">
        <w:r>
          <w:rPr>
            <w:color w:val="0000FF"/>
            <w:u w:val="single" w:color="0000FF"/>
          </w:rPr>
          <w:t>https://urait.ru/bcode/431835</w:t>
        </w:r>
      </w:hyperlink>
      <w:hyperlink r:id="rId22">
        <w:r>
          <w:t xml:space="preserve"> </w:t>
        </w:r>
      </w:hyperlink>
      <w:r>
        <w:t xml:space="preserve"> </w:t>
      </w:r>
    </w:p>
    <w:p w:rsidR="005F2607" w:rsidRDefault="002E1946">
      <w:pPr>
        <w:ind w:left="720" w:firstLine="0"/>
      </w:pPr>
      <w:r>
        <w:t xml:space="preserve">Дополнительная литература: </w:t>
      </w:r>
    </w:p>
    <w:p w:rsidR="005F2607" w:rsidRDefault="002E1946">
      <w:pPr>
        <w:numPr>
          <w:ilvl w:val="0"/>
          <w:numId w:val="21"/>
        </w:numPr>
      </w:pPr>
      <w:r>
        <w:t>Захарова Т.И. Государственная служба и кадровая политика [Электронный ресурс</w:t>
      </w:r>
      <w:proofErr w:type="gramStart"/>
      <w:r>
        <w:t>] :</w:t>
      </w:r>
      <w:proofErr w:type="gramEnd"/>
      <w:r>
        <w:t xml:space="preserve"> учебное пособие / Т.И. Захарова. — Электрон. текстовые данные. — </w:t>
      </w:r>
      <w:proofErr w:type="gramStart"/>
      <w:r>
        <w:t>М. :</w:t>
      </w:r>
      <w:proofErr w:type="gramEnd"/>
      <w:r>
        <w:t xml:space="preserve"> Евразийский открытый институт, 2011. — 312 c. — 978-5-374-00365-9. — Режим доступа: </w:t>
      </w:r>
    </w:p>
    <w:p w:rsidR="005F2607" w:rsidRDefault="00F1739F">
      <w:pPr>
        <w:spacing w:after="0" w:line="259" w:lineRule="auto"/>
        <w:ind w:left="-5" w:hanging="10"/>
        <w:jc w:val="left"/>
      </w:pPr>
      <w:hyperlink r:id="rId23">
        <w:r w:rsidR="002E1946">
          <w:rPr>
            <w:color w:val="0000FF"/>
            <w:u w:val="single" w:color="0000FF"/>
          </w:rPr>
          <w:t>http://www.iprbookshop.ru/10647.html</w:t>
        </w:r>
      </w:hyperlink>
      <w:hyperlink r:id="rId24">
        <w:r w:rsidR="002E1946">
          <w:t xml:space="preserve"> </w:t>
        </w:r>
      </w:hyperlink>
      <w:r w:rsidR="002E1946">
        <w:t xml:space="preserve"> </w:t>
      </w:r>
    </w:p>
    <w:p w:rsidR="005F2607" w:rsidRDefault="002E1946">
      <w:pPr>
        <w:numPr>
          <w:ilvl w:val="0"/>
          <w:numId w:val="21"/>
        </w:numPr>
      </w:pPr>
      <w:r>
        <w:t xml:space="preserve">Вечер, Л. С. Государственная кадровая политика и государственная </w:t>
      </w:r>
      <w:proofErr w:type="gramStart"/>
      <w:r>
        <w:t>служба :</w:t>
      </w:r>
      <w:proofErr w:type="gramEnd"/>
      <w:r>
        <w:t xml:space="preserve"> </w:t>
      </w:r>
    </w:p>
    <w:p w:rsidR="005F2607" w:rsidRDefault="002E1946">
      <w:pPr>
        <w:ind w:left="-15" w:firstLine="0"/>
      </w:pPr>
      <w:r>
        <w:t xml:space="preserve">учебное пособие / Л. С. Вечер.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2013. — 352 с. — ISBN 978985-06-2228-0.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</w:t>
      </w:r>
    </w:p>
    <w:p w:rsidR="005F2607" w:rsidRPr="004318F4" w:rsidRDefault="002E1946">
      <w:pPr>
        <w:spacing w:after="0" w:line="259" w:lineRule="auto"/>
        <w:ind w:left="-5" w:hanging="10"/>
        <w:jc w:val="left"/>
        <w:rPr>
          <w:lang w:val="en-US"/>
        </w:rPr>
      </w:pPr>
      <w:r w:rsidRPr="004318F4">
        <w:rPr>
          <w:lang w:val="en-US"/>
        </w:rPr>
        <w:t xml:space="preserve">URL: </w:t>
      </w:r>
      <w:hyperlink r:id="rId25">
        <w:r w:rsidRPr="004318F4">
          <w:rPr>
            <w:color w:val="0000FF"/>
            <w:u w:val="single" w:color="0000FF"/>
            <w:lang w:val="en-US"/>
          </w:rPr>
          <w:t>https://e.lanbook.com/book/65211</w:t>
        </w:r>
      </w:hyperlink>
      <w:hyperlink r:id="rId26">
        <w:r w:rsidRPr="004318F4">
          <w:rPr>
            <w:lang w:val="en-US"/>
          </w:rPr>
          <w:t xml:space="preserve"> </w:t>
        </w:r>
      </w:hyperlink>
    </w:p>
    <w:p w:rsidR="005F2607" w:rsidRDefault="002E1946">
      <w:pPr>
        <w:numPr>
          <w:ilvl w:val="0"/>
          <w:numId w:val="21"/>
        </w:numPr>
      </w:pPr>
      <w:proofErr w:type="spellStart"/>
      <w:r>
        <w:t>Кибанов</w:t>
      </w:r>
      <w:proofErr w:type="spellEnd"/>
      <w:r>
        <w:t xml:space="preserve">, А. Я. Кадровая политика и стратегия управления </w:t>
      </w:r>
      <w:proofErr w:type="gramStart"/>
      <w:r>
        <w:t>персоналом :</w:t>
      </w:r>
      <w:proofErr w:type="gramEnd"/>
      <w:r>
        <w:t xml:space="preserve"> </w:t>
      </w:r>
      <w:proofErr w:type="spellStart"/>
      <w:r>
        <w:t>учеб.практ</w:t>
      </w:r>
      <w:proofErr w:type="spellEnd"/>
      <w:r>
        <w:t xml:space="preserve">. пособие / А.Я. </w:t>
      </w:r>
      <w:proofErr w:type="spellStart"/>
      <w:r>
        <w:t>Кибанов</w:t>
      </w:r>
      <w:proofErr w:type="spellEnd"/>
      <w:r>
        <w:t xml:space="preserve">, Л.В. Ивановская ; под ред. А.Я. </w:t>
      </w:r>
      <w:proofErr w:type="spellStart"/>
      <w:r>
        <w:t>Кибанова</w:t>
      </w:r>
      <w:proofErr w:type="spellEnd"/>
      <w:r>
        <w:t xml:space="preserve"> ; Гос. ун-т управления. - </w:t>
      </w:r>
      <w:proofErr w:type="gramStart"/>
      <w:r>
        <w:t>М. :</w:t>
      </w:r>
      <w:proofErr w:type="gramEnd"/>
      <w:r>
        <w:t xml:space="preserve"> Проспект, 2014. - 64 с. - На учебнике гриф: </w:t>
      </w:r>
      <w:proofErr w:type="spellStart"/>
      <w:r>
        <w:t>Рек.УМО</w:t>
      </w:r>
      <w:proofErr w:type="spellEnd"/>
      <w:r>
        <w:t xml:space="preserve">. - ISBN 978-5-39211521-1, экземпляров 12 </w:t>
      </w:r>
    </w:p>
    <w:p w:rsidR="005F2607" w:rsidRDefault="002E1946">
      <w:pPr>
        <w:spacing w:after="0" w:line="259" w:lineRule="auto"/>
        <w:ind w:left="708" w:firstLine="0"/>
        <w:jc w:val="left"/>
      </w:pPr>
      <w:r>
        <w:t xml:space="preserve"> </w:t>
      </w:r>
    </w:p>
    <w:p w:rsidR="005F2607" w:rsidRDefault="002E1946">
      <w:pPr>
        <w:spacing w:after="14" w:line="259" w:lineRule="auto"/>
        <w:ind w:left="708" w:firstLine="0"/>
        <w:jc w:val="left"/>
      </w:pPr>
      <w:r>
        <w:t xml:space="preserve"> </w:t>
      </w:r>
    </w:p>
    <w:p w:rsidR="005F2607" w:rsidRDefault="002E1946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5F2607" w:rsidRDefault="002E1946">
      <w:pPr>
        <w:spacing w:after="0" w:line="259" w:lineRule="auto"/>
        <w:ind w:left="720" w:firstLine="0"/>
        <w:jc w:val="left"/>
      </w:pPr>
      <w:r>
        <w:t xml:space="preserve"> </w:t>
      </w:r>
    </w:p>
    <w:sectPr w:rsidR="005F2607">
      <w:footerReference w:type="even" r:id="rId27"/>
      <w:footerReference w:type="default" r:id="rId28"/>
      <w:footerReference w:type="first" r:id="rId29"/>
      <w:pgSz w:w="11906" w:h="16838"/>
      <w:pgMar w:top="1190" w:right="844" w:bottom="1214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9F" w:rsidRDefault="00F1739F">
      <w:pPr>
        <w:spacing w:after="0" w:line="240" w:lineRule="auto"/>
      </w:pPr>
      <w:r>
        <w:separator/>
      </w:r>
    </w:p>
  </w:endnote>
  <w:endnote w:type="continuationSeparator" w:id="0">
    <w:p w:rsidR="00F1739F" w:rsidRDefault="00F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2E1946">
    <w:pPr>
      <w:tabs>
        <w:tab w:val="center" w:pos="467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2E1946">
    <w:pPr>
      <w:tabs>
        <w:tab w:val="center" w:pos="467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A30C3">
      <w:rPr>
        <w:noProof/>
      </w:rPr>
      <w:t>10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5F260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2E1946">
    <w:pPr>
      <w:tabs>
        <w:tab w:val="center" w:pos="467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2E1946">
    <w:pPr>
      <w:tabs>
        <w:tab w:val="center" w:pos="467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A30C3">
      <w:rPr>
        <w:noProof/>
      </w:rPr>
      <w:t>9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7" w:rsidRDefault="005F260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9F" w:rsidRDefault="00F1739F">
      <w:pPr>
        <w:spacing w:after="0" w:line="240" w:lineRule="auto"/>
      </w:pPr>
      <w:r>
        <w:separator/>
      </w:r>
    </w:p>
  </w:footnote>
  <w:footnote w:type="continuationSeparator" w:id="0">
    <w:p w:rsidR="00F1739F" w:rsidRDefault="00F1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CD7"/>
    <w:multiLevelType w:val="hybridMultilevel"/>
    <w:tmpl w:val="66CE5E3E"/>
    <w:lvl w:ilvl="0" w:tplc="DBF01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648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B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CCC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22D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0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ECE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00A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8A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D7B44"/>
    <w:multiLevelType w:val="hybridMultilevel"/>
    <w:tmpl w:val="8B129BE8"/>
    <w:lvl w:ilvl="0" w:tplc="819EF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277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40A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7B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C13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0D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E3C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07A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42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25A6D"/>
    <w:multiLevelType w:val="hybridMultilevel"/>
    <w:tmpl w:val="BA803A3E"/>
    <w:lvl w:ilvl="0" w:tplc="C90C6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65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A0A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C4E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6FB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473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631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A46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ABC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C013F"/>
    <w:multiLevelType w:val="hybridMultilevel"/>
    <w:tmpl w:val="DEF2A4DC"/>
    <w:lvl w:ilvl="0" w:tplc="02FCDE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F7C4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0D606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E854C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E58A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778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AA1F8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48D6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06C80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70DC8"/>
    <w:multiLevelType w:val="hybridMultilevel"/>
    <w:tmpl w:val="C3FA047C"/>
    <w:lvl w:ilvl="0" w:tplc="5BC889B0">
      <w:start w:val="20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A987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AB11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2687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C8F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4525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8DC6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E02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C51B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165F1"/>
    <w:multiLevelType w:val="hybridMultilevel"/>
    <w:tmpl w:val="22EC3508"/>
    <w:lvl w:ilvl="0" w:tplc="0674E5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39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11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6A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8E4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E1D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C41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843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AA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E387D"/>
    <w:multiLevelType w:val="hybridMultilevel"/>
    <w:tmpl w:val="82A43AF8"/>
    <w:lvl w:ilvl="0" w:tplc="999A17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A76E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666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E8F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A51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A94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23F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231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859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3A4D5F"/>
    <w:multiLevelType w:val="hybridMultilevel"/>
    <w:tmpl w:val="06B21E90"/>
    <w:lvl w:ilvl="0" w:tplc="D7B61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2C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C09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630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ADE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E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92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6A6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E8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B6705"/>
    <w:multiLevelType w:val="hybridMultilevel"/>
    <w:tmpl w:val="096818FA"/>
    <w:lvl w:ilvl="0" w:tplc="73E2463A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C145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A1E6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2B56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0F37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6D7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593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21F5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09F5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663E6"/>
    <w:multiLevelType w:val="hybridMultilevel"/>
    <w:tmpl w:val="52FE51E2"/>
    <w:lvl w:ilvl="0" w:tplc="D69EE2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72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67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C3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847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B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E68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F5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3E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10C0A"/>
    <w:multiLevelType w:val="hybridMultilevel"/>
    <w:tmpl w:val="336E880E"/>
    <w:lvl w:ilvl="0" w:tplc="EF8EC81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46EE6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08D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2B1A4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DA38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25FCA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09E24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2703E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20140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45734"/>
    <w:multiLevelType w:val="hybridMultilevel"/>
    <w:tmpl w:val="52C0FB08"/>
    <w:lvl w:ilvl="0" w:tplc="EF60FF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CD3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3F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A9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45A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9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EF5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87A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CF9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E96870"/>
    <w:multiLevelType w:val="hybridMultilevel"/>
    <w:tmpl w:val="DB6682FA"/>
    <w:lvl w:ilvl="0" w:tplc="1CDA3A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ED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23F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A41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C86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13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24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CC2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4BC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E0E6D"/>
    <w:multiLevelType w:val="hybridMultilevel"/>
    <w:tmpl w:val="18C2510E"/>
    <w:lvl w:ilvl="0" w:tplc="0A3CE96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8DB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806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53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EE0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680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4A3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49B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059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22BE3"/>
    <w:multiLevelType w:val="hybridMultilevel"/>
    <w:tmpl w:val="A27AB432"/>
    <w:lvl w:ilvl="0" w:tplc="93384A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263D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C66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67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0E1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BD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4303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016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A5C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800917"/>
    <w:multiLevelType w:val="hybridMultilevel"/>
    <w:tmpl w:val="DC88D0E8"/>
    <w:lvl w:ilvl="0" w:tplc="EFE022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0B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064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CF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58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24D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E82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61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E3A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70774C"/>
    <w:multiLevelType w:val="hybridMultilevel"/>
    <w:tmpl w:val="EB269624"/>
    <w:lvl w:ilvl="0" w:tplc="53D46EC6">
      <w:start w:val="1"/>
      <w:numFmt w:val="bullet"/>
      <w:lvlText w:val="–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8B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4F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3A4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222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8F0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23F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8BF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7F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EE2B06"/>
    <w:multiLevelType w:val="hybridMultilevel"/>
    <w:tmpl w:val="9D3209FC"/>
    <w:lvl w:ilvl="0" w:tplc="7DC0B4F6">
      <w:start w:val="9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4212E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E2F1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0475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2004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CEEBD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107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2004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824E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885FB8"/>
    <w:multiLevelType w:val="hybridMultilevel"/>
    <w:tmpl w:val="AFEEDBFA"/>
    <w:lvl w:ilvl="0" w:tplc="A428391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4ED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3F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227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02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867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46E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E9C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0F771D"/>
    <w:multiLevelType w:val="hybridMultilevel"/>
    <w:tmpl w:val="B93A941A"/>
    <w:lvl w:ilvl="0" w:tplc="2D36FBFE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C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853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C10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47F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6D0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EA4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6B5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4C6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223FD8"/>
    <w:multiLevelType w:val="hybridMultilevel"/>
    <w:tmpl w:val="234EC2FE"/>
    <w:lvl w:ilvl="0" w:tplc="228CBE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842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47C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71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E42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C7E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698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89A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42F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405FF1"/>
    <w:multiLevelType w:val="hybridMultilevel"/>
    <w:tmpl w:val="D484683A"/>
    <w:lvl w:ilvl="0" w:tplc="1116E63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8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9EE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CF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24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00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2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3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046595"/>
    <w:multiLevelType w:val="hybridMultilevel"/>
    <w:tmpl w:val="8A36DA0E"/>
    <w:lvl w:ilvl="0" w:tplc="EB967504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20B9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48C5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0223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696B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49D4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A748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0EF0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2B6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1"/>
  </w:num>
  <w:num w:numId="11">
    <w:abstractNumId w:val="9"/>
  </w:num>
  <w:num w:numId="12">
    <w:abstractNumId w:val="7"/>
  </w:num>
  <w:num w:numId="13">
    <w:abstractNumId w:val="22"/>
  </w:num>
  <w:num w:numId="14">
    <w:abstractNumId w:val="14"/>
  </w:num>
  <w:num w:numId="15">
    <w:abstractNumId w:val="2"/>
  </w:num>
  <w:num w:numId="16">
    <w:abstractNumId w:val="19"/>
  </w:num>
  <w:num w:numId="17">
    <w:abstractNumId w:val="18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11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7"/>
    <w:rsid w:val="002E1946"/>
    <w:rsid w:val="004318F4"/>
    <w:rsid w:val="005F2607"/>
    <w:rsid w:val="00DA30C3"/>
    <w:rsid w:val="00F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0F1"/>
  <w15:docId w15:val="{1C0EF950-11A6-4A9F-85E7-FC4CD81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725" w:firstLine="7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2"/>
      </w:numPr>
      <w:spacing w:after="0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318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4318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33.html" TargetMode="External"/><Relationship Id="rId13" Type="http://schemas.openxmlformats.org/officeDocument/2006/relationships/hyperlink" Target="http://www.iprbookshop.ru/10647.html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e.lanbook.com/book/65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3183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10647.html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e.lanbook.com/book/65211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iprbookshop.ru/71033.html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1835" TargetMode="External"/><Relationship Id="rId24" Type="http://schemas.openxmlformats.org/officeDocument/2006/relationships/hyperlink" Target="http://www.iprbookshop.ru/1064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65211" TargetMode="External"/><Relationship Id="rId23" Type="http://schemas.openxmlformats.org/officeDocument/2006/relationships/hyperlink" Target="http://www.iprbookshop.ru/10647.html" TargetMode="External"/><Relationship Id="rId28" Type="http://schemas.openxmlformats.org/officeDocument/2006/relationships/footer" Target="footer5.xml"/><Relationship Id="rId10" Type="http://schemas.openxmlformats.org/officeDocument/2006/relationships/hyperlink" Target="https://urait.ru/bcode/431835" TargetMode="External"/><Relationship Id="rId19" Type="http://schemas.openxmlformats.org/officeDocument/2006/relationships/hyperlink" Target="http://www.iprbookshop.ru/71033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33.html" TargetMode="External"/><Relationship Id="rId14" Type="http://schemas.openxmlformats.org/officeDocument/2006/relationships/hyperlink" Target="https://e.lanbook.com/book/65211" TargetMode="External"/><Relationship Id="rId22" Type="http://schemas.openxmlformats.org/officeDocument/2006/relationships/hyperlink" Target="https://urait.ru/bcode/431835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2023-09-20T07:39:00Z</dcterms:created>
  <dcterms:modified xsi:type="dcterms:W3CDTF">2023-09-20T12:15:00Z</dcterms:modified>
</cp:coreProperties>
</file>