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EC" w:rsidRPr="00532B2C" w:rsidRDefault="00AE3DEC" w:rsidP="00AE3DEC">
      <w:pPr>
        <w:spacing w:after="0" w:line="240" w:lineRule="auto"/>
        <w:ind w:left="10"/>
        <w:jc w:val="center"/>
        <w:rPr>
          <w:szCs w:val="24"/>
        </w:rPr>
      </w:pPr>
      <w:r w:rsidRPr="00532B2C">
        <w:rPr>
          <w:noProof/>
          <w:szCs w:val="24"/>
        </w:rPr>
        <w:drawing>
          <wp:inline distT="0" distB="0" distL="0" distR="0" wp14:anchorId="755CA100" wp14:editId="7D99851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DEC" w:rsidRPr="00532B2C" w:rsidRDefault="00AE3DEC" w:rsidP="00AE3DEC">
      <w:pPr>
        <w:spacing w:after="0" w:line="240" w:lineRule="auto"/>
        <w:ind w:left="10"/>
        <w:jc w:val="center"/>
        <w:rPr>
          <w:szCs w:val="24"/>
        </w:rPr>
      </w:pPr>
    </w:p>
    <w:p w:rsidR="00AE3DEC" w:rsidRPr="00532B2C" w:rsidRDefault="00AE3DEC" w:rsidP="00AE3DEC">
      <w:pPr>
        <w:spacing w:after="0" w:line="240" w:lineRule="auto"/>
        <w:ind w:left="10"/>
        <w:jc w:val="center"/>
        <w:rPr>
          <w:bCs/>
          <w:szCs w:val="24"/>
        </w:rPr>
      </w:pPr>
      <w:r w:rsidRPr="00532B2C">
        <w:rPr>
          <w:bCs/>
          <w:szCs w:val="24"/>
        </w:rPr>
        <w:t>Автономная Некоммерческая Организация Высшего Образования</w:t>
      </w:r>
    </w:p>
    <w:p w:rsidR="00AE3DEC" w:rsidRPr="00532B2C" w:rsidRDefault="00AE3DEC" w:rsidP="00AE3DEC">
      <w:pPr>
        <w:spacing w:after="0" w:line="240" w:lineRule="auto"/>
        <w:ind w:left="10"/>
        <w:jc w:val="center"/>
        <w:rPr>
          <w:b/>
          <w:szCs w:val="24"/>
        </w:rPr>
      </w:pPr>
      <w:r w:rsidRPr="00532B2C">
        <w:rPr>
          <w:b/>
          <w:szCs w:val="24"/>
        </w:rPr>
        <w:t>«</w:t>
      </w:r>
      <w:r w:rsidRPr="00532B2C">
        <w:rPr>
          <w:szCs w:val="24"/>
        </w:rPr>
        <w:t>Славяно-Греко-Латинская Академия»</w:t>
      </w:r>
    </w:p>
    <w:p w:rsidR="00AE3DEC" w:rsidRPr="00532B2C" w:rsidRDefault="00AE3DEC" w:rsidP="00AE3DEC">
      <w:pPr>
        <w:spacing w:after="0" w:line="240" w:lineRule="auto"/>
        <w:ind w:left="10"/>
        <w:jc w:val="center"/>
        <w:rPr>
          <w:szCs w:val="24"/>
        </w:rPr>
      </w:pPr>
    </w:p>
    <w:p w:rsidR="00AE3DEC" w:rsidRPr="00532B2C" w:rsidRDefault="00AE3DEC" w:rsidP="00AE3DEC">
      <w:pPr>
        <w:spacing w:after="0" w:line="240" w:lineRule="auto"/>
        <w:ind w:left="10"/>
        <w:jc w:val="center"/>
        <w:rPr>
          <w:szCs w:val="24"/>
        </w:rPr>
      </w:pPr>
    </w:p>
    <w:p w:rsidR="00AE3DEC" w:rsidRPr="00532B2C" w:rsidRDefault="00AE3DEC" w:rsidP="00AE3DEC">
      <w:pPr>
        <w:spacing w:after="0" w:line="240" w:lineRule="auto"/>
        <w:ind w:left="10"/>
        <w:jc w:val="center"/>
        <w:rPr>
          <w:szCs w:val="24"/>
        </w:rPr>
      </w:pPr>
    </w:p>
    <w:p w:rsidR="00AE3DEC" w:rsidRPr="00532B2C" w:rsidRDefault="00AE3DEC" w:rsidP="00AE3DEC">
      <w:pPr>
        <w:spacing w:after="0" w:line="240" w:lineRule="auto"/>
        <w:ind w:left="10"/>
        <w:rPr>
          <w:szCs w:val="24"/>
        </w:rPr>
      </w:pPr>
    </w:p>
    <w:tbl>
      <w:tblPr>
        <w:tblStyle w:val="12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AE3DEC" w:rsidRPr="00532B2C" w:rsidTr="002378DC">
        <w:tc>
          <w:tcPr>
            <w:tcW w:w="5670" w:type="dxa"/>
          </w:tcPr>
          <w:p w:rsidR="00AE3DEC" w:rsidRPr="00532B2C" w:rsidRDefault="00AE3DEC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СОГЛАСОВАНО</w:t>
            </w:r>
          </w:p>
          <w:p w:rsidR="00AE3DEC" w:rsidRPr="00532B2C" w:rsidRDefault="00AE3DEC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Директор Института _______________________,</w:t>
            </w:r>
          </w:p>
          <w:p w:rsidR="00AE3DEC" w:rsidRPr="00532B2C" w:rsidRDefault="00AE3DEC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кандидат философских наук</w:t>
            </w:r>
          </w:p>
          <w:p w:rsidR="00AE3DEC" w:rsidRPr="00532B2C" w:rsidRDefault="00AE3DEC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_______________________</w:t>
            </w:r>
          </w:p>
          <w:p w:rsidR="00AE3DEC" w:rsidRPr="00532B2C" w:rsidRDefault="00AE3DEC" w:rsidP="002378DC">
            <w:pPr>
              <w:spacing w:after="14" w:line="266" w:lineRule="auto"/>
              <w:ind w:left="10"/>
              <w:rPr>
                <w:szCs w:val="24"/>
              </w:rPr>
            </w:pPr>
          </w:p>
          <w:p w:rsidR="00AE3DEC" w:rsidRPr="00532B2C" w:rsidRDefault="00AE3DEC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Одобрено:</w:t>
            </w:r>
          </w:p>
          <w:p w:rsidR="00AE3DEC" w:rsidRPr="00532B2C" w:rsidRDefault="00AE3DEC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Решением Ученого Совета</w:t>
            </w:r>
          </w:p>
          <w:p w:rsidR="00AE3DEC" w:rsidRPr="00532B2C" w:rsidRDefault="00AE3DEC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AE3DEC" w:rsidRPr="00532B2C" w:rsidRDefault="00AE3DEC" w:rsidP="002378DC">
            <w:pPr>
              <w:spacing w:after="14" w:line="266" w:lineRule="auto"/>
              <w:ind w:left="1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УТВЕРЖДАЮ</w:t>
            </w:r>
          </w:p>
          <w:p w:rsidR="00AE3DEC" w:rsidRPr="00532B2C" w:rsidRDefault="00AE3DEC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Ректор АНО ВО «СГЛА»</w:t>
            </w:r>
          </w:p>
          <w:p w:rsidR="00AE3DEC" w:rsidRPr="00532B2C" w:rsidRDefault="00AE3DEC" w:rsidP="002378DC">
            <w:pPr>
              <w:spacing w:after="14" w:line="266" w:lineRule="auto"/>
              <w:ind w:left="10"/>
              <w:rPr>
                <w:szCs w:val="24"/>
              </w:rPr>
            </w:pPr>
            <w:r w:rsidRPr="00532B2C">
              <w:rPr>
                <w:szCs w:val="24"/>
              </w:rPr>
              <w:t>_______________ Храмешин С.Н.</w:t>
            </w:r>
          </w:p>
          <w:p w:rsidR="00AE3DEC" w:rsidRPr="00532B2C" w:rsidRDefault="00AE3DEC" w:rsidP="002378DC">
            <w:pPr>
              <w:spacing w:after="14" w:line="266" w:lineRule="auto"/>
              <w:ind w:left="10"/>
              <w:rPr>
                <w:szCs w:val="24"/>
              </w:rPr>
            </w:pPr>
          </w:p>
        </w:tc>
      </w:tr>
    </w:tbl>
    <w:p w:rsidR="00AE3DEC" w:rsidRPr="00532B2C" w:rsidRDefault="00AE3DEC" w:rsidP="00AE3DEC">
      <w:pPr>
        <w:pStyle w:val="1"/>
        <w:spacing w:line="288" w:lineRule="auto"/>
        <w:ind w:left="0" w:firstLine="0"/>
        <w:jc w:val="both"/>
        <w:rPr>
          <w:sz w:val="24"/>
          <w:szCs w:val="24"/>
        </w:rPr>
      </w:pPr>
    </w:p>
    <w:p w:rsidR="00AE3DEC" w:rsidRPr="00532B2C" w:rsidRDefault="00AE3DEC" w:rsidP="00AE3DEC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AE3DEC" w:rsidRPr="00532B2C" w:rsidRDefault="00AE3DEC" w:rsidP="00AE3DEC">
      <w:pPr>
        <w:pStyle w:val="1"/>
        <w:spacing w:line="288" w:lineRule="auto"/>
        <w:ind w:left="0" w:firstLine="851"/>
        <w:jc w:val="both"/>
        <w:rPr>
          <w:sz w:val="24"/>
          <w:szCs w:val="24"/>
        </w:rPr>
      </w:pPr>
    </w:p>
    <w:p w:rsidR="00AE3DEC" w:rsidRPr="00532B2C" w:rsidRDefault="00AE3DEC" w:rsidP="00AE3DEC">
      <w:pPr>
        <w:pStyle w:val="1"/>
        <w:spacing w:line="288" w:lineRule="auto"/>
        <w:ind w:left="0" w:firstLine="0"/>
        <w:rPr>
          <w:sz w:val="24"/>
          <w:szCs w:val="24"/>
        </w:rPr>
      </w:pPr>
      <w:r w:rsidRPr="00532B2C">
        <w:rPr>
          <w:sz w:val="24"/>
          <w:szCs w:val="24"/>
        </w:rPr>
        <w:t>Методические указания</w:t>
      </w:r>
    </w:p>
    <w:p w:rsidR="00AE3DEC" w:rsidRPr="00532B2C" w:rsidRDefault="00AE3DEC" w:rsidP="00AE3DEC">
      <w:pPr>
        <w:spacing w:after="0" w:line="288" w:lineRule="auto"/>
        <w:ind w:right="65" w:firstLine="0"/>
        <w:jc w:val="center"/>
        <w:rPr>
          <w:szCs w:val="24"/>
        </w:rPr>
      </w:pPr>
      <w:r w:rsidRPr="00532B2C">
        <w:rPr>
          <w:szCs w:val="24"/>
        </w:rPr>
        <w:t>по выполнению практических работ</w:t>
      </w:r>
    </w:p>
    <w:p w:rsidR="00AE3DEC" w:rsidRDefault="00AE3DEC" w:rsidP="00AE3DEC">
      <w:pPr>
        <w:spacing w:after="0" w:line="265" w:lineRule="auto"/>
        <w:ind w:left="10" w:right="4"/>
        <w:jc w:val="center"/>
        <w:rPr>
          <w:b/>
        </w:rPr>
      </w:pPr>
      <w:r w:rsidRPr="00532B2C">
        <w:rPr>
          <w:szCs w:val="24"/>
        </w:rPr>
        <w:t xml:space="preserve">по дисциплине </w:t>
      </w:r>
      <w:r>
        <w:rPr>
          <w:b/>
          <w:szCs w:val="24"/>
        </w:rPr>
        <w:t>Б1.О.39</w:t>
      </w:r>
      <w:r w:rsidRPr="00532B2C">
        <w:rPr>
          <w:b/>
          <w:szCs w:val="24"/>
        </w:rPr>
        <w:t xml:space="preserve"> </w:t>
      </w:r>
      <w:r w:rsidRPr="001B71C1">
        <w:rPr>
          <w:b/>
        </w:rPr>
        <w:t>Принятие управленческих финансовых решений</w:t>
      </w:r>
    </w:p>
    <w:p w:rsidR="00AE3DEC" w:rsidRDefault="00AE3DEC" w:rsidP="00AE3DEC">
      <w:pPr>
        <w:spacing w:after="0" w:line="265" w:lineRule="auto"/>
        <w:ind w:left="10" w:right="4"/>
        <w:jc w:val="center"/>
        <w:rPr>
          <w:szCs w:val="24"/>
        </w:rPr>
      </w:pPr>
      <w:r w:rsidRPr="00532B2C">
        <w:rPr>
          <w:szCs w:val="24"/>
        </w:rPr>
        <w:t xml:space="preserve">для студентов </w:t>
      </w:r>
    </w:p>
    <w:p w:rsidR="00AE3DEC" w:rsidRPr="00532B2C" w:rsidRDefault="00AE3DEC" w:rsidP="00AE3DEC">
      <w:pPr>
        <w:spacing w:after="0" w:line="288" w:lineRule="auto"/>
        <w:ind w:right="65" w:firstLine="0"/>
        <w:jc w:val="center"/>
        <w:rPr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AE3DEC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EC" w:rsidRPr="00532B2C" w:rsidRDefault="00AE3DEC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EC" w:rsidRPr="00572F7A" w:rsidRDefault="00AE3DEC" w:rsidP="002378DC">
            <w:pPr>
              <w:spacing w:after="160" w:line="264" w:lineRule="auto"/>
              <w:ind w:left="0" w:firstLine="33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38.03.04 Государствен</w:t>
            </w:r>
            <w:r>
              <w:rPr>
                <w:b/>
                <w:szCs w:val="24"/>
              </w:rPr>
              <w:t xml:space="preserve">ное и муниципальное управление </w:t>
            </w:r>
          </w:p>
        </w:tc>
      </w:tr>
      <w:tr w:rsidR="00AE3DEC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EC" w:rsidRPr="00532B2C" w:rsidRDefault="00AE3DEC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EC" w:rsidRPr="00532B2C" w:rsidRDefault="00AE3DEC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1423B4">
              <w:rPr>
                <w:b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AE3DEC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EC" w:rsidRPr="00532B2C" w:rsidRDefault="00AE3DEC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EC" w:rsidRPr="00532B2C" w:rsidRDefault="00AE3DEC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E3DEC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EC" w:rsidRPr="00532B2C" w:rsidRDefault="00AE3DEC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Форма обучения</w:t>
            </w:r>
          </w:p>
          <w:p w:rsidR="00AE3DEC" w:rsidRPr="00532B2C" w:rsidRDefault="00AE3DEC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EC" w:rsidRPr="00532B2C" w:rsidRDefault="00AE3DEC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Очная</w:t>
            </w:r>
          </w:p>
          <w:p w:rsidR="00AE3DEC" w:rsidRPr="00532B2C" w:rsidRDefault="00AE3DEC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 w:rsidRPr="00532B2C">
              <w:rPr>
                <w:b/>
                <w:szCs w:val="24"/>
              </w:rPr>
              <w:t>2022</w:t>
            </w:r>
          </w:p>
        </w:tc>
      </w:tr>
      <w:tr w:rsidR="00AE3DEC" w:rsidRPr="00532B2C" w:rsidTr="002378DC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EC" w:rsidRPr="00532B2C" w:rsidRDefault="00AE3DEC" w:rsidP="002378DC">
            <w:pPr>
              <w:spacing w:after="0" w:line="288" w:lineRule="auto"/>
              <w:ind w:left="33" w:right="65" w:firstLine="0"/>
              <w:rPr>
                <w:szCs w:val="24"/>
              </w:rPr>
            </w:pPr>
            <w:r w:rsidRPr="00532B2C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EC" w:rsidRPr="00532B2C" w:rsidRDefault="00D21B44" w:rsidP="002378DC">
            <w:pPr>
              <w:spacing w:after="0" w:line="288" w:lineRule="auto"/>
              <w:ind w:left="33" w:right="6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8, курс 4</w:t>
            </w:r>
            <w:bookmarkStart w:id="0" w:name="_GoBack"/>
            <w:bookmarkEnd w:id="0"/>
          </w:p>
        </w:tc>
      </w:tr>
    </w:tbl>
    <w:p w:rsidR="00AE3DEC" w:rsidRPr="00532B2C" w:rsidRDefault="00AE3DEC" w:rsidP="00AE3DEC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AE3DEC" w:rsidRPr="00532B2C" w:rsidRDefault="00AE3DEC" w:rsidP="00AE3DEC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AE3DEC" w:rsidRPr="00532B2C" w:rsidRDefault="00AE3DEC" w:rsidP="00AE3DEC">
      <w:pPr>
        <w:spacing w:after="0" w:line="288" w:lineRule="auto"/>
        <w:ind w:right="65" w:firstLine="0"/>
        <w:jc w:val="center"/>
        <w:rPr>
          <w:rFonts w:eastAsia="Calibri"/>
          <w:szCs w:val="24"/>
        </w:rPr>
      </w:pPr>
    </w:p>
    <w:p w:rsidR="00AE3DEC" w:rsidRPr="00532B2C" w:rsidRDefault="00AE3DEC" w:rsidP="00AE3DEC">
      <w:pPr>
        <w:spacing w:after="0" w:line="288" w:lineRule="auto"/>
        <w:ind w:right="65" w:firstLine="0"/>
        <w:jc w:val="center"/>
        <w:rPr>
          <w:szCs w:val="24"/>
        </w:rPr>
      </w:pPr>
    </w:p>
    <w:p w:rsidR="00AE3DEC" w:rsidRPr="00532B2C" w:rsidRDefault="00AE3DEC" w:rsidP="00AE3DEC">
      <w:pPr>
        <w:spacing w:after="0" w:line="288" w:lineRule="auto"/>
        <w:ind w:right="65" w:firstLine="0"/>
        <w:jc w:val="center"/>
        <w:rPr>
          <w:szCs w:val="24"/>
        </w:rPr>
      </w:pPr>
    </w:p>
    <w:p w:rsidR="00AE3DEC" w:rsidRDefault="00AE3DEC" w:rsidP="00AE3DEC">
      <w:pPr>
        <w:spacing w:after="0" w:line="288" w:lineRule="auto"/>
        <w:ind w:right="65" w:firstLine="0"/>
        <w:jc w:val="center"/>
        <w:rPr>
          <w:szCs w:val="24"/>
        </w:rPr>
      </w:pPr>
    </w:p>
    <w:p w:rsidR="00AE3DEC" w:rsidRDefault="00AE3DEC" w:rsidP="00AE3DEC">
      <w:pPr>
        <w:spacing w:after="0" w:line="288" w:lineRule="auto"/>
        <w:ind w:right="65" w:firstLine="0"/>
        <w:jc w:val="center"/>
        <w:rPr>
          <w:szCs w:val="24"/>
        </w:rPr>
      </w:pPr>
    </w:p>
    <w:p w:rsidR="00AE3DEC" w:rsidRPr="00532B2C" w:rsidRDefault="00AE3DEC" w:rsidP="00AE3DEC">
      <w:pPr>
        <w:spacing w:after="0" w:line="288" w:lineRule="auto"/>
        <w:ind w:right="65" w:firstLine="0"/>
        <w:jc w:val="center"/>
        <w:rPr>
          <w:szCs w:val="24"/>
        </w:rPr>
      </w:pPr>
    </w:p>
    <w:p w:rsidR="00AE3DEC" w:rsidRPr="00532B2C" w:rsidRDefault="00AE3DEC" w:rsidP="00AE3DEC">
      <w:pPr>
        <w:spacing w:after="0" w:line="288" w:lineRule="auto"/>
        <w:ind w:right="65" w:firstLine="0"/>
        <w:jc w:val="center"/>
        <w:rPr>
          <w:szCs w:val="24"/>
        </w:rPr>
      </w:pPr>
    </w:p>
    <w:p w:rsidR="00AE3DEC" w:rsidRPr="00532B2C" w:rsidRDefault="00AE3DEC" w:rsidP="00AE3DEC">
      <w:pPr>
        <w:spacing w:after="0" w:line="288" w:lineRule="auto"/>
        <w:ind w:left="0" w:firstLine="0"/>
        <w:jc w:val="center"/>
        <w:rPr>
          <w:szCs w:val="24"/>
        </w:rPr>
      </w:pPr>
      <w:r w:rsidRPr="00532B2C">
        <w:rPr>
          <w:szCs w:val="24"/>
        </w:rPr>
        <w:t>Москва, 2022</w:t>
      </w:r>
    </w:p>
    <w:p w:rsidR="00AE3DEC" w:rsidRPr="00413471" w:rsidRDefault="00AE3DEC" w:rsidP="00AE3DEC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Разработчик: Харченко Н.П., доцент кафедры менеджмента</w:t>
      </w:r>
    </w:p>
    <w:p w:rsidR="00AE3DEC" w:rsidRPr="00413471" w:rsidRDefault="00AE3DEC" w:rsidP="00AE3DEC">
      <w:pPr>
        <w:spacing w:after="0" w:line="288" w:lineRule="auto"/>
        <w:ind w:right="65" w:firstLine="851"/>
        <w:jc w:val="left"/>
        <w:rPr>
          <w:szCs w:val="24"/>
        </w:rPr>
      </w:pPr>
    </w:p>
    <w:p w:rsidR="00AE3DEC" w:rsidRPr="00413471" w:rsidRDefault="00AE3DEC" w:rsidP="00AE3DEC">
      <w:pPr>
        <w:numPr>
          <w:ilvl w:val="0"/>
          <w:numId w:val="25"/>
        </w:numPr>
        <w:spacing w:after="0" w:line="288" w:lineRule="auto"/>
        <w:ind w:left="0" w:right="65" w:firstLine="851"/>
        <w:jc w:val="left"/>
        <w:rPr>
          <w:szCs w:val="24"/>
        </w:rPr>
      </w:pPr>
      <w:r w:rsidRPr="00413471">
        <w:rPr>
          <w:szCs w:val="24"/>
        </w:rPr>
        <w:t>Проведена экспертиза РПУД.  Члены экспертной группы:</w:t>
      </w:r>
    </w:p>
    <w:p w:rsidR="00AE3DEC" w:rsidRPr="00413471" w:rsidRDefault="00AE3DEC" w:rsidP="00AE3DEC">
      <w:pPr>
        <w:spacing w:after="0" w:line="288" w:lineRule="auto"/>
        <w:ind w:right="65" w:firstLine="851"/>
        <w:jc w:val="left"/>
        <w:rPr>
          <w:szCs w:val="24"/>
        </w:rPr>
      </w:pPr>
    </w:p>
    <w:p w:rsidR="00AE3DEC" w:rsidRPr="00413471" w:rsidRDefault="00AE3DEC" w:rsidP="00AE3DEC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Председатель:</w:t>
      </w:r>
    </w:p>
    <w:p w:rsidR="00AE3DEC" w:rsidRPr="00413471" w:rsidRDefault="00AE3DEC" w:rsidP="00AE3DEC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Панкратова О. В. - председатель УМК.</w:t>
      </w:r>
    </w:p>
    <w:p w:rsidR="00AE3DEC" w:rsidRPr="00413471" w:rsidRDefault="00AE3DEC" w:rsidP="00AE3DEC">
      <w:pPr>
        <w:spacing w:after="0" w:line="288" w:lineRule="auto"/>
        <w:ind w:right="65" w:firstLine="851"/>
        <w:jc w:val="left"/>
        <w:rPr>
          <w:szCs w:val="24"/>
        </w:rPr>
      </w:pPr>
    </w:p>
    <w:p w:rsidR="00AE3DEC" w:rsidRPr="00413471" w:rsidRDefault="00AE3DEC" w:rsidP="00AE3DEC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Члены комиссии:</w:t>
      </w:r>
    </w:p>
    <w:p w:rsidR="00AE3DEC" w:rsidRPr="00413471" w:rsidRDefault="00AE3DEC" w:rsidP="00AE3DEC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Пучкова Е. Е. - член УМК, замдиректора по учебной работе;</w:t>
      </w:r>
    </w:p>
    <w:p w:rsidR="00AE3DEC" w:rsidRPr="00413471" w:rsidRDefault="00AE3DEC" w:rsidP="00AE3DEC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Воронцова Г.В. - член УМК, доцент кафедры менеджмента.</w:t>
      </w:r>
    </w:p>
    <w:p w:rsidR="00AE3DEC" w:rsidRPr="00413471" w:rsidRDefault="00AE3DEC" w:rsidP="00AE3DEC">
      <w:pPr>
        <w:spacing w:after="0" w:line="288" w:lineRule="auto"/>
        <w:ind w:right="65" w:firstLine="851"/>
        <w:jc w:val="left"/>
        <w:rPr>
          <w:szCs w:val="24"/>
        </w:rPr>
      </w:pPr>
    </w:p>
    <w:p w:rsidR="00AE3DEC" w:rsidRPr="00413471" w:rsidRDefault="00AE3DEC" w:rsidP="00AE3DEC">
      <w:pPr>
        <w:spacing w:after="0" w:line="288" w:lineRule="auto"/>
        <w:ind w:right="65" w:firstLine="851"/>
        <w:jc w:val="left"/>
        <w:rPr>
          <w:szCs w:val="24"/>
        </w:rPr>
      </w:pPr>
      <w:r w:rsidRPr="00413471">
        <w:rPr>
          <w:szCs w:val="24"/>
        </w:rPr>
        <w:t>Представитель организации-работодателя:</w:t>
      </w:r>
    </w:p>
    <w:p w:rsidR="00AE3DEC" w:rsidRPr="00532B2C" w:rsidRDefault="00AE3DEC" w:rsidP="00AE3DEC">
      <w:pPr>
        <w:spacing w:after="0" w:line="288" w:lineRule="auto"/>
        <w:ind w:left="1163" w:right="65" w:firstLine="0"/>
        <w:jc w:val="left"/>
        <w:rPr>
          <w:szCs w:val="24"/>
        </w:rPr>
      </w:pPr>
      <w:r w:rsidRPr="00413471">
        <w:rPr>
          <w:szCs w:val="24"/>
        </w:rPr>
        <w:t>Ларский Е.В. - главный менеджер по работе с ВУЗ</w:t>
      </w:r>
      <w:r>
        <w:rPr>
          <w:szCs w:val="24"/>
        </w:rPr>
        <w:t xml:space="preserve">ами и молодыми специалистами АО </w:t>
      </w:r>
      <w:r w:rsidRPr="00413471">
        <w:rPr>
          <w:szCs w:val="24"/>
        </w:rPr>
        <w:t>«КОНЦЕРН ЭНЕРГОМЕРА»</w:t>
      </w:r>
    </w:p>
    <w:p w:rsidR="00AE3DEC" w:rsidRPr="00532B2C" w:rsidRDefault="00AE3DEC" w:rsidP="00AE3DEC">
      <w:pPr>
        <w:spacing w:after="0" w:line="288" w:lineRule="auto"/>
        <w:ind w:right="65" w:firstLine="851"/>
        <w:jc w:val="left"/>
        <w:rPr>
          <w:szCs w:val="24"/>
        </w:rPr>
      </w:pPr>
    </w:p>
    <w:p w:rsidR="00AE3DEC" w:rsidRPr="00532B2C" w:rsidRDefault="00AE3DEC" w:rsidP="00AE3DEC">
      <w:pPr>
        <w:spacing w:after="0" w:line="288" w:lineRule="auto"/>
        <w:ind w:right="65" w:firstLine="851"/>
        <w:jc w:val="left"/>
        <w:rPr>
          <w:szCs w:val="24"/>
        </w:rPr>
      </w:pPr>
    </w:p>
    <w:p w:rsidR="00AE3DEC" w:rsidRPr="00532B2C" w:rsidRDefault="00AE3DEC" w:rsidP="00AE3DEC">
      <w:pPr>
        <w:spacing w:after="0" w:line="288" w:lineRule="auto"/>
        <w:ind w:right="65" w:firstLine="851"/>
        <w:rPr>
          <w:szCs w:val="24"/>
        </w:rPr>
      </w:pPr>
    </w:p>
    <w:p w:rsidR="00AE3DEC" w:rsidRPr="00532B2C" w:rsidRDefault="00AE3DEC" w:rsidP="00AE3DEC">
      <w:pPr>
        <w:spacing w:after="0" w:line="288" w:lineRule="auto"/>
        <w:ind w:right="65" w:firstLine="851"/>
        <w:rPr>
          <w:szCs w:val="24"/>
        </w:rPr>
      </w:pPr>
      <w:r w:rsidRPr="00532B2C">
        <w:rPr>
          <w:b/>
          <w:szCs w:val="24"/>
        </w:rPr>
        <w:t>Экспертное заключение:</w:t>
      </w:r>
      <w:r w:rsidRPr="00532B2C">
        <w:rPr>
          <w:szCs w:val="24"/>
        </w:rPr>
        <w:t xml:space="preserve"> </w:t>
      </w:r>
    </w:p>
    <w:p w:rsidR="00AE3DEC" w:rsidRDefault="00AE3DEC" w:rsidP="00AE3DEC">
      <w:pPr>
        <w:spacing w:after="0" w:line="265" w:lineRule="auto"/>
        <w:ind w:left="10" w:right="4" w:hanging="10"/>
        <w:jc w:val="center"/>
        <w:rPr>
          <w:b/>
        </w:rPr>
      </w:pPr>
      <w:r w:rsidRPr="001D7E60">
        <w:rPr>
          <w:szCs w:val="24"/>
        </w:rPr>
        <w:t>Экспертное заключение: фонд оценочных средств по дисциплине</w:t>
      </w:r>
      <w:r w:rsidRPr="002C58C3">
        <w:rPr>
          <w:b/>
          <w:szCs w:val="24"/>
        </w:rPr>
        <w:t xml:space="preserve"> </w:t>
      </w:r>
      <w:r>
        <w:rPr>
          <w:b/>
          <w:szCs w:val="24"/>
        </w:rPr>
        <w:t>Б1.О.39</w:t>
      </w:r>
      <w:r w:rsidRPr="00532B2C">
        <w:rPr>
          <w:b/>
          <w:szCs w:val="24"/>
        </w:rPr>
        <w:t xml:space="preserve"> </w:t>
      </w:r>
      <w:r w:rsidRPr="001B71C1">
        <w:rPr>
          <w:b/>
        </w:rPr>
        <w:t>Принятие управленческих финансовых решений</w:t>
      </w:r>
    </w:p>
    <w:p w:rsidR="00AE3DEC" w:rsidRPr="001D7E60" w:rsidRDefault="00AE3DEC" w:rsidP="00AE3DEC">
      <w:pPr>
        <w:spacing w:after="0" w:line="265" w:lineRule="auto"/>
        <w:ind w:left="10" w:right="4"/>
        <w:jc w:val="center"/>
        <w:rPr>
          <w:szCs w:val="24"/>
        </w:rPr>
      </w:pPr>
      <w:r w:rsidRPr="001D7E60">
        <w:rPr>
          <w:szCs w:val="24"/>
        </w:rPr>
        <w:t>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38.03.04 Государственное и муниципальное управление и  соответствует требованиям законодательства в области образования.</w:t>
      </w:r>
    </w:p>
    <w:p w:rsidR="00AE3DEC" w:rsidRDefault="00AE3DEC" w:rsidP="00AE3DEC">
      <w:pPr>
        <w:spacing w:after="0" w:line="288" w:lineRule="auto"/>
        <w:ind w:right="65" w:firstLine="851"/>
        <w:rPr>
          <w:szCs w:val="24"/>
        </w:rPr>
      </w:pPr>
    </w:p>
    <w:p w:rsidR="00AE3DEC" w:rsidRPr="00532B2C" w:rsidRDefault="00AE3DEC" w:rsidP="00AE3DEC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Протокол заседания Учебно-методической комиссии </w:t>
      </w:r>
    </w:p>
    <w:p w:rsidR="00AE3DEC" w:rsidRPr="00532B2C" w:rsidRDefault="00AE3DEC" w:rsidP="00AE3DEC">
      <w:pPr>
        <w:spacing w:after="0" w:line="288" w:lineRule="auto"/>
        <w:ind w:right="65" w:firstLine="851"/>
        <w:rPr>
          <w:szCs w:val="24"/>
        </w:rPr>
      </w:pPr>
      <w:r w:rsidRPr="00532B2C">
        <w:rPr>
          <w:szCs w:val="24"/>
        </w:rPr>
        <w:t xml:space="preserve">от «22» апреля 2022 г. протокол № 5 </w:t>
      </w:r>
    </w:p>
    <w:p w:rsidR="004E33DF" w:rsidRDefault="00926D73">
      <w:pPr>
        <w:pStyle w:val="2"/>
        <w:spacing w:after="28"/>
        <w:ind w:left="713" w:right="710"/>
      </w:pPr>
      <w:r>
        <w:lastRenderedPageBreak/>
        <w:t>Содержание</w:t>
      </w:r>
    </w:p>
    <w:p w:rsidR="004E33DF" w:rsidRDefault="00926D73">
      <w:pPr>
        <w:numPr>
          <w:ilvl w:val="0"/>
          <w:numId w:val="1"/>
        </w:numPr>
        <w:spacing w:after="160" w:line="259" w:lineRule="auto"/>
        <w:ind w:hanging="708"/>
        <w:jc w:val="left"/>
      </w:pPr>
      <w:r>
        <w:t>Общая характеристика самостоятельной работы студента</w:t>
      </w:r>
      <w:r>
        <w:tab/>
        <w:t xml:space="preserve">6 </w:t>
      </w:r>
    </w:p>
    <w:p w:rsidR="004E33DF" w:rsidRDefault="00926D73">
      <w:pPr>
        <w:numPr>
          <w:ilvl w:val="0"/>
          <w:numId w:val="1"/>
        </w:numPr>
        <w:spacing w:after="160" w:line="259" w:lineRule="auto"/>
        <w:ind w:hanging="708"/>
        <w:jc w:val="left"/>
      </w:pPr>
      <w:r>
        <w:t>План-график выполнения самостоятельной работы</w:t>
      </w:r>
      <w:r>
        <w:tab/>
        <w:t xml:space="preserve">6 </w:t>
      </w:r>
    </w:p>
    <w:p w:rsidR="004E33DF" w:rsidRDefault="00926D73">
      <w:pPr>
        <w:numPr>
          <w:ilvl w:val="0"/>
          <w:numId w:val="1"/>
        </w:numPr>
        <w:spacing w:after="160" w:line="259" w:lineRule="auto"/>
        <w:ind w:hanging="708"/>
        <w:jc w:val="left"/>
      </w:pPr>
      <w:r>
        <w:t>Контрольные точки и виды отчетности по ним</w:t>
      </w:r>
      <w:r>
        <w:tab/>
        <w:t xml:space="preserve">6 </w:t>
      </w:r>
    </w:p>
    <w:sdt>
      <w:sdtPr>
        <w:rPr>
          <w:rFonts w:ascii="Times New Roman" w:eastAsia="Times New Roman" w:hAnsi="Times New Roman" w:cs="Times New Roman"/>
          <w:sz w:val="28"/>
        </w:rPr>
        <w:id w:val="1380968259"/>
        <w:docPartObj>
          <w:docPartGallery w:val="Table of Contents"/>
        </w:docPartObj>
      </w:sdtPr>
      <w:sdtEndPr/>
      <w:sdtContent>
        <w:p w:rsidR="004E33DF" w:rsidRDefault="00926D73">
          <w:pPr>
            <w:pStyle w:val="11"/>
            <w:tabs>
              <w:tab w:val="right" w:pos="9429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25865">
            <w:r>
              <w:rPr>
                <w:rFonts w:ascii="Times New Roman" w:eastAsia="Times New Roman" w:hAnsi="Times New Roman" w:cs="Times New Roman"/>
                <w:sz w:val="28"/>
              </w:rPr>
              <w:t>4. Методические указания по составлению глоссария по тексту</w:t>
            </w:r>
            <w:r>
              <w:tab/>
            </w:r>
            <w:r>
              <w:fldChar w:fldCharType="begin"/>
            </w:r>
            <w:r>
              <w:instrText>PAGEREF _Toc25865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  <w:r>
              <w:fldChar w:fldCharType="end"/>
            </w:r>
          </w:hyperlink>
        </w:p>
        <w:p w:rsidR="004E33DF" w:rsidRDefault="009C4BB4">
          <w:pPr>
            <w:pStyle w:val="11"/>
            <w:tabs>
              <w:tab w:val="right" w:pos="9429"/>
            </w:tabs>
          </w:pPr>
          <w:hyperlink w:anchor="_Toc25866">
            <w:r w:rsidR="00926D73">
              <w:rPr>
                <w:rFonts w:ascii="Times New Roman" w:eastAsia="Times New Roman" w:hAnsi="Times New Roman" w:cs="Times New Roman"/>
                <w:sz w:val="28"/>
              </w:rPr>
              <w:t>5. Методические рекомендации по подготовке к экзамену</w:t>
            </w:r>
            <w:r w:rsidR="00926D73">
              <w:tab/>
            </w:r>
            <w:r w:rsidR="00926D73">
              <w:fldChar w:fldCharType="begin"/>
            </w:r>
            <w:r w:rsidR="00926D73">
              <w:instrText>PAGEREF _Toc25866 \h</w:instrText>
            </w:r>
            <w:r w:rsidR="00926D73">
              <w:fldChar w:fldCharType="separate"/>
            </w:r>
            <w:r w:rsidR="00926D73"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  <w:r w:rsidR="00926D73">
              <w:fldChar w:fldCharType="end"/>
            </w:r>
          </w:hyperlink>
        </w:p>
        <w:p w:rsidR="004E33DF" w:rsidRDefault="00926D73">
          <w:r>
            <w:fldChar w:fldCharType="end"/>
          </w:r>
        </w:p>
      </w:sdtContent>
    </w:sdt>
    <w:p w:rsidR="004E33DF" w:rsidRDefault="00926D73">
      <w:pPr>
        <w:tabs>
          <w:tab w:val="center" w:pos="2881"/>
          <w:tab w:val="center" w:pos="9003"/>
        </w:tabs>
        <w:spacing w:after="160" w:line="259" w:lineRule="auto"/>
        <w:ind w:left="0" w:firstLine="0"/>
        <w:jc w:val="left"/>
      </w:pPr>
      <w:r>
        <w:t>6.</w:t>
      </w:r>
      <w:r>
        <w:tab/>
        <w:t>Список рекомендуемой литературы</w:t>
      </w:r>
      <w:r>
        <w:tab/>
        <w:t xml:space="preserve">9 </w:t>
      </w:r>
    </w:p>
    <w:p w:rsidR="004E33DF" w:rsidRDefault="00926D73">
      <w:pPr>
        <w:spacing w:after="18" w:line="259" w:lineRule="auto"/>
        <w:ind w:left="10" w:right="3" w:hanging="10"/>
        <w:jc w:val="center"/>
      </w:pPr>
      <w:r>
        <w:rPr>
          <w:rFonts w:ascii="Calibri" w:eastAsia="Calibri" w:hAnsi="Calibri" w:cs="Calibri"/>
          <w:sz w:val="22"/>
        </w:rPr>
        <w:t xml:space="preserve">2 </w:t>
      </w:r>
    </w:p>
    <w:p w:rsidR="004E33DF" w:rsidRDefault="00926D73">
      <w:pPr>
        <w:pStyle w:val="2"/>
        <w:spacing w:after="286"/>
        <w:ind w:left="713" w:right="3"/>
      </w:pPr>
      <w:r>
        <w:t>Введение</w:t>
      </w:r>
    </w:p>
    <w:p w:rsidR="004E33DF" w:rsidRDefault="00926D73">
      <w:pPr>
        <w:spacing w:after="5" w:line="247" w:lineRule="auto"/>
        <w:ind w:left="-15" w:firstLine="698"/>
        <w:jc w:val="left"/>
      </w:pPr>
      <w:r>
        <w:t xml:space="preserve">Цель освоения дисциплины заключается в формировании набора общепрофессиональных </w:t>
      </w:r>
      <w:r>
        <w:tab/>
        <w:t xml:space="preserve">компетенций </w:t>
      </w:r>
      <w:r>
        <w:tab/>
        <w:t xml:space="preserve">будущего </w:t>
      </w:r>
      <w:r>
        <w:tab/>
        <w:t xml:space="preserve">государственного служащего государственного и муниципального управления. </w:t>
      </w:r>
    </w:p>
    <w:p w:rsidR="004E33DF" w:rsidRDefault="00926D73">
      <w:pPr>
        <w:ind w:left="-15"/>
      </w:pPr>
      <w:r>
        <w:t>Задачами изучения дисциплины «Принятие управленческих финансовых решений» являются:</w:t>
      </w:r>
    </w:p>
    <w:p w:rsidR="004E33DF" w:rsidRDefault="00926D73">
      <w:pPr>
        <w:numPr>
          <w:ilvl w:val="0"/>
          <w:numId w:val="2"/>
        </w:numPr>
      </w:pPr>
      <w:r>
        <w:t>подготовка будущих государственных и муниципальных служащих, умеющих разрабатывать и реализовывать решения в финансовой сфере на уровне муниципального образования и на государственном уровне в рамках системы менеджмента;</w:t>
      </w:r>
    </w:p>
    <w:p w:rsidR="004E33DF" w:rsidRDefault="00926D73">
      <w:pPr>
        <w:numPr>
          <w:ilvl w:val="0"/>
          <w:numId w:val="2"/>
        </w:numPr>
      </w:pPr>
      <w:r>
        <w:t>изучение приемов и методов обеспечения качества принимаемого финансового решения;</w:t>
      </w:r>
    </w:p>
    <w:p w:rsidR="004E33DF" w:rsidRDefault="00926D73">
      <w:pPr>
        <w:numPr>
          <w:ilvl w:val="0"/>
          <w:numId w:val="2"/>
        </w:numPr>
      </w:pPr>
      <w:r>
        <w:t>получение практических навыков в применении методических вопросов разработки финансового решения при помощи анализа конкретных ситуаций и решения практических задач.</w:t>
      </w:r>
    </w:p>
    <w:p w:rsidR="004E33DF" w:rsidRDefault="00926D73">
      <w:pPr>
        <w:numPr>
          <w:ilvl w:val="0"/>
          <w:numId w:val="2"/>
        </w:numPr>
      </w:pPr>
      <w:r>
        <w:t>изучение технологии разработки, принятия и реализации качественного управленческого финансового решения;</w:t>
      </w:r>
    </w:p>
    <w:p w:rsidR="004E33DF" w:rsidRDefault="00926D73">
      <w:pPr>
        <w:numPr>
          <w:ilvl w:val="0"/>
          <w:numId w:val="2"/>
        </w:numPr>
      </w:pPr>
      <w:r>
        <w:t>изучение факторов, влияющих на эффективность и результативность управленческих финансовых решений по достижению финансовой устойчивости бюджета субъекта РФ и муниципального образования.</w:t>
      </w:r>
    </w:p>
    <w:p w:rsidR="004E33DF" w:rsidRDefault="00926D73">
      <w:pPr>
        <w:spacing w:after="5" w:line="247" w:lineRule="auto"/>
        <w:ind w:left="-15" w:firstLine="917"/>
        <w:jc w:val="left"/>
      </w:pPr>
      <w:r>
        <w:t xml:space="preserve">Учебная </w:t>
      </w:r>
      <w:r>
        <w:tab/>
        <w:t xml:space="preserve">дисциплина </w:t>
      </w:r>
      <w:r>
        <w:tab/>
        <w:t xml:space="preserve">«Принятие </w:t>
      </w:r>
      <w:r>
        <w:tab/>
        <w:t xml:space="preserve">управленческих </w:t>
      </w:r>
      <w:r>
        <w:tab/>
        <w:t xml:space="preserve">финансовых решений» </w:t>
      </w:r>
      <w:r>
        <w:tab/>
        <w:t xml:space="preserve">в </w:t>
      </w:r>
      <w:r>
        <w:tab/>
        <w:t xml:space="preserve">образовательном </w:t>
      </w:r>
      <w:r>
        <w:tab/>
        <w:t xml:space="preserve">модуле </w:t>
      </w:r>
      <w:r>
        <w:tab/>
        <w:t xml:space="preserve">включена </w:t>
      </w:r>
      <w:r>
        <w:tab/>
        <w:t xml:space="preserve">в модуль </w:t>
      </w:r>
      <w:r>
        <w:tab/>
        <w:t>Б1.О.39. Дисциплина изучается в 8 семестре.</w:t>
      </w:r>
    </w:p>
    <w:p w:rsidR="004E33DF" w:rsidRDefault="00926D73">
      <w:pPr>
        <w:ind w:left="-15"/>
      </w:pPr>
      <w:r>
        <w:t xml:space="preserve">Успешное изучение дисциплины «Принятие управленческих финансовых решений» обеспечивают следующие дисциплины: </w:t>
      </w:r>
    </w:p>
    <w:p w:rsidR="004E33DF" w:rsidRDefault="00926D73">
      <w:pPr>
        <w:ind w:left="-15" w:firstLine="0"/>
      </w:pPr>
      <w:r>
        <w:t xml:space="preserve">Основы финансовой грамотности и экономической культуры; </w:t>
      </w:r>
    </w:p>
    <w:p w:rsidR="004E33DF" w:rsidRDefault="00926D73">
      <w:pPr>
        <w:ind w:left="-15" w:firstLine="0"/>
      </w:pPr>
      <w:r>
        <w:t xml:space="preserve">Теория управления;  </w:t>
      </w:r>
    </w:p>
    <w:p w:rsidR="004E33DF" w:rsidRDefault="00926D73">
      <w:pPr>
        <w:ind w:left="-15" w:firstLine="0"/>
      </w:pPr>
      <w:r>
        <w:t xml:space="preserve">Управление экономикой государственного предприятия. </w:t>
      </w:r>
    </w:p>
    <w:p w:rsidR="004E33DF" w:rsidRDefault="00926D73">
      <w:pPr>
        <w:ind w:left="-15"/>
      </w:pPr>
      <w:r>
        <w:lastRenderedPageBreak/>
        <w:t>Компетенции, сформированные в ходе изучения дисциплины «Принятие управленческих финансовых решений» могут быть востребованы в процессе изучения дисциплины «Основы стратегического управления регионом».</w:t>
      </w:r>
    </w:p>
    <w:p w:rsidR="004E33DF" w:rsidRDefault="00926D73">
      <w:pPr>
        <w:ind w:left="-15"/>
      </w:pPr>
      <w:r>
        <w:t>Компетенции обучающегося, формируемые в результате освоения дисциплины:</w:t>
      </w:r>
    </w:p>
    <w:p w:rsidR="004E33DF" w:rsidRDefault="00926D73">
      <w:pPr>
        <w:spacing w:after="342"/>
        <w:ind w:left="-15" w:firstLine="0"/>
      </w:pPr>
      <w:r>
        <w:t xml:space="preserve">Индекс Формулировка: </w:t>
      </w:r>
    </w:p>
    <w:p w:rsidR="004E33DF" w:rsidRDefault="00926D73">
      <w:pPr>
        <w:spacing w:after="5" w:line="298" w:lineRule="auto"/>
        <w:ind w:left="739" w:hanging="754"/>
        <w:jc w:val="left"/>
      </w:pPr>
      <w:r>
        <w:t xml:space="preserve">ОПК-2 </w:t>
      </w:r>
      <w:r>
        <w:tab/>
        <w:t>Способен разрабатывать и реализовывать управленческие решения, меры регулирующего воздействия, в том числе контрольнонадзорные функции, государственные и муниципальные программы на основе анализа социально-экономических процессов В результате освоения дисциплины обучающийся должен:</w:t>
      </w:r>
    </w:p>
    <w:p w:rsidR="004E33DF" w:rsidRDefault="004E33DF">
      <w:pPr>
        <w:sectPr w:rsidR="004E33DF">
          <w:footerReference w:type="even" r:id="rId8"/>
          <w:footerReference w:type="default" r:id="rId9"/>
          <w:footerReference w:type="first" r:id="rId10"/>
          <w:pgSz w:w="11906" w:h="16838"/>
          <w:pgMar w:top="1200" w:right="809" w:bottom="1365" w:left="1668" w:header="720" w:footer="720" w:gutter="0"/>
          <w:cols w:space="720"/>
        </w:sectPr>
      </w:pPr>
    </w:p>
    <w:p w:rsidR="004E33DF" w:rsidRDefault="00926D73">
      <w:pPr>
        <w:ind w:left="-15" w:right="768"/>
      </w:pPr>
      <w:r>
        <w:rPr>
          <w:b/>
        </w:rPr>
        <w:lastRenderedPageBreak/>
        <w:t>Знать:</w:t>
      </w:r>
      <w:r>
        <w:t xml:space="preserve"> теоретические основы разработки, принятия и реализации управленческих финансовых решений, мер регулирующего воздействия в сфере государственного и муниципального управления;</w:t>
      </w:r>
    </w:p>
    <w:p w:rsidR="004E33DF" w:rsidRDefault="00926D73">
      <w:pPr>
        <w:tabs>
          <w:tab w:val="center" w:pos="1159"/>
          <w:tab w:val="center" w:pos="2980"/>
          <w:tab w:val="center" w:pos="5079"/>
          <w:tab w:val="center" w:pos="6915"/>
          <w:tab w:val="center" w:pos="8687"/>
        </w:tabs>
        <w:spacing w:after="1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Уметь:</w:t>
      </w:r>
      <w:r>
        <w:t xml:space="preserve"> </w:t>
      </w:r>
      <w:r>
        <w:tab/>
        <w:t xml:space="preserve">анализировать </w:t>
      </w:r>
      <w:r>
        <w:tab/>
        <w:t xml:space="preserve">финансовые </w:t>
      </w:r>
      <w:r>
        <w:tab/>
        <w:t xml:space="preserve">проблемы </w:t>
      </w:r>
      <w:r>
        <w:tab/>
        <w:t>социально-</w:t>
      </w:r>
    </w:p>
    <w:p w:rsidR="004E33DF" w:rsidRDefault="00926D73">
      <w:pPr>
        <w:ind w:left="-15" w:firstLine="0"/>
      </w:pPr>
      <w:r>
        <w:t xml:space="preserve">экономических процессов, разрабатывать и реализовывать управленческие решения, государственные и муниципальные программы; </w:t>
      </w:r>
    </w:p>
    <w:p w:rsidR="004E33DF" w:rsidRDefault="00926D73">
      <w:pPr>
        <w:ind w:left="-15"/>
      </w:pPr>
      <w:r>
        <w:rPr>
          <w:b/>
        </w:rPr>
        <w:t>Владеть:</w:t>
      </w:r>
      <w:r>
        <w:t xml:space="preserve"> навыками реализации мер регулирующего воздействия, в том числе контрольно-надзорных функций. </w:t>
      </w:r>
    </w:p>
    <w:p w:rsidR="004E33DF" w:rsidRDefault="00926D73">
      <w:pPr>
        <w:ind w:left="-15" w:right="764"/>
      </w:pPr>
      <w:r>
        <w:t>В настоящее время наряду с исполнительностью от специалиста требуется самостоятельность выбора варианта решения, необходимость нести ответственность, что невозможно без компетентности и профессионализма.</w:t>
      </w:r>
    </w:p>
    <w:p w:rsidR="004E33DF" w:rsidRDefault="00926D73">
      <w:pPr>
        <w:ind w:left="-15" w:right="764"/>
      </w:pPr>
      <w:r>
        <w:t>Этих же качеств требует умение последовательно проводить принятые решения в жизнь. Требуется свободно ориентироваться в законодательных и нормативных документах по финансовым, бюджетным, налоговым вопросам, представлять пути реализации решения, его ближайшие и отделенные перспективы.</w:t>
      </w:r>
    </w:p>
    <w:p w:rsidR="004E33DF" w:rsidRDefault="00926D73">
      <w:pPr>
        <w:ind w:left="-15" w:right="766"/>
      </w:pPr>
      <w:r>
        <w:t xml:space="preserve">Исследование механизма принятия финансовых решений на уровне государства и муниципального образования выделено в специальную дисциплину, которая составляет основу финансовой подготовки будущих специалистов Государственного и муниципального управления. </w:t>
      </w:r>
    </w:p>
    <w:p w:rsidR="004E33DF" w:rsidRDefault="00926D73">
      <w:pPr>
        <w:ind w:left="-15" w:right="761"/>
      </w:pPr>
      <w:r>
        <w:t xml:space="preserve">Целью выполнения самостоятельной работы – пополнение и закрепление теоретических знаний, полученных в области управленческих финансовых решений. </w:t>
      </w:r>
    </w:p>
    <w:p w:rsidR="004E33DF" w:rsidRDefault="00926D73">
      <w:pPr>
        <w:spacing w:after="352"/>
        <w:ind w:left="-15" w:right="768"/>
      </w:pPr>
      <w:r>
        <w:t>Методические указания составлены исходя из типовых требований и задач дальнейшего повышения качества подготовки студентов высших учебных заведений.</w:t>
      </w:r>
    </w:p>
    <w:p w:rsidR="004E33DF" w:rsidRDefault="00926D73">
      <w:pPr>
        <w:pStyle w:val="2"/>
        <w:tabs>
          <w:tab w:val="center" w:pos="810"/>
          <w:tab w:val="center" w:pos="4954"/>
        </w:tabs>
        <w:spacing w:after="13" w:line="248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1.</w:t>
      </w:r>
      <w:r>
        <w:tab/>
        <w:t>Общая характеристика  самостоятельной работы студента</w:t>
      </w:r>
    </w:p>
    <w:p w:rsidR="004E33DF" w:rsidRDefault="00926D73">
      <w:pPr>
        <w:ind w:left="-15" w:right="758"/>
      </w:pPr>
      <w:r>
        <w:rPr>
          <w:b/>
        </w:rPr>
        <w:t>Цель самостоятельной работы студентов</w:t>
      </w:r>
      <w:r>
        <w:t xml:space="preserve"> при изучении дисциплины: формирование и закрепление знаний в области антикризисного управления, обуславливающих формирование у студентов компетенций, предусмотренных программой дисциплины. </w:t>
      </w:r>
    </w:p>
    <w:p w:rsidR="004E33DF" w:rsidRDefault="00926D73">
      <w:pPr>
        <w:ind w:left="-15" w:right="756"/>
      </w:pPr>
      <w:r>
        <w:t xml:space="preserve">Самостоятельная работа студентов по дисциплине включает самостоятельное изучение литературы, подготовку к практическим занятиям, подготовку к экзамену. </w:t>
      </w:r>
    </w:p>
    <w:p w:rsidR="004E33DF" w:rsidRDefault="00926D73">
      <w:pPr>
        <w:ind w:left="-15" w:right="769"/>
      </w:pPr>
      <w:r>
        <w:t xml:space="preserve">Целью самостоятельного изучения вопросов тем лекций является их углубленное изучение, закрепление и систематизация знаний по выделенным темам. </w:t>
      </w:r>
    </w:p>
    <w:p w:rsidR="004E33DF" w:rsidRDefault="00926D73">
      <w:pPr>
        <w:ind w:left="-15"/>
      </w:pPr>
      <w:r>
        <w:t xml:space="preserve">Целью выполнения практических работ является овладение знаниями и формирование умений в области управленческих решений. </w:t>
      </w:r>
    </w:p>
    <w:tbl>
      <w:tblPr>
        <w:tblStyle w:val="TableGrid"/>
        <w:tblW w:w="9396" w:type="dxa"/>
        <w:tblInd w:w="-20" w:type="dxa"/>
        <w:tblCellMar>
          <w:top w:w="78" w:type="dxa"/>
          <w:bottom w:w="28" w:type="dxa"/>
        </w:tblCellMar>
        <w:tblLook w:val="04A0" w:firstRow="1" w:lastRow="0" w:firstColumn="1" w:lastColumn="0" w:noHBand="0" w:noVBand="1"/>
      </w:tblPr>
      <w:tblGrid>
        <w:gridCol w:w="1454"/>
        <w:gridCol w:w="1522"/>
        <w:gridCol w:w="1940"/>
        <w:gridCol w:w="1585"/>
        <w:gridCol w:w="535"/>
        <w:gridCol w:w="1779"/>
        <w:gridCol w:w="581"/>
      </w:tblGrid>
      <w:tr w:rsidR="004E33DF">
        <w:trPr>
          <w:trHeight w:val="356"/>
        </w:trPr>
        <w:tc>
          <w:tcPr>
            <w:tcW w:w="145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E33DF" w:rsidRDefault="00926D73">
            <w:pPr>
              <w:spacing w:after="0" w:line="259" w:lineRule="auto"/>
              <w:ind w:left="0" w:firstLine="26"/>
              <w:jc w:val="center"/>
            </w:pPr>
            <w:r>
              <w:rPr>
                <w:sz w:val="22"/>
              </w:rPr>
              <w:t>Коды  реалезуемых копетенций</w:t>
            </w:r>
          </w:p>
        </w:tc>
        <w:tc>
          <w:tcPr>
            <w:tcW w:w="152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E33DF" w:rsidRDefault="00926D73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Вид деятельности </w:t>
            </w:r>
          </w:p>
          <w:p w:rsidR="004E33DF" w:rsidRDefault="00926D7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студентов</w:t>
            </w:r>
          </w:p>
        </w:tc>
        <w:tc>
          <w:tcPr>
            <w:tcW w:w="194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E33DF" w:rsidRDefault="00926D7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Итоговый продукт самостоятельной работы</w:t>
            </w:r>
          </w:p>
        </w:tc>
        <w:tc>
          <w:tcPr>
            <w:tcW w:w="158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4E33DF" w:rsidRDefault="00926D7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Средства и технологии оценки</w:t>
            </w:r>
          </w:p>
        </w:tc>
        <w:tc>
          <w:tcPr>
            <w:tcW w:w="289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Обьем часов, в том числе </w:t>
            </w:r>
          </w:p>
        </w:tc>
      </w:tr>
      <w:tr w:rsidR="004E33DF">
        <w:trPr>
          <w:trHeight w:val="107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4E33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4E33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4E33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4E33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E33DF" w:rsidRDefault="00926D73">
            <w:pPr>
              <w:spacing w:after="0" w:line="259" w:lineRule="auto"/>
              <w:ind w:left="59" w:firstLine="0"/>
            </w:pPr>
            <w:r>
              <w:rPr>
                <w:sz w:val="22"/>
              </w:rPr>
              <w:t>СРС</w:t>
            </w:r>
          </w:p>
        </w:tc>
        <w:tc>
          <w:tcPr>
            <w:tcW w:w="1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E33DF" w:rsidRDefault="00926D73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>Контактная работа с преподавателем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E33DF" w:rsidRDefault="00926D73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>Всего</w:t>
            </w:r>
          </w:p>
        </w:tc>
      </w:tr>
      <w:tr w:rsidR="004E33DF">
        <w:trPr>
          <w:trHeight w:val="358"/>
        </w:trPr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E33DF" w:rsidRDefault="004E33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82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1612" w:firstLine="0"/>
              <w:jc w:val="left"/>
            </w:pPr>
            <w:r>
              <w:rPr>
                <w:sz w:val="22"/>
              </w:rPr>
              <w:t xml:space="preserve">8 семестр  </w:t>
            </w:r>
          </w:p>
        </w:tc>
        <w:tc>
          <w:tcPr>
            <w:tcW w:w="1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4E33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4E33DF">
            <w:pPr>
              <w:spacing w:after="160" w:line="259" w:lineRule="auto"/>
              <w:ind w:left="0" w:firstLine="0"/>
              <w:jc w:val="left"/>
            </w:pPr>
          </w:p>
        </w:tc>
      </w:tr>
      <w:tr w:rsidR="004E33DF">
        <w:trPr>
          <w:trHeight w:val="814"/>
        </w:trPr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ОПК-2 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>Составление глоссария по тексту</w:t>
            </w:r>
          </w:p>
        </w:tc>
        <w:tc>
          <w:tcPr>
            <w:tcW w:w="1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18" w:firstLine="0"/>
              <w:jc w:val="left"/>
            </w:pPr>
            <w:r>
              <w:rPr>
                <w:sz w:val="22"/>
              </w:rPr>
              <w:t xml:space="preserve">Глоссарий 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>Проверка глоссария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20" w:firstLine="0"/>
            </w:pPr>
            <w:r>
              <w:rPr>
                <w:sz w:val="22"/>
              </w:rPr>
              <w:t>15.26</w:t>
            </w:r>
          </w:p>
        </w:tc>
        <w:tc>
          <w:tcPr>
            <w:tcW w:w="1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tabs>
                <w:tab w:val="center" w:pos="888"/>
              </w:tabs>
              <w:spacing w:after="0" w:line="259" w:lineRule="auto"/>
              <w:ind w:left="-2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0.49 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42" w:firstLine="0"/>
            </w:pPr>
            <w:r>
              <w:rPr>
                <w:sz w:val="22"/>
              </w:rPr>
              <w:t xml:space="preserve">15.75 </w:t>
            </w:r>
          </w:p>
        </w:tc>
      </w:tr>
      <w:tr w:rsidR="004E33DF">
        <w:trPr>
          <w:trHeight w:val="1068"/>
        </w:trPr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ОПК-2 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Выполнение контрольной работы </w:t>
            </w:r>
          </w:p>
        </w:tc>
        <w:tc>
          <w:tcPr>
            <w:tcW w:w="1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>Контрольная работа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>комплект заданий для контрольной работы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20" w:firstLine="0"/>
            </w:pPr>
            <w:r>
              <w:rPr>
                <w:sz w:val="22"/>
              </w:rPr>
              <w:t>14.44</w:t>
            </w:r>
          </w:p>
        </w:tc>
        <w:tc>
          <w:tcPr>
            <w:tcW w:w="1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tabs>
                <w:tab w:val="center" w:pos="888"/>
              </w:tabs>
              <w:spacing w:after="0" w:line="259" w:lineRule="auto"/>
              <w:ind w:left="-2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0.56 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42" w:firstLine="0"/>
            </w:pPr>
            <w:r>
              <w:rPr>
                <w:sz w:val="22"/>
              </w:rPr>
              <w:t xml:space="preserve">15.00 </w:t>
            </w:r>
          </w:p>
        </w:tc>
      </w:tr>
      <w:tr w:rsidR="004E33DF">
        <w:trPr>
          <w:trHeight w:val="560"/>
        </w:trPr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ОПК-2 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Подготовка к </w:t>
            </w:r>
          </w:p>
          <w:p w:rsidR="004E33DF" w:rsidRDefault="00926D7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 xml:space="preserve">экзамену         </w:t>
            </w:r>
          </w:p>
        </w:tc>
        <w:tc>
          <w:tcPr>
            <w:tcW w:w="1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18" w:firstLine="0"/>
              <w:jc w:val="left"/>
            </w:pPr>
            <w:r>
              <w:rPr>
                <w:sz w:val="22"/>
              </w:rPr>
              <w:t>Экзамен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20" w:firstLine="0"/>
              <w:jc w:val="left"/>
            </w:pPr>
            <w:r>
              <w:rPr>
                <w:sz w:val="22"/>
              </w:rPr>
              <w:t>Вопросы к экзамену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76" w:firstLine="0"/>
            </w:pPr>
            <w:r>
              <w:rPr>
                <w:sz w:val="22"/>
              </w:rPr>
              <w:t xml:space="preserve">13.5 </w:t>
            </w:r>
          </w:p>
        </w:tc>
        <w:tc>
          <w:tcPr>
            <w:tcW w:w="1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1.50 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42" w:firstLine="0"/>
            </w:pPr>
            <w:r>
              <w:rPr>
                <w:sz w:val="22"/>
              </w:rPr>
              <w:t xml:space="preserve">15.00 </w:t>
            </w:r>
          </w:p>
        </w:tc>
      </w:tr>
      <w:tr w:rsidR="004E33DF">
        <w:trPr>
          <w:trHeight w:val="358"/>
        </w:trPr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E33DF" w:rsidRDefault="004E33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46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0" w:right="14" w:firstLine="0"/>
              <w:jc w:val="right"/>
            </w:pPr>
            <w:r>
              <w:rPr>
                <w:b/>
                <w:sz w:val="22"/>
              </w:rPr>
              <w:t>Итого за семестр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76" w:firstLine="0"/>
            </w:pPr>
            <w:r>
              <w:rPr>
                <w:sz w:val="22"/>
              </w:rPr>
              <w:t xml:space="preserve">43.2 </w:t>
            </w:r>
          </w:p>
        </w:tc>
        <w:tc>
          <w:tcPr>
            <w:tcW w:w="1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2.55 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42" w:firstLine="0"/>
            </w:pPr>
            <w:r>
              <w:rPr>
                <w:sz w:val="22"/>
              </w:rPr>
              <w:t xml:space="preserve">45.75 </w:t>
            </w:r>
          </w:p>
        </w:tc>
      </w:tr>
      <w:tr w:rsidR="004E33DF">
        <w:trPr>
          <w:trHeight w:val="358"/>
        </w:trPr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E33DF" w:rsidRDefault="004E33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46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0" w:right="14" w:firstLine="0"/>
              <w:jc w:val="right"/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76" w:firstLine="0"/>
            </w:pPr>
            <w:r>
              <w:rPr>
                <w:sz w:val="22"/>
              </w:rPr>
              <w:t xml:space="preserve">43.2 </w:t>
            </w:r>
          </w:p>
        </w:tc>
        <w:tc>
          <w:tcPr>
            <w:tcW w:w="1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2.55 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42" w:firstLine="0"/>
            </w:pPr>
            <w:r>
              <w:rPr>
                <w:sz w:val="22"/>
              </w:rPr>
              <w:t xml:space="preserve">45.75 </w:t>
            </w:r>
          </w:p>
        </w:tc>
      </w:tr>
    </w:tbl>
    <w:p w:rsidR="004E33DF" w:rsidRDefault="00926D73">
      <w:pPr>
        <w:pStyle w:val="2"/>
        <w:spacing w:after="13" w:line="248" w:lineRule="auto"/>
        <w:ind w:left="703" w:right="0"/>
        <w:jc w:val="left"/>
      </w:pPr>
      <w:r>
        <w:t>2. План-график выполнения СРС по дисциплине</w:t>
      </w:r>
    </w:p>
    <w:p w:rsidR="004E33DF" w:rsidRDefault="00926D73">
      <w:pPr>
        <w:spacing w:after="311"/>
        <w:ind w:left="-15"/>
      </w:pPr>
      <w:r>
        <w:t xml:space="preserve">Написание контрольной работы выполняется в соответствии с учебным графиком. </w:t>
      </w:r>
    </w:p>
    <w:p w:rsidR="004E33DF" w:rsidRDefault="00926D73">
      <w:pPr>
        <w:pStyle w:val="2"/>
        <w:spacing w:after="13" w:line="248" w:lineRule="auto"/>
        <w:ind w:left="703" w:right="0"/>
        <w:jc w:val="left"/>
      </w:pPr>
      <w:r>
        <w:t>3. Контрольные точки и виды отчетности по ним</w:t>
      </w:r>
    </w:p>
    <w:p w:rsidR="004E33DF" w:rsidRDefault="00926D73">
      <w:pPr>
        <w:ind w:left="-15" w:right="764"/>
      </w:pPr>
      <w:r>
        <w:t xml:space="preserve">Контроль качества и сроков  изучение тем лекций выполняется в соответствии с учебным графиком. Оформляется в виде конспектирования текста. </w:t>
      </w:r>
    </w:p>
    <w:p w:rsidR="004E33DF" w:rsidRDefault="00926D73">
      <w:pPr>
        <w:spacing w:after="349" w:line="247" w:lineRule="auto"/>
        <w:ind w:left="-15" w:firstLine="698"/>
        <w:jc w:val="left"/>
      </w:pPr>
      <w:r>
        <w:t>Контроль качества и сроков выполнения практических заданий осуществляется в соответствии с учебным графиком. Оформляется в соответствии с заданием.</w:t>
      </w:r>
    </w:p>
    <w:p w:rsidR="004E33DF" w:rsidRDefault="00926D73">
      <w:pPr>
        <w:pStyle w:val="1"/>
        <w:spacing w:after="13" w:line="248" w:lineRule="auto"/>
        <w:ind w:left="1023" w:right="0"/>
        <w:jc w:val="left"/>
      </w:pPr>
      <w:bookmarkStart w:id="1" w:name="_Toc25865"/>
      <w:r>
        <w:t>4. Методические указания по составлению глоссария по тексту</w:t>
      </w:r>
      <w:bookmarkEnd w:id="1"/>
    </w:p>
    <w:p w:rsidR="004E33DF" w:rsidRDefault="00926D73">
      <w:pPr>
        <w:ind w:left="-15"/>
      </w:pPr>
      <w:r>
        <w:t>Глоссарий - это словарь определенных понятий или терминов, объединенных общей специфической тематикой.</w:t>
      </w:r>
    </w:p>
    <w:p w:rsidR="004E33DF" w:rsidRDefault="00926D73">
      <w:pPr>
        <w:ind w:left="708" w:firstLine="0"/>
      </w:pPr>
      <w:r>
        <w:t>Вам понадобятся:</w:t>
      </w:r>
    </w:p>
    <w:p w:rsidR="004E33DF" w:rsidRDefault="00926D73">
      <w:pPr>
        <w:ind w:left="708" w:firstLine="0"/>
      </w:pPr>
      <w:r>
        <w:t>1.Учебная литература;</w:t>
      </w:r>
    </w:p>
    <w:p w:rsidR="004E33DF" w:rsidRDefault="00926D73">
      <w:pPr>
        <w:numPr>
          <w:ilvl w:val="0"/>
          <w:numId w:val="3"/>
        </w:numPr>
        <w:spacing w:after="25"/>
        <w:ind w:hanging="281"/>
      </w:pPr>
      <w:r>
        <w:t>Тетрадь;</w:t>
      </w:r>
    </w:p>
    <w:p w:rsidR="004E33DF" w:rsidRDefault="00926D73">
      <w:pPr>
        <w:numPr>
          <w:ilvl w:val="0"/>
          <w:numId w:val="3"/>
        </w:numPr>
        <w:spacing w:after="25"/>
        <w:ind w:hanging="281"/>
      </w:pPr>
      <w:r>
        <w:t>Карандаш и линейка;</w:t>
      </w:r>
    </w:p>
    <w:p w:rsidR="004E33DF" w:rsidRDefault="00926D73">
      <w:pPr>
        <w:numPr>
          <w:ilvl w:val="0"/>
          <w:numId w:val="3"/>
        </w:numPr>
        <w:ind w:hanging="281"/>
      </w:pPr>
      <w:r>
        <w:t>Выделители текста.</w:t>
      </w:r>
    </w:p>
    <w:p w:rsidR="004E33DF" w:rsidRDefault="00926D73">
      <w:pPr>
        <w:ind w:left="708" w:firstLine="0"/>
      </w:pPr>
      <w:r>
        <w:t>Этапы работы над глоссарием:</w:t>
      </w:r>
    </w:p>
    <w:p w:rsidR="004E33DF" w:rsidRDefault="00926D73">
      <w:pPr>
        <w:numPr>
          <w:ilvl w:val="0"/>
          <w:numId w:val="4"/>
        </w:numPr>
        <w:spacing w:after="5" w:line="247" w:lineRule="auto"/>
        <w:ind w:firstLine="704"/>
        <w:jc w:val="left"/>
      </w:pPr>
      <w:r>
        <w:t>Для начала внимательно прочитайте и ознакомьтесь со своей работой. Наверняка, вы встретите в ней много различных терминов, которые имеются по данной теме.</w:t>
      </w:r>
    </w:p>
    <w:p w:rsidR="004E33DF" w:rsidRDefault="00926D73">
      <w:pPr>
        <w:numPr>
          <w:ilvl w:val="0"/>
          <w:numId w:val="4"/>
        </w:numPr>
        <w:ind w:firstLine="704"/>
        <w:jc w:val="left"/>
      </w:pPr>
      <w:r>
        <w:lastRenderedPageBreak/>
        <w:t xml:space="preserve">После того, как вы определили наиболее часто встречающиеся термины, вы должны составить из них список. Слова в этом списке должны быть расположены в строго алфавитном порядке, так как глоссарий представляет собой не что иное, как словарь специализированных терминов. </w:t>
      </w:r>
    </w:p>
    <w:p w:rsidR="004E33DF" w:rsidRDefault="00926D73">
      <w:pPr>
        <w:numPr>
          <w:ilvl w:val="0"/>
          <w:numId w:val="4"/>
        </w:numPr>
        <w:spacing w:after="1" w:line="265" w:lineRule="auto"/>
        <w:ind w:firstLine="704"/>
        <w:jc w:val="left"/>
      </w:pPr>
      <w:r>
        <w:t xml:space="preserve">После этого начинается работа по составлению статей глоссария. </w:t>
      </w:r>
    </w:p>
    <w:p w:rsidR="004E33DF" w:rsidRDefault="00926D73">
      <w:pPr>
        <w:ind w:left="693" w:right="1038" w:hanging="708"/>
      </w:pPr>
      <w:r>
        <w:t xml:space="preserve">Статья глоссария – это определение термина. Она состоит из двух частей: 1 точная формулировка термина в именительном падеже; </w:t>
      </w:r>
    </w:p>
    <w:p w:rsidR="004E33DF" w:rsidRDefault="00926D73">
      <w:pPr>
        <w:ind w:left="-15"/>
      </w:pPr>
      <w:r>
        <w:t xml:space="preserve">2 содержательная часть, объемно раскрывающая смысл данного термина. </w:t>
      </w:r>
    </w:p>
    <w:p w:rsidR="004E33DF" w:rsidRDefault="00926D73">
      <w:pPr>
        <w:ind w:left="708" w:right="674" w:firstLine="0"/>
      </w:pPr>
      <w:r>
        <w:t xml:space="preserve">При составлении глоссария важно придерживаться следующих правил: - стремитесь к максимальной точности и достоверности информации; </w:t>
      </w:r>
    </w:p>
    <w:p w:rsidR="004E33DF" w:rsidRDefault="00926D73">
      <w:pPr>
        <w:ind w:left="-15" w:right="770"/>
      </w:pPr>
      <w:r>
        <w:t xml:space="preserve">-старайтесь указывать корректные научные термины и избегать всякого рода жаргонизмов. В случае употребления такового, давайте ему краткое и понятное пояснение; </w:t>
      </w:r>
    </w:p>
    <w:p w:rsidR="004E33DF" w:rsidRDefault="00926D73">
      <w:pPr>
        <w:numPr>
          <w:ilvl w:val="0"/>
          <w:numId w:val="5"/>
        </w:numPr>
      </w:pPr>
      <w:r>
        <w:t xml:space="preserve">излагая несколько точек зрения в статье по поводу спорного вопроса, не принимайте ни одну из указанных позиций. Глоссария - это всего лишь констатация имеющихся фактов;  </w:t>
      </w:r>
    </w:p>
    <w:p w:rsidR="004E33DF" w:rsidRDefault="00926D73">
      <w:pPr>
        <w:numPr>
          <w:ilvl w:val="0"/>
          <w:numId w:val="5"/>
        </w:numPr>
      </w:pPr>
      <w:r>
        <w:t xml:space="preserve">также не забывайте приводить в пример контекст, в котором может употреблять данный термин; </w:t>
      </w:r>
    </w:p>
    <w:p w:rsidR="004E33DF" w:rsidRDefault="00926D73">
      <w:pPr>
        <w:numPr>
          <w:ilvl w:val="0"/>
          <w:numId w:val="5"/>
        </w:numPr>
      </w:pPr>
      <w:r>
        <w:t xml:space="preserve">при желании в глоссарий можно включить не только отельные слова и термины, но и целые фразы. </w:t>
      </w:r>
    </w:p>
    <w:p w:rsidR="004E33DF" w:rsidRDefault="00926D7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E33DF" w:rsidRDefault="00926D73">
      <w:pPr>
        <w:pStyle w:val="1"/>
        <w:ind w:left="713" w:right="2091"/>
      </w:pPr>
      <w:bookmarkStart w:id="2" w:name="_Toc25866"/>
      <w:r>
        <w:t xml:space="preserve">5. Методические рекомендации по подготовке к экзамену          </w:t>
      </w:r>
      <w:bookmarkEnd w:id="2"/>
    </w:p>
    <w:p w:rsidR="004E33DF" w:rsidRDefault="00926D73">
      <w:pPr>
        <w:ind w:left="-15"/>
      </w:pPr>
      <w:r>
        <w:t xml:space="preserve">Подготовка к экзамену – это завершающий, наиболее активный этап самостоятельной работы студента над учебным курсом. </w:t>
      </w:r>
    </w:p>
    <w:p w:rsidR="004E33DF" w:rsidRDefault="00926D73">
      <w:pPr>
        <w:ind w:left="-15" w:right="760"/>
      </w:pPr>
      <w:r>
        <w:t xml:space="preserve">Студенту необходимо внимательно разобраться в записях лекций и в материалах практических занятий, систематизировать и упорядочить накопленные знания. Каждая тема имеет свои узловые, основные, концептуально обобщающие вопросы, вокруг которых собирается все остальное. Студент, способный на них ответить, может считать себя подготовленным, к экзамену. </w:t>
      </w:r>
    </w:p>
    <w:p w:rsidR="004E33DF" w:rsidRDefault="00926D73">
      <w:pPr>
        <w:ind w:left="-15" w:right="765"/>
      </w:pPr>
      <w:r>
        <w:t xml:space="preserve">Экзамен проводится по билетам, в каждом из них поставлены три вопроса (2 базового и 1 повышенного уровня) и задача. Экзамен проводится в устной форме, в которой экзаменуемый может выражать и свою точку зрения с соответствующей аргументацией. </w:t>
      </w:r>
    </w:p>
    <w:p w:rsidR="004E33DF" w:rsidRDefault="00926D73">
      <w:pPr>
        <w:ind w:left="-15" w:right="767"/>
      </w:pPr>
      <w:r>
        <w:t xml:space="preserve">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4E33DF" w:rsidRDefault="00926D73">
      <w:pPr>
        <w:ind w:left="-15" w:right="761"/>
      </w:pPr>
      <w:r>
        <w:t xml:space="preserve">За 3-4 дня нужно систематизировать уже имеющиеся знания. 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 </w:t>
      </w:r>
    </w:p>
    <w:p w:rsidR="004E33DF" w:rsidRDefault="00926D73">
      <w:pPr>
        <w:ind w:left="-15"/>
      </w:pPr>
      <w:r>
        <w:lastRenderedPageBreak/>
        <w:t xml:space="preserve">Вначале следует просмотреть весь материал по сдаваемой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 </w:t>
      </w:r>
    </w:p>
    <w:p w:rsidR="004E33DF" w:rsidRDefault="00926D73">
      <w:pPr>
        <w:numPr>
          <w:ilvl w:val="0"/>
          <w:numId w:val="6"/>
        </w:numPr>
        <w:ind w:right="381"/>
      </w:pPr>
      <w:r>
        <w:t xml:space="preserve">Лучше сразу сориентироваться во всем материале и обязательно расположить весь материал согласно экзаменационным вопросам. </w:t>
      </w:r>
    </w:p>
    <w:p w:rsidR="004E33DF" w:rsidRDefault="00926D73">
      <w:pPr>
        <w:numPr>
          <w:ilvl w:val="0"/>
          <w:numId w:val="6"/>
        </w:numPr>
        <w:ind w:right="381"/>
      </w:pPr>
      <w: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4E33DF" w:rsidRDefault="00926D73">
      <w:pPr>
        <w:pStyle w:val="2"/>
        <w:ind w:left="713" w:right="759"/>
      </w:pPr>
      <w:r>
        <w:t xml:space="preserve">Вопросы к экзамену </w:t>
      </w:r>
    </w:p>
    <w:p w:rsidR="004E33DF" w:rsidRDefault="00926D73">
      <w:pPr>
        <w:spacing w:after="0" w:line="259" w:lineRule="auto"/>
        <w:ind w:left="0" w:right="839" w:firstLine="0"/>
        <w:jc w:val="right"/>
      </w:pPr>
      <w:r>
        <w:rPr>
          <w:b/>
        </w:rPr>
        <w:t xml:space="preserve">по дисциплине «Принятие управленческих финансовых решений» </w:t>
      </w:r>
    </w:p>
    <w:p w:rsidR="004E33DF" w:rsidRDefault="00926D73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E33DF" w:rsidRDefault="00926D73">
      <w:pPr>
        <w:spacing w:after="0" w:line="259" w:lineRule="auto"/>
        <w:ind w:left="703" w:hanging="10"/>
        <w:jc w:val="left"/>
      </w:pPr>
      <w:r>
        <w:rPr>
          <w:i/>
        </w:rPr>
        <w:t xml:space="preserve">Базовый уровень </w:t>
      </w:r>
    </w:p>
    <w:p w:rsidR="004E33DF" w:rsidRDefault="00926D73">
      <w:pPr>
        <w:numPr>
          <w:ilvl w:val="0"/>
          <w:numId w:val="7"/>
        </w:numPr>
      </w:pPr>
      <w:r>
        <w:t xml:space="preserve">Финансовый менеджмент в государственном и муниципальном управлении </w:t>
      </w:r>
    </w:p>
    <w:p w:rsidR="004E33DF" w:rsidRDefault="00926D73">
      <w:pPr>
        <w:numPr>
          <w:ilvl w:val="0"/>
          <w:numId w:val="7"/>
        </w:numPr>
      </w:pPr>
      <w:r>
        <w:t xml:space="preserve">Основные задачи и виды деятельности лица, принимающего финансовые решения.  </w:t>
      </w:r>
    </w:p>
    <w:p w:rsidR="004E33DF" w:rsidRDefault="00926D73">
      <w:pPr>
        <w:numPr>
          <w:ilvl w:val="0"/>
          <w:numId w:val="7"/>
        </w:numPr>
      </w:pPr>
      <w:r>
        <w:t xml:space="preserve">Роль финансов в управлении государством.  </w:t>
      </w:r>
    </w:p>
    <w:p w:rsidR="004E33DF" w:rsidRDefault="00926D73">
      <w:pPr>
        <w:numPr>
          <w:ilvl w:val="0"/>
          <w:numId w:val="7"/>
        </w:numPr>
      </w:pPr>
      <w:r>
        <w:t xml:space="preserve">Роль финансов в управлении регионом.  </w:t>
      </w:r>
    </w:p>
    <w:p w:rsidR="004E33DF" w:rsidRDefault="00926D73">
      <w:pPr>
        <w:numPr>
          <w:ilvl w:val="0"/>
          <w:numId w:val="7"/>
        </w:numPr>
      </w:pPr>
      <w:r>
        <w:t xml:space="preserve">Роль финансов в управлении муниципальным образованием 6 .Финансовые решения в  финансовом планировании. </w:t>
      </w:r>
    </w:p>
    <w:p w:rsidR="004E33DF" w:rsidRDefault="00926D73">
      <w:pPr>
        <w:numPr>
          <w:ilvl w:val="0"/>
          <w:numId w:val="8"/>
        </w:numPr>
        <w:ind w:hanging="422"/>
      </w:pPr>
      <w:r>
        <w:t xml:space="preserve">Сущность программно-целевого планирования. </w:t>
      </w:r>
    </w:p>
    <w:p w:rsidR="004E33DF" w:rsidRDefault="00926D73">
      <w:pPr>
        <w:numPr>
          <w:ilvl w:val="0"/>
          <w:numId w:val="8"/>
        </w:numPr>
        <w:ind w:hanging="422"/>
      </w:pPr>
      <w:r>
        <w:t xml:space="preserve">Финансовые решения в бюджетном прогнозировании </w:t>
      </w:r>
    </w:p>
    <w:p w:rsidR="004E33DF" w:rsidRDefault="00926D73">
      <w:pPr>
        <w:numPr>
          <w:ilvl w:val="0"/>
          <w:numId w:val="8"/>
        </w:numPr>
        <w:ind w:hanging="422"/>
      </w:pPr>
      <w:r>
        <w:t xml:space="preserve">Основные этапы разработки финансовых решений и их содержание.  </w:t>
      </w:r>
    </w:p>
    <w:p w:rsidR="004E33DF" w:rsidRDefault="00926D73">
      <w:pPr>
        <w:numPr>
          <w:ilvl w:val="0"/>
          <w:numId w:val="8"/>
        </w:numPr>
        <w:ind w:hanging="422"/>
      </w:pPr>
      <w:r>
        <w:t xml:space="preserve">Принципы принятия финансовых решений. </w:t>
      </w:r>
    </w:p>
    <w:p w:rsidR="004E33DF" w:rsidRDefault="00926D73">
      <w:pPr>
        <w:numPr>
          <w:ilvl w:val="0"/>
          <w:numId w:val="8"/>
        </w:numPr>
        <w:ind w:hanging="422"/>
      </w:pPr>
      <w:r>
        <w:t xml:space="preserve">Процедуры и операции при разработке финансовых решений. </w:t>
      </w:r>
    </w:p>
    <w:p w:rsidR="004E33DF" w:rsidRDefault="00926D73">
      <w:pPr>
        <w:numPr>
          <w:ilvl w:val="0"/>
          <w:numId w:val="8"/>
        </w:numPr>
        <w:ind w:hanging="422"/>
      </w:pPr>
      <w:r>
        <w:t xml:space="preserve">Финансовое планирование в муниципальном образовании. </w:t>
      </w:r>
    </w:p>
    <w:p w:rsidR="004E33DF" w:rsidRDefault="00926D73">
      <w:pPr>
        <w:numPr>
          <w:ilvl w:val="0"/>
          <w:numId w:val="8"/>
        </w:numPr>
        <w:ind w:hanging="422"/>
      </w:pPr>
      <w:r>
        <w:t xml:space="preserve">Финансовые решения по управлению доходами бюджетов.  </w:t>
      </w:r>
    </w:p>
    <w:p w:rsidR="004E33DF" w:rsidRDefault="00926D73">
      <w:pPr>
        <w:ind w:left="708" w:firstLine="0"/>
      </w:pPr>
      <w:r>
        <w:t xml:space="preserve">14  Финансовые решения по управлению расходами бюджетов </w:t>
      </w:r>
    </w:p>
    <w:p w:rsidR="004E33DF" w:rsidRDefault="00926D73">
      <w:pPr>
        <w:numPr>
          <w:ilvl w:val="0"/>
          <w:numId w:val="9"/>
        </w:numPr>
      </w:pPr>
      <w:r>
        <w:t xml:space="preserve">Требования к качеству и эффективности финансовых решений </w:t>
      </w:r>
    </w:p>
    <w:p w:rsidR="004E33DF" w:rsidRDefault="00926D73">
      <w:pPr>
        <w:numPr>
          <w:ilvl w:val="0"/>
          <w:numId w:val="9"/>
        </w:numPr>
      </w:pPr>
      <w:r>
        <w:t xml:space="preserve">Выработка финансово-бюджетной политики государства </w:t>
      </w:r>
    </w:p>
    <w:p w:rsidR="004E33DF" w:rsidRDefault="00926D73">
      <w:pPr>
        <w:numPr>
          <w:ilvl w:val="0"/>
          <w:numId w:val="9"/>
        </w:numPr>
      </w:pPr>
      <w:r>
        <w:t xml:space="preserve">Выбор варианта желаемого развития региона </w:t>
      </w:r>
    </w:p>
    <w:p w:rsidR="004E33DF" w:rsidRDefault="00926D73">
      <w:pPr>
        <w:numPr>
          <w:ilvl w:val="0"/>
          <w:numId w:val="9"/>
        </w:numPr>
      </w:pPr>
      <w:r>
        <w:t xml:space="preserve">Экономические </w:t>
      </w:r>
      <w:r>
        <w:tab/>
        <w:t xml:space="preserve">методы </w:t>
      </w:r>
      <w:r>
        <w:tab/>
        <w:t xml:space="preserve">управления </w:t>
      </w:r>
      <w:r>
        <w:tab/>
        <w:t xml:space="preserve">государственной </w:t>
      </w:r>
    </w:p>
    <w:p w:rsidR="004E33DF" w:rsidRDefault="00926D73">
      <w:pPr>
        <w:ind w:left="-15" w:firstLine="0"/>
      </w:pPr>
      <w:r>
        <w:t xml:space="preserve">собственностью </w:t>
      </w:r>
    </w:p>
    <w:p w:rsidR="004E33DF" w:rsidRDefault="00926D73">
      <w:pPr>
        <w:numPr>
          <w:ilvl w:val="0"/>
          <w:numId w:val="9"/>
        </w:numPr>
      </w:pPr>
      <w:r>
        <w:t xml:space="preserve">Классификация методов принятия финансовых решений в сфере финансов </w:t>
      </w:r>
    </w:p>
    <w:p w:rsidR="004E33DF" w:rsidRDefault="00926D73">
      <w:pPr>
        <w:numPr>
          <w:ilvl w:val="0"/>
          <w:numId w:val="9"/>
        </w:numPr>
      </w:pPr>
      <w:r>
        <w:t xml:space="preserve">Понятие о методах моделирования для решения проблем </w:t>
      </w:r>
    </w:p>
    <w:p w:rsidR="004E33DF" w:rsidRDefault="00926D73">
      <w:pPr>
        <w:numPr>
          <w:ilvl w:val="0"/>
          <w:numId w:val="9"/>
        </w:numPr>
      </w:pPr>
      <w:r>
        <w:t xml:space="preserve">Информационное обеспечение финансовых решений </w:t>
      </w:r>
    </w:p>
    <w:p w:rsidR="004E33DF" w:rsidRDefault="00926D73">
      <w:pPr>
        <w:numPr>
          <w:ilvl w:val="0"/>
          <w:numId w:val="9"/>
        </w:numPr>
      </w:pPr>
      <w:r>
        <w:t xml:space="preserve">Характеристика методов принятия решений </w:t>
      </w:r>
    </w:p>
    <w:p w:rsidR="004E33DF" w:rsidRDefault="00926D73">
      <w:pPr>
        <w:numPr>
          <w:ilvl w:val="0"/>
          <w:numId w:val="9"/>
        </w:numPr>
      </w:pPr>
      <w:r>
        <w:t xml:space="preserve">Принятие решений в области финансовой помощи бюджетам субъектов РФ и муниципальным бюджетам </w:t>
      </w:r>
    </w:p>
    <w:p w:rsidR="004E33DF" w:rsidRDefault="00926D73">
      <w:pPr>
        <w:numPr>
          <w:ilvl w:val="0"/>
          <w:numId w:val="9"/>
        </w:numPr>
      </w:pPr>
      <w:r>
        <w:t xml:space="preserve">Принятие финансовых решений по бюджетированию </w:t>
      </w:r>
    </w:p>
    <w:p w:rsidR="004E33DF" w:rsidRDefault="00926D73">
      <w:pPr>
        <w:numPr>
          <w:ilvl w:val="0"/>
          <w:numId w:val="9"/>
        </w:numPr>
      </w:pPr>
      <w:r>
        <w:lastRenderedPageBreak/>
        <w:t xml:space="preserve">Роль экономических законов и законов организации в повышении качества и эффективности решений </w:t>
      </w:r>
    </w:p>
    <w:p w:rsidR="004E33DF" w:rsidRDefault="00926D73">
      <w:pPr>
        <w:numPr>
          <w:ilvl w:val="0"/>
          <w:numId w:val="9"/>
        </w:numPr>
      </w:pPr>
      <w:r>
        <w:t xml:space="preserve">Финансовые </w:t>
      </w:r>
      <w:r>
        <w:tab/>
        <w:t xml:space="preserve">решения </w:t>
      </w:r>
      <w:r>
        <w:tab/>
        <w:t xml:space="preserve">по </w:t>
      </w:r>
      <w:r>
        <w:tab/>
        <w:t xml:space="preserve">выравниванию </w:t>
      </w:r>
      <w:r>
        <w:tab/>
        <w:t xml:space="preserve">бюджетной </w:t>
      </w:r>
    </w:p>
    <w:p w:rsidR="004E33DF" w:rsidRDefault="00926D73">
      <w:pPr>
        <w:ind w:left="-15" w:firstLine="0"/>
      </w:pPr>
      <w:r>
        <w:t xml:space="preserve">обеспеченности </w:t>
      </w:r>
    </w:p>
    <w:p w:rsidR="004E33DF" w:rsidRDefault="00926D73">
      <w:pPr>
        <w:numPr>
          <w:ilvl w:val="0"/>
          <w:numId w:val="9"/>
        </w:numPr>
      </w:pPr>
      <w:r>
        <w:t xml:space="preserve">Задачи и методы проведения бюджетного анализа </w:t>
      </w:r>
    </w:p>
    <w:p w:rsidR="004E33DF" w:rsidRDefault="00926D73">
      <w:pPr>
        <w:ind w:left="708" w:firstLine="0"/>
      </w:pPr>
      <w:r>
        <w:t xml:space="preserve">8. Разновидности моделей и их использование при разработке решений </w:t>
      </w:r>
    </w:p>
    <w:p w:rsidR="004E33DF" w:rsidRDefault="00926D73">
      <w:pPr>
        <w:numPr>
          <w:ilvl w:val="0"/>
          <w:numId w:val="10"/>
        </w:numPr>
      </w:pPr>
      <w:r>
        <w:t xml:space="preserve">Projectexpert: обоснование принятия решений </w:t>
      </w:r>
    </w:p>
    <w:p w:rsidR="004E33DF" w:rsidRDefault="00926D73">
      <w:pPr>
        <w:numPr>
          <w:ilvl w:val="0"/>
          <w:numId w:val="10"/>
        </w:numPr>
      </w:pPr>
      <w:r>
        <w:t xml:space="preserve">Технология разработки финансовых решений в государственном и муниципальном управлении. </w:t>
      </w:r>
    </w:p>
    <w:p w:rsidR="004E33DF" w:rsidRDefault="00926D73">
      <w:pPr>
        <w:numPr>
          <w:ilvl w:val="0"/>
          <w:numId w:val="10"/>
        </w:numPr>
      </w:pPr>
      <w:r>
        <w:t xml:space="preserve">Подходы, </w:t>
      </w:r>
      <w:r>
        <w:tab/>
        <w:t xml:space="preserve">повышающие </w:t>
      </w:r>
      <w:r>
        <w:tab/>
        <w:t xml:space="preserve">эффективность </w:t>
      </w:r>
      <w:r>
        <w:tab/>
        <w:t xml:space="preserve">программного </w:t>
      </w:r>
    </w:p>
    <w:p w:rsidR="004E33DF" w:rsidRDefault="00926D73">
      <w:pPr>
        <w:ind w:left="-15" w:firstLine="0"/>
      </w:pPr>
      <w:r>
        <w:t xml:space="preserve">бюджетирования </w:t>
      </w:r>
    </w:p>
    <w:p w:rsidR="004E33DF" w:rsidRDefault="00926D73">
      <w:pPr>
        <w:numPr>
          <w:ilvl w:val="0"/>
          <w:numId w:val="10"/>
        </w:numPr>
      </w:pPr>
      <w:r>
        <w:t xml:space="preserve">Оценка эффективности финансовых решений по управлению муниципальной собственностью. </w:t>
      </w:r>
    </w:p>
    <w:p w:rsidR="004E33DF" w:rsidRDefault="00926D73">
      <w:pPr>
        <w:spacing w:after="0" w:line="259" w:lineRule="auto"/>
        <w:ind w:left="703" w:hanging="10"/>
        <w:jc w:val="left"/>
      </w:pPr>
      <w:r>
        <w:rPr>
          <w:i/>
        </w:rPr>
        <w:t xml:space="preserve">Повышенный уровень </w:t>
      </w:r>
    </w:p>
    <w:p w:rsidR="004E33DF" w:rsidRDefault="00926D73">
      <w:pPr>
        <w:numPr>
          <w:ilvl w:val="0"/>
          <w:numId w:val="11"/>
        </w:numPr>
      </w:pPr>
      <w:r>
        <w:t xml:space="preserve">Финансовые решения в муниципальном кредите: механизмы реализации. </w:t>
      </w:r>
    </w:p>
    <w:p w:rsidR="004E33DF" w:rsidRDefault="00926D73">
      <w:pPr>
        <w:numPr>
          <w:ilvl w:val="0"/>
          <w:numId w:val="11"/>
        </w:numPr>
      </w:pPr>
      <w:r>
        <w:t xml:space="preserve">Инвестиционный потенциал муниципального образования. </w:t>
      </w:r>
    </w:p>
    <w:p w:rsidR="004E33DF" w:rsidRDefault="00926D73">
      <w:pPr>
        <w:numPr>
          <w:ilvl w:val="0"/>
          <w:numId w:val="11"/>
        </w:numPr>
      </w:pPr>
      <w:r>
        <w:t xml:space="preserve">Инвестиционная политика органов управления муниципальным образованием </w:t>
      </w:r>
    </w:p>
    <w:p w:rsidR="004E33DF" w:rsidRDefault="00926D73">
      <w:pPr>
        <w:numPr>
          <w:ilvl w:val="0"/>
          <w:numId w:val="11"/>
        </w:numPr>
      </w:pPr>
      <w:r>
        <w:t xml:space="preserve">Финансовые решения в бюджетном процессе местных бюджетов.  </w:t>
      </w:r>
    </w:p>
    <w:p w:rsidR="004E33DF" w:rsidRDefault="00926D73">
      <w:pPr>
        <w:numPr>
          <w:ilvl w:val="0"/>
          <w:numId w:val="11"/>
        </w:numPr>
      </w:pPr>
      <w:r>
        <w:t xml:space="preserve">Финансовые решения по мобилизации налоговых и неналоговых поступлений и увеличению доходов бюджетов.  </w:t>
      </w:r>
    </w:p>
    <w:p w:rsidR="004E33DF" w:rsidRDefault="00926D73">
      <w:pPr>
        <w:numPr>
          <w:ilvl w:val="0"/>
          <w:numId w:val="11"/>
        </w:numPr>
      </w:pPr>
      <w:r>
        <w:t xml:space="preserve">Финансовые решения в муниципальном кредите: необходимость привлечения средств. </w:t>
      </w:r>
    </w:p>
    <w:p w:rsidR="004E33DF" w:rsidRDefault="00926D73">
      <w:pPr>
        <w:numPr>
          <w:ilvl w:val="0"/>
          <w:numId w:val="11"/>
        </w:numPr>
      </w:pPr>
      <w:r>
        <w:t xml:space="preserve">Пирамида потребностей и расходы местных бюджетов </w:t>
      </w:r>
    </w:p>
    <w:p w:rsidR="004E33DF" w:rsidRDefault="00926D73">
      <w:pPr>
        <w:numPr>
          <w:ilvl w:val="0"/>
          <w:numId w:val="11"/>
        </w:numPr>
      </w:pPr>
      <w:r>
        <w:t xml:space="preserve">Основные направления государственной налоговой политики. </w:t>
      </w:r>
    </w:p>
    <w:p w:rsidR="004E33DF" w:rsidRDefault="00926D73">
      <w:pPr>
        <w:ind w:left="-15"/>
      </w:pPr>
      <w:r>
        <w:t xml:space="preserve">9.Повышение эффективности программного бюджетирования с учетом лучших зарубежных практик.  </w:t>
      </w:r>
    </w:p>
    <w:p w:rsidR="004E33DF" w:rsidRDefault="00926D73">
      <w:pPr>
        <w:ind w:left="-15"/>
      </w:pPr>
      <w:r>
        <w:t xml:space="preserve">10.Управляющие компании в системе управления муниципальной собственностью.  </w:t>
      </w:r>
    </w:p>
    <w:p w:rsidR="004E33DF" w:rsidRDefault="00926D73">
      <w:pPr>
        <w:numPr>
          <w:ilvl w:val="0"/>
          <w:numId w:val="12"/>
        </w:numPr>
      </w:pPr>
      <w:r>
        <w:t xml:space="preserve">Основные направления совершенствования налоговой политики и бюджетных расходов. </w:t>
      </w:r>
    </w:p>
    <w:p w:rsidR="004E33DF" w:rsidRDefault="00926D73">
      <w:pPr>
        <w:numPr>
          <w:ilvl w:val="0"/>
          <w:numId w:val="12"/>
        </w:numPr>
      </w:pPr>
      <w:r>
        <w:t xml:space="preserve">Оценка </w:t>
      </w:r>
      <w:r>
        <w:tab/>
        <w:t xml:space="preserve">эффективности </w:t>
      </w:r>
      <w:r>
        <w:tab/>
        <w:t xml:space="preserve">государственных </w:t>
      </w:r>
      <w:r>
        <w:tab/>
        <w:t xml:space="preserve">и </w:t>
      </w:r>
      <w:r>
        <w:tab/>
        <w:t xml:space="preserve">муниципальных программ развития </w:t>
      </w:r>
    </w:p>
    <w:p w:rsidR="004E33DF" w:rsidRDefault="00926D73">
      <w:pPr>
        <w:numPr>
          <w:ilvl w:val="0"/>
          <w:numId w:val="12"/>
        </w:numPr>
      </w:pPr>
      <w:r>
        <w:t xml:space="preserve">Процесс оптимизации бюджетных инвестиций </w:t>
      </w:r>
    </w:p>
    <w:p w:rsidR="004E33DF" w:rsidRDefault="00926D73">
      <w:pPr>
        <w:spacing w:after="55" w:line="259" w:lineRule="auto"/>
        <w:ind w:left="708" w:firstLine="0"/>
        <w:jc w:val="left"/>
      </w:pPr>
      <w:r>
        <w:rPr>
          <w:b/>
          <w:sz w:val="24"/>
        </w:rPr>
        <w:t xml:space="preserve"> </w:t>
      </w:r>
    </w:p>
    <w:p w:rsidR="004E33DF" w:rsidRDefault="00926D73">
      <w:pPr>
        <w:pStyle w:val="2"/>
        <w:ind w:right="0"/>
      </w:pPr>
      <w:r>
        <w:t xml:space="preserve">Рекомендуемые источники информации для выполнения различных видов самостоятельной работы </w:t>
      </w:r>
    </w:p>
    <w:p w:rsidR="004E33DF" w:rsidRDefault="00926D73">
      <w:pPr>
        <w:spacing w:after="283" w:line="259" w:lineRule="auto"/>
        <w:ind w:left="0" w:firstLine="0"/>
        <w:jc w:val="left"/>
      </w:pPr>
      <w:r>
        <w:rPr>
          <w:rFonts w:ascii="Calibri" w:eastAsia="Calibri" w:hAnsi="Calibri" w:cs="Calibri"/>
          <w:sz w:val="2"/>
        </w:rPr>
        <w:t xml:space="preserve"> </w:t>
      </w:r>
    </w:p>
    <w:p w:rsidR="004E33DF" w:rsidRDefault="00926D73">
      <w:pPr>
        <w:spacing w:after="0" w:line="259" w:lineRule="auto"/>
        <w:ind w:left="0" w:firstLine="0"/>
        <w:jc w:val="left"/>
      </w:pPr>
      <w:r>
        <w:t xml:space="preserve">                                      </w:t>
      </w:r>
      <w:r>
        <w:tab/>
        <w:t xml:space="preserve"> </w:t>
      </w:r>
    </w:p>
    <w:tbl>
      <w:tblPr>
        <w:tblStyle w:val="TableGrid"/>
        <w:tblW w:w="9211" w:type="dxa"/>
        <w:tblInd w:w="431" w:type="dxa"/>
        <w:tblCellMar>
          <w:top w:w="68" w:type="dxa"/>
          <w:left w:w="18" w:type="dxa"/>
        </w:tblCellMar>
        <w:tblLook w:val="04A0" w:firstRow="1" w:lastRow="0" w:firstColumn="1" w:lastColumn="0" w:noHBand="0" w:noVBand="1"/>
      </w:tblPr>
      <w:tblGrid>
        <w:gridCol w:w="523"/>
        <w:gridCol w:w="3284"/>
        <w:gridCol w:w="1531"/>
        <w:gridCol w:w="2017"/>
        <w:gridCol w:w="1856"/>
      </w:tblGrid>
      <w:tr w:rsidR="004E33DF">
        <w:trPr>
          <w:trHeight w:val="627"/>
        </w:trPr>
        <w:tc>
          <w:tcPr>
            <w:tcW w:w="52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E33DF" w:rsidRDefault="00926D73">
            <w:pPr>
              <w:spacing w:after="0" w:line="259" w:lineRule="auto"/>
              <w:ind w:left="127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4E33DF" w:rsidRDefault="00926D73">
            <w:pPr>
              <w:spacing w:after="0" w:line="259" w:lineRule="auto"/>
              <w:ind w:left="79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28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E33DF" w:rsidRDefault="00926D73">
            <w:pPr>
              <w:spacing w:after="0" w:line="259" w:lineRule="auto"/>
              <w:ind w:left="38" w:firstLine="0"/>
            </w:pPr>
            <w:r>
              <w:rPr>
                <w:sz w:val="24"/>
              </w:rPr>
              <w:t xml:space="preserve">Виды самостоятельной работы </w:t>
            </w:r>
          </w:p>
        </w:tc>
        <w:tc>
          <w:tcPr>
            <w:tcW w:w="54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Рекомендуемые источники информации  </w:t>
            </w:r>
          </w:p>
          <w:p w:rsidR="004E33DF" w:rsidRDefault="00926D7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(№ источника) </w:t>
            </w:r>
          </w:p>
        </w:tc>
      </w:tr>
      <w:tr w:rsidR="004E33DF">
        <w:trPr>
          <w:trHeight w:val="59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4E33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4E33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E33DF" w:rsidRDefault="00926D73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Основная 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E33DF" w:rsidRDefault="00926D73">
            <w:pPr>
              <w:spacing w:after="0" w:line="259" w:lineRule="auto"/>
              <w:ind w:left="142" w:firstLine="0"/>
              <w:jc w:val="left"/>
            </w:pPr>
            <w:r>
              <w:rPr>
                <w:sz w:val="24"/>
              </w:rPr>
              <w:t xml:space="preserve">Дополнительная </w:t>
            </w:r>
          </w:p>
        </w:tc>
        <w:tc>
          <w:tcPr>
            <w:tcW w:w="1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Интернетресурсы </w:t>
            </w:r>
          </w:p>
        </w:tc>
      </w:tr>
      <w:tr w:rsidR="004E33DF">
        <w:trPr>
          <w:trHeight w:val="607"/>
        </w:trPr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3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Составление глоссария по тексту 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1 2 3   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1 2  </w:t>
            </w:r>
          </w:p>
        </w:tc>
        <w:tc>
          <w:tcPr>
            <w:tcW w:w="1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1 3 2 4 5 </w:t>
            </w:r>
          </w:p>
        </w:tc>
      </w:tr>
      <w:tr w:rsidR="004E33DF">
        <w:trPr>
          <w:trHeight w:val="607"/>
        </w:trPr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Выполнение контрольной работы  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1 2 3  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1 2  </w:t>
            </w:r>
          </w:p>
        </w:tc>
        <w:tc>
          <w:tcPr>
            <w:tcW w:w="1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1 3 2 4 5 </w:t>
            </w:r>
          </w:p>
        </w:tc>
      </w:tr>
      <w:tr w:rsidR="004E33DF">
        <w:trPr>
          <w:trHeight w:val="331"/>
        </w:trPr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Подготовка к экзамену 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12 3 </w:t>
            </w:r>
          </w:p>
        </w:tc>
        <w:tc>
          <w:tcPr>
            <w:tcW w:w="20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8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33DF" w:rsidRDefault="00926D73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1 3 2 4 5 </w:t>
            </w:r>
          </w:p>
        </w:tc>
      </w:tr>
    </w:tbl>
    <w:p w:rsidR="004E33DF" w:rsidRDefault="00926D73">
      <w:pPr>
        <w:spacing w:after="0" w:line="259" w:lineRule="auto"/>
        <w:ind w:left="420" w:firstLine="0"/>
        <w:jc w:val="left"/>
      </w:pPr>
      <w:r>
        <w:rPr>
          <w:rFonts w:ascii="Calibri" w:eastAsia="Calibri" w:hAnsi="Calibri" w:cs="Calibri"/>
          <w:sz w:val="2"/>
        </w:rPr>
        <w:t xml:space="preserve"> </w:t>
      </w:r>
    </w:p>
    <w:p w:rsidR="004E33DF" w:rsidRDefault="00926D73">
      <w:pPr>
        <w:spacing w:after="13"/>
        <w:ind w:left="3603" w:right="2026" w:hanging="312"/>
        <w:jc w:val="left"/>
      </w:pPr>
      <w:r>
        <w:rPr>
          <w:b/>
        </w:rPr>
        <w:t xml:space="preserve">Рекомендуемая литература Основная литература: </w:t>
      </w:r>
    </w:p>
    <w:p w:rsidR="004E33DF" w:rsidRDefault="00926D73">
      <w:pPr>
        <w:numPr>
          <w:ilvl w:val="0"/>
          <w:numId w:val="13"/>
        </w:numPr>
        <w:ind w:right="762" w:firstLine="670"/>
      </w:pPr>
      <w:r>
        <w:t xml:space="preserve">Богоудинова, М. А.&lt;BR&gt;&amp;nbsp;&amp;nbsp;&amp;nbsp; Финансовый анализ : содержание, методы, влияние на принятие управленческих решений на предприятии / М.А. Богоудинова. - Москва : Лаборатория книги, 2012. - 108 с. - http://biblioclub.ru/. - ISBN 978-5-504-00200-2, экземпляров неограничено. </w:t>
      </w:r>
    </w:p>
    <w:p w:rsidR="004E33DF" w:rsidRDefault="00926D73">
      <w:pPr>
        <w:numPr>
          <w:ilvl w:val="0"/>
          <w:numId w:val="13"/>
        </w:numPr>
        <w:ind w:right="762" w:firstLine="670"/>
      </w:pPr>
      <w:r>
        <w:t xml:space="preserve">Ганичева, А. В.&lt;BR&gt;&amp;nbsp;&amp;nbsp;&amp;nbsp; Методы принятия управленческих решений Электронный ресурс / Ганичева А. В. - Тверь : Тверская ГСХА, 2020. - 88 с. - Утверждено Методическим советом ФГБОУ ВО Тверская ГСХА в качестве учебного пособия для бакалавров экономического факультета направлений подготовки 38.03.02 </w:t>
      </w:r>
    </w:p>
    <w:p w:rsidR="004E33DF" w:rsidRDefault="00926D73">
      <w:pPr>
        <w:ind w:left="-15" w:firstLine="0"/>
      </w:pPr>
      <w:r>
        <w:t xml:space="preserve">«Менеджмент», экземпляров неограничено </w:t>
      </w:r>
    </w:p>
    <w:p w:rsidR="004E33DF" w:rsidRDefault="00926D73">
      <w:pPr>
        <w:numPr>
          <w:ilvl w:val="0"/>
          <w:numId w:val="13"/>
        </w:numPr>
        <w:spacing w:after="5" w:line="247" w:lineRule="auto"/>
        <w:ind w:right="762" w:firstLine="670"/>
      </w:pPr>
      <w:r>
        <w:t xml:space="preserve">Пантелеева, М. С.&lt;BR&gt;&amp;nbsp;&amp;nbsp;&amp;nbsp; Методы принятия управленческих решений Электронный ресурс / Пантелеева М. С. : учебнометодическое пособие. - Москва : МИСИ – МГСУ, 2020. - 35 с. - ISBN 978-57264-2076-9, экземпляров неограничено </w:t>
      </w:r>
      <w:r>
        <w:rPr>
          <w:b/>
        </w:rPr>
        <w:t xml:space="preserve">Дополнительная литература: </w:t>
      </w:r>
    </w:p>
    <w:p w:rsidR="004E33DF" w:rsidRDefault="00926D73">
      <w:pPr>
        <w:numPr>
          <w:ilvl w:val="0"/>
          <w:numId w:val="14"/>
        </w:numPr>
        <w:ind w:right="692" w:firstLine="557"/>
      </w:pPr>
      <w:r>
        <w:t xml:space="preserve">Методы принятия управленческих решений Электронный ресурс / Чепурова И. Ф., Гладышева А. В., Зобова Е. В., Куцерубов А. Е., Махонина </w:t>
      </w:r>
    </w:p>
    <w:p w:rsidR="004E33DF" w:rsidRDefault="00926D73">
      <w:pPr>
        <w:ind w:left="113" w:right="759" w:firstLine="0"/>
      </w:pPr>
      <w:r>
        <w:t xml:space="preserve">И. Н., Степанычева Е. В., Яковлева Л. А. : учебно-методическое пособие. - Тамбов: ТГУ им. Г.Р.Державина, 2019. - 152 с. - ISBN 978-5-00078-317-7, экземпляров неограниченно </w:t>
      </w:r>
    </w:p>
    <w:p w:rsidR="004E33DF" w:rsidRDefault="00926D73">
      <w:pPr>
        <w:numPr>
          <w:ilvl w:val="0"/>
          <w:numId w:val="14"/>
        </w:numPr>
        <w:ind w:right="692" w:firstLine="557"/>
      </w:pPr>
      <w:r>
        <w:t xml:space="preserve">Пятецкий, В.Е.&lt;BR&gt;&amp;nbsp;&amp;nbsp;&amp;nbsp; Методы принятия оптимальных управленческих решений Электронный ресурс : учебное пособие / И.З. Литвин / В.С. Литвяк / В.Е. Пятецкий. - Методы принятия оптимальных управленческих решений,2019-09-01. - Москва : Издательский Дом МИСиС, 2014. - 133 c. - Книга находится в базовой версии ЭБС IPRbooks. - ISBN 978-5-87623-849-8, экземпляров неограничено </w:t>
      </w:r>
    </w:p>
    <w:p w:rsidR="004E33DF" w:rsidRDefault="00926D73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E33DF" w:rsidRDefault="00926D73">
      <w:pPr>
        <w:spacing w:after="4" w:line="267" w:lineRule="auto"/>
        <w:ind w:left="713" w:right="755" w:hanging="10"/>
        <w:jc w:val="center"/>
      </w:pPr>
      <w:r>
        <w:rPr>
          <w:b/>
        </w:rPr>
        <w:t xml:space="preserve">Интернет-ресурсы: </w:t>
      </w:r>
    </w:p>
    <w:p w:rsidR="004E33DF" w:rsidRDefault="00926D73">
      <w:pPr>
        <w:numPr>
          <w:ilvl w:val="0"/>
          <w:numId w:val="15"/>
        </w:numPr>
        <w:spacing w:after="63"/>
        <w:ind w:right="51" w:hanging="746"/>
      </w:pPr>
      <w:r>
        <w:t xml:space="preserve">http://biblioclub.ru (Сайт ЭБС «Университетская библиотека онлайн» ) </w:t>
      </w:r>
    </w:p>
    <w:p w:rsidR="004E33DF" w:rsidRDefault="00926D73">
      <w:pPr>
        <w:numPr>
          <w:ilvl w:val="0"/>
          <w:numId w:val="15"/>
        </w:numPr>
        <w:spacing w:after="59"/>
        <w:ind w:right="51" w:hanging="746"/>
      </w:pPr>
      <w:r>
        <w:t xml:space="preserve">http://econline.h1.ru – каталог ссылок на лучшие экономические и финансовые ресурсы сети Интернет </w:t>
      </w:r>
    </w:p>
    <w:p w:rsidR="004E33DF" w:rsidRDefault="00926D73">
      <w:pPr>
        <w:numPr>
          <w:ilvl w:val="0"/>
          <w:numId w:val="15"/>
        </w:numPr>
        <w:ind w:right="51" w:hanging="746"/>
      </w:pPr>
      <w:r>
        <w:lastRenderedPageBreak/>
        <w:t xml:space="preserve">http://ecsocman.hse.ru/ (Сайт федерального портала «Экономика. Социология. Ме-неджмент»).   </w:t>
      </w:r>
    </w:p>
    <w:p w:rsidR="004E33DF" w:rsidRDefault="00926D73">
      <w:pPr>
        <w:numPr>
          <w:ilvl w:val="0"/>
          <w:numId w:val="15"/>
        </w:numPr>
        <w:spacing w:after="58"/>
        <w:ind w:right="51" w:hanging="746"/>
      </w:pPr>
      <w:r>
        <w:t xml:space="preserve">http://fcior.edu.ru/ (Сайт федерального центра информационнообразовательных ресурсов).  </w:t>
      </w:r>
    </w:p>
    <w:p w:rsidR="004E33DF" w:rsidRDefault="00926D73">
      <w:pPr>
        <w:numPr>
          <w:ilvl w:val="0"/>
          <w:numId w:val="15"/>
        </w:numPr>
        <w:spacing w:after="59"/>
        <w:ind w:right="51" w:hanging="746"/>
      </w:pPr>
      <w:r>
        <w:t xml:space="preserve">http://www.consultant.ru/online/ Законы РФ и другие нормативные документы в полной онлайн-версии системы Консультант  Плюс. </w:t>
      </w:r>
    </w:p>
    <w:p w:rsidR="004E33DF" w:rsidRDefault="00926D73">
      <w:pPr>
        <w:numPr>
          <w:ilvl w:val="0"/>
          <w:numId w:val="15"/>
        </w:numPr>
        <w:spacing w:after="5" w:line="247" w:lineRule="auto"/>
        <w:ind w:right="51" w:hanging="746"/>
      </w:pPr>
      <w:r>
        <w:t xml:space="preserve">https://www.expert-systems.com/financial/ (Сайт программы Project Expert Standard -позволяет моделировать деятельность различных отраслей и масштабов) </w:t>
      </w:r>
    </w:p>
    <w:p w:rsidR="004E33DF" w:rsidRDefault="00926D7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E33DF" w:rsidRDefault="004E33DF">
      <w:pPr>
        <w:sectPr w:rsidR="004E33DF">
          <w:footerReference w:type="even" r:id="rId11"/>
          <w:footerReference w:type="default" r:id="rId12"/>
          <w:footerReference w:type="first" r:id="rId13"/>
          <w:pgSz w:w="11906" w:h="16838"/>
          <w:pgMar w:top="1200" w:right="86" w:bottom="1323" w:left="1702" w:header="720" w:footer="947" w:gutter="0"/>
          <w:cols w:space="720"/>
          <w:titlePg/>
        </w:sectPr>
      </w:pPr>
    </w:p>
    <w:p w:rsidR="004E33DF" w:rsidRDefault="00926D73">
      <w:pPr>
        <w:spacing w:line="259" w:lineRule="auto"/>
        <w:ind w:left="714" w:right="711" w:hanging="10"/>
        <w:jc w:val="center"/>
      </w:pPr>
      <w:r>
        <w:lastRenderedPageBreak/>
        <w:t xml:space="preserve">МИНИСТЕРСТВО НАУКИ  И ВЫСШЕГО ОБРАЗОВАНИЯ  </w:t>
      </w:r>
    </w:p>
    <w:p w:rsidR="004E33DF" w:rsidRDefault="00926D73">
      <w:pPr>
        <w:spacing w:line="259" w:lineRule="auto"/>
        <w:ind w:left="714" w:right="713" w:hanging="10"/>
        <w:jc w:val="center"/>
      </w:pPr>
      <w:r>
        <w:t xml:space="preserve">РОССИЙСКОЙ ФЕДЕРАЦИИ </w:t>
      </w:r>
    </w:p>
    <w:p w:rsidR="004E33DF" w:rsidRDefault="00926D73">
      <w:pPr>
        <w:spacing w:line="259" w:lineRule="auto"/>
        <w:ind w:left="714" w:right="712" w:hanging="10"/>
        <w:jc w:val="center"/>
      </w:pPr>
      <w:r>
        <w:t xml:space="preserve">ФЕДЕРАЛЬНОЕ ГОСУДАРСТВЕННОЕ АВТОНОМНОЕ </w:t>
      </w:r>
    </w:p>
    <w:p w:rsidR="004E33DF" w:rsidRDefault="00926D73">
      <w:pPr>
        <w:spacing w:line="259" w:lineRule="auto"/>
        <w:ind w:left="714" w:right="714" w:hanging="10"/>
        <w:jc w:val="center"/>
      </w:pPr>
      <w:r>
        <w:t xml:space="preserve">ОБРАЗОВАТЕЛЬНОЕ УЧРЕЖДЕНИЕ ОБРАЗОВАНИЯ </w:t>
      </w:r>
    </w:p>
    <w:p w:rsidR="004E33DF" w:rsidRDefault="00926D73">
      <w:pPr>
        <w:spacing w:line="259" w:lineRule="auto"/>
        <w:ind w:left="714" w:right="715" w:hanging="10"/>
        <w:jc w:val="center"/>
      </w:pPr>
      <w:r>
        <w:t xml:space="preserve">«СЕВЕРО-КАВКАЗСКИЙ ФЕДЕРАЛЬНЫЙ УНИВЕРСИТЕТ» </w:t>
      </w:r>
    </w:p>
    <w:p w:rsidR="004E33DF" w:rsidRDefault="00926D73">
      <w:pPr>
        <w:spacing w:after="311" w:line="259" w:lineRule="auto"/>
        <w:ind w:left="751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4E33DF" w:rsidRDefault="00926D73">
      <w:pPr>
        <w:spacing w:after="0" w:line="259" w:lineRule="auto"/>
        <w:ind w:left="751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4E33DF" w:rsidRDefault="00926D73">
      <w:pPr>
        <w:spacing w:after="231" w:line="259" w:lineRule="auto"/>
        <w:ind w:left="252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87650" cy="1899920"/>
                <wp:effectExtent l="0" t="0" r="0" b="0"/>
                <wp:docPr id="22386" name="Group 22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7650" cy="1899920"/>
                          <a:chOff x="0" y="0"/>
                          <a:chExt cx="2787650" cy="1899920"/>
                        </a:xfrm>
                      </wpg:grpSpPr>
                      <wps:wsp>
                        <wps:cNvPr id="1392" name="Rectangle 1392"/>
                        <wps:cNvSpPr/>
                        <wps:spPr>
                          <a:xfrm>
                            <a:off x="1615059" y="13208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3DF" w:rsidRDefault="00926D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3" name="Rectangle 1393"/>
                        <wps:cNvSpPr/>
                        <wps:spPr>
                          <a:xfrm>
                            <a:off x="1615059" y="51460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3DF" w:rsidRDefault="00926D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4" name="Rectangle 1394"/>
                        <wps:cNvSpPr/>
                        <wps:spPr>
                          <a:xfrm>
                            <a:off x="1615059" y="8971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3DF" w:rsidRDefault="00926D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1615059" y="128003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3DF" w:rsidRDefault="00926D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1615059" y="166255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3DF" w:rsidRDefault="00926D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2" name="Picture 14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0" cy="1899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2386" o:spid="_x0000_s1026" style="width:219.5pt;height:149.6pt;mso-position-horizontal-relative:char;mso-position-vertical-relative:line" coordsize="27876,189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">
                <v:rect id="Rectangle 1392" o:spid="_x0000_s1027" style="position:absolute;left:16150;top:132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We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8ySG/2/CCXL9BwAA//8DAFBLAQItABQABgAIAAAAIQDb4fbL7gAAAIUBAAATAAAAAAAAAAAA&#10;AAAAAAAAAABbQ29udGVudF9UeXBlc10ueG1sUEsBAi0AFAAGAAgAAAAhAFr0LFu/AAAAFQEAAAsA&#10;AAAAAAAAAAAAAAAAHwEAAF9yZWxzLy5yZWxzUEsBAi0AFAAGAAgAAAAhAAUaZZ7EAAAA3QAAAA8A&#10;AAAAAAAAAAAAAAAABwIAAGRycy9kb3ducmV2LnhtbFBLBQYAAAAAAwADALcAAAD4AgAAAAA=&#10;" filled="f" stroked="f">
                  <v:textbox inset="0,0,0,0">
                    <w:txbxContent>
                      <w:p w:rsidR="004E33DF" w:rsidRDefault="00926D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3" o:spid="_x0000_s1028" style="position:absolute;left:16150;top:514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AFxAAAAN0AAAAPAAAAZHJzL2Rvd25yZXYueG1sRE9Na8JA&#10;EL0X/A/LCL3VTSuI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GpWwAXEAAAA3QAAAA8A&#10;AAAAAAAAAAAAAAAABwIAAGRycy9kb3ducmV2LnhtbFBLBQYAAAAAAwADALcAAAD4AgAAAAA=&#10;" filled="f" stroked="f">
                  <v:textbox inset="0,0,0,0">
                    <w:txbxContent>
                      <w:p w:rsidR="004E33DF" w:rsidRDefault="00926D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4" o:spid="_x0000_s1029" style="position:absolute;left:16150;top:897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hx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OW/WHHEAAAA3QAAAA8A&#10;AAAAAAAAAAAAAAAABwIAAGRycy9kb3ducmV2LnhtbFBLBQYAAAAAAwADALcAAAD4AgAAAAA=&#10;" filled="f" stroked="f">
                  <v:textbox inset="0,0,0,0">
                    <w:txbxContent>
                      <w:p w:rsidR="004E33DF" w:rsidRDefault="00926D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5" o:spid="_x0000_s1030" style="position:absolute;left:16150;top:1280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/3q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Irz/erEAAAA3QAAAA8A&#10;AAAAAAAAAAAAAAAABwIAAGRycy9kb3ducmV2LnhtbFBLBQYAAAAAAwADALcAAAD4AgAAAAA=&#10;" filled="f" stroked="f">
                  <v:textbox inset="0,0,0,0">
                    <w:txbxContent>
                      <w:p w:rsidR="004E33DF" w:rsidRDefault="00926D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6" o:spid="_x0000_s1031" style="position:absolute;left:16150;top:1662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WOd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eiFjncMAAADdAAAADwAA&#10;AAAAAAAAAAAAAAAHAgAAZHJzL2Rvd25yZXYueG1sUEsFBgAAAAADAAMAtwAAAPcCAAAAAA==&#10;" filled="f" stroked="f">
                  <v:textbox inset="0,0,0,0">
                    <w:txbxContent>
                      <w:p w:rsidR="004E33DF" w:rsidRDefault="00926D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2" o:spid="_x0000_s1032" type="#_x0000_t75" style="position:absolute;width:27876;height:18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4E33DF" w:rsidRDefault="00926D73">
      <w:pPr>
        <w:spacing w:after="439" w:line="259" w:lineRule="auto"/>
        <w:ind w:left="3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E33DF" w:rsidRDefault="00926D73">
      <w:pPr>
        <w:spacing w:after="296" w:line="259" w:lineRule="auto"/>
        <w:ind w:left="10" w:right="8" w:hanging="10"/>
        <w:jc w:val="center"/>
      </w:pPr>
      <w:r>
        <w:rPr>
          <w:sz w:val="36"/>
        </w:rPr>
        <w:t xml:space="preserve">МЕТОДИЧЕСКИЕ УКАЗАНИЯ </w:t>
      </w:r>
    </w:p>
    <w:p w:rsidR="004E33DF" w:rsidRDefault="00926D73">
      <w:pPr>
        <w:spacing w:after="5" w:line="247" w:lineRule="auto"/>
        <w:ind w:left="727" w:right="678" w:firstLine="1013"/>
        <w:jc w:val="left"/>
      </w:pPr>
      <w:r>
        <w:t xml:space="preserve">по организации и проведению самостоятельной работы по дисциплине «Принятие управленческих финансовых решений» для студентов направления подготовки </w:t>
      </w:r>
    </w:p>
    <w:p w:rsidR="004E33DF" w:rsidRDefault="00926D73">
      <w:pPr>
        <w:ind w:left="1610" w:firstLine="0"/>
      </w:pPr>
      <w:r>
        <w:t xml:space="preserve">38.03.04 – Государственное и муниципальное управление </w:t>
      </w:r>
    </w:p>
    <w:p w:rsidR="004E33DF" w:rsidRDefault="00926D73">
      <w:pPr>
        <w:ind w:left="293" w:firstLine="0"/>
      </w:pPr>
      <w:r>
        <w:t xml:space="preserve">(направленность (профиль) «Государственная и муниципальная служба»)  </w:t>
      </w:r>
    </w:p>
    <w:p w:rsidR="004E33DF" w:rsidRDefault="00926D73">
      <w:pPr>
        <w:spacing w:after="0" w:line="259" w:lineRule="auto"/>
        <w:ind w:left="771" w:firstLine="0"/>
        <w:jc w:val="center"/>
      </w:pPr>
      <w:r>
        <w:t xml:space="preserve"> </w:t>
      </w:r>
    </w:p>
    <w:p w:rsidR="004E33DF" w:rsidRDefault="00926D73">
      <w:pPr>
        <w:spacing w:after="0" w:line="259" w:lineRule="auto"/>
        <w:ind w:left="771" w:firstLine="0"/>
        <w:jc w:val="center"/>
      </w:pPr>
      <w:r>
        <w:t xml:space="preserve"> </w:t>
      </w:r>
    </w:p>
    <w:p w:rsidR="004E33DF" w:rsidRDefault="00926D73">
      <w:pPr>
        <w:spacing w:after="0" w:line="259" w:lineRule="auto"/>
        <w:ind w:left="742" w:firstLine="0"/>
        <w:jc w:val="left"/>
      </w:pPr>
      <w:r>
        <w:t xml:space="preserve"> </w:t>
      </w:r>
    </w:p>
    <w:p w:rsidR="004E33DF" w:rsidRDefault="00926D73">
      <w:pPr>
        <w:spacing w:after="0" w:line="259" w:lineRule="auto"/>
        <w:ind w:left="742" w:firstLine="0"/>
        <w:jc w:val="left"/>
      </w:pPr>
      <w:r>
        <w:t xml:space="preserve"> </w:t>
      </w:r>
    </w:p>
    <w:p w:rsidR="004E33DF" w:rsidRDefault="00926D73">
      <w:pPr>
        <w:spacing w:after="0" w:line="259" w:lineRule="auto"/>
        <w:ind w:left="742" w:firstLine="0"/>
        <w:jc w:val="left"/>
      </w:pPr>
      <w:r>
        <w:t xml:space="preserve"> </w:t>
      </w:r>
    </w:p>
    <w:p w:rsidR="004E33DF" w:rsidRDefault="00926D73">
      <w:pPr>
        <w:spacing w:after="0" w:line="259" w:lineRule="auto"/>
        <w:ind w:left="742" w:firstLine="0"/>
        <w:jc w:val="left"/>
      </w:pPr>
      <w:r>
        <w:t xml:space="preserve"> </w:t>
      </w:r>
    </w:p>
    <w:p w:rsidR="004E33DF" w:rsidRDefault="00926D73">
      <w:pPr>
        <w:spacing w:after="0" w:line="259" w:lineRule="auto"/>
        <w:ind w:left="742" w:firstLine="0"/>
        <w:jc w:val="left"/>
      </w:pPr>
      <w:r>
        <w:t xml:space="preserve"> </w:t>
      </w:r>
    </w:p>
    <w:p w:rsidR="004E33DF" w:rsidRDefault="00926D73">
      <w:pPr>
        <w:spacing w:after="0" w:line="259" w:lineRule="auto"/>
        <w:ind w:left="34" w:firstLine="0"/>
        <w:jc w:val="left"/>
      </w:pPr>
      <w:r>
        <w:t xml:space="preserve"> </w:t>
      </w:r>
    </w:p>
    <w:p w:rsidR="004E33DF" w:rsidRDefault="00926D73">
      <w:pPr>
        <w:spacing w:after="0" w:line="259" w:lineRule="auto"/>
        <w:ind w:left="34" w:firstLine="0"/>
        <w:jc w:val="left"/>
      </w:pPr>
      <w:r>
        <w:t xml:space="preserve"> </w:t>
      </w:r>
    </w:p>
    <w:p w:rsidR="004E33DF" w:rsidRDefault="00926D73">
      <w:pPr>
        <w:spacing w:after="0" w:line="259" w:lineRule="auto"/>
        <w:ind w:left="34" w:firstLine="0"/>
        <w:jc w:val="left"/>
      </w:pPr>
      <w:r>
        <w:t xml:space="preserve"> </w:t>
      </w:r>
    </w:p>
    <w:p w:rsidR="004E33DF" w:rsidRDefault="00926D73">
      <w:pPr>
        <w:spacing w:after="0" w:line="259" w:lineRule="auto"/>
        <w:ind w:left="34" w:firstLine="0"/>
        <w:jc w:val="left"/>
      </w:pPr>
      <w:r>
        <w:t xml:space="preserve"> </w:t>
      </w:r>
    </w:p>
    <w:p w:rsidR="004E33DF" w:rsidRDefault="00926D73">
      <w:pPr>
        <w:spacing w:after="0" w:line="259" w:lineRule="auto"/>
        <w:ind w:left="34" w:firstLine="0"/>
        <w:jc w:val="left"/>
      </w:pPr>
      <w:r>
        <w:t xml:space="preserve"> </w:t>
      </w:r>
    </w:p>
    <w:p w:rsidR="004E33DF" w:rsidRDefault="00926D73">
      <w:pPr>
        <w:spacing w:after="0" w:line="259" w:lineRule="auto"/>
        <w:ind w:left="34" w:firstLine="0"/>
        <w:jc w:val="left"/>
      </w:pPr>
      <w:r>
        <w:t xml:space="preserve"> </w:t>
      </w:r>
    </w:p>
    <w:p w:rsidR="004E33DF" w:rsidRDefault="00926D73">
      <w:pPr>
        <w:spacing w:after="0" w:line="259" w:lineRule="auto"/>
        <w:ind w:left="34" w:firstLine="0"/>
        <w:jc w:val="left"/>
      </w:pPr>
      <w:r>
        <w:t xml:space="preserve"> </w:t>
      </w:r>
    </w:p>
    <w:p w:rsidR="004E33DF" w:rsidRDefault="00926D73">
      <w:pPr>
        <w:spacing w:after="0" w:line="259" w:lineRule="auto"/>
        <w:ind w:left="34" w:firstLine="0"/>
        <w:jc w:val="left"/>
      </w:pPr>
      <w:r>
        <w:t xml:space="preserve"> </w:t>
      </w:r>
    </w:p>
    <w:p w:rsidR="004E33DF" w:rsidRDefault="00926D73">
      <w:pPr>
        <w:spacing w:after="0" w:line="259" w:lineRule="auto"/>
        <w:ind w:left="34" w:firstLine="0"/>
        <w:jc w:val="left"/>
      </w:pPr>
      <w:r>
        <w:lastRenderedPageBreak/>
        <w:t xml:space="preserve"> </w:t>
      </w:r>
    </w:p>
    <w:p w:rsidR="004E33DF" w:rsidRDefault="00926D73">
      <w:pPr>
        <w:spacing w:line="259" w:lineRule="auto"/>
        <w:ind w:left="714" w:hanging="10"/>
        <w:jc w:val="center"/>
      </w:pPr>
      <w:r>
        <w:t xml:space="preserve">Ставрополь,  2021 </w:t>
      </w:r>
    </w:p>
    <w:p w:rsidR="004E33DF" w:rsidRDefault="00926D73">
      <w:pPr>
        <w:spacing w:after="0" w:line="259" w:lineRule="auto"/>
        <w:ind w:left="34" w:firstLine="0"/>
        <w:jc w:val="left"/>
      </w:pPr>
      <w:r>
        <w:t xml:space="preserve"> </w:t>
      </w:r>
    </w:p>
    <w:p w:rsidR="004E33DF" w:rsidRDefault="00926D73">
      <w:pPr>
        <w:pStyle w:val="2"/>
        <w:ind w:left="713" w:right="710"/>
      </w:pPr>
      <w:r>
        <w:t xml:space="preserve">Содержание </w:t>
      </w:r>
    </w:p>
    <w:p w:rsidR="004E33DF" w:rsidRDefault="00926D73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4E33DF" w:rsidRDefault="00926D73">
      <w:pPr>
        <w:tabs>
          <w:tab w:val="right" w:pos="9429"/>
        </w:tabs>
        <w:spacing w:after="160" w:line="259" w:lineRule="auto"/>
        <w:ind w:left="0" w:firstLine="0"/>
        <w:jc w:val="left"/>
      </w:pPr>
      <w:r>
        <w:t xml:space="preserve">Введение </w:t>
      </w:r>
      <w:r>
        <w:tab/>
        <w:t xml:space="preserve">3 </w:t>
      </w:r>
    </w:p>
    <w:p w:rsidR="004E33DF" w:rsidRDefault="00926D73">
      <w:pPr>
        <w:tabs>
          <w:tab w:val="right" w:pos="9429"/>
        </w:tabs>
        <w:spacing w:after="160" w:line="259" w:lineRule="auto"/>
        <w:ind w:left="0" w:firstLine="0"/>
        <w:jc w:val="left"/>
      </w:pPr>
      <w:r>
        <w:t xml:space="preserve">Цель, задачи и реализуемые компетенции </w:t>
      </w:r>
      <w:r>
        <w:tab/>
        <w:t xml:space="preserve">4 </w:t>
      </w:r>
    </w:p>
    <w:p w:rsidR="004E33DF" w:rsidRDefault="00926D73">
      <w:pPr>
        <w:tabs>
          <w:tab w:val="right" w:pos="9429"/>
        </w:tabs>
        <w:spacing w:after="160" w:line="259" w:lineRule="auto"/>
        <w:ind w:left="0" w:firstLine="0"/>
        <w:jc w:val="left"/>
      </w:pPr>
      <w:r>
        <w:t xml:space="preserve">Формулировка задания и ее объем </w:t>
      </w:r>
      <w:r>
        <w:tab/>
        <w:t xml:space="preserve">5 </w:t>
      </w:r>
    </w:p>
    <w:p w:rsidR="004E33DF" w:rsidRDefault="00926D73">
      <w:pPr>
        <w:tabs>
          <w:tab w:val="right" w:pos="9429"/>
        </w:tabs>
        <w:spacing w:after="160" w:line="259" w:lineRule="auto"/>
        <w:ind w:left="0" w:firstLine="0"/>
        <w:jc w:val="left"/>
      </w:pPr>
      <w:r>
        <w:t xml:space="preserve">Общие требования к написанию и оформлению работы </w:t>
      </w:r>
      <w:r>
        <w:tab/>
        <w:t xml:space="preserve">5 </w:t>
      </w:r>
    </w:p>
    <w:p w:rsidR="004E33DF" w:rsidRDefault="00926D73">
      <w:pPr>
        <w:tabs>
          <w:tab w:val="right" w:pos="9429"/>
        </w:tabs>
        <w:spacing w:after="160" w:line="259" w:lineRule="auto"/>
        <w:ind w:left="0" w:firstLine="0"/>
        <w:jc w:val="left"/>
      </w:pPr>
      <w:r>
        <w:t xml:space="preserve">Рекомендации по выполнению задания </w:t>
      </w:r>
      <w:r>
        <w:tab/>
        <w:t xml:space="preserve">6 </w:t>
      </w:r>
    </w:p>
    <w:p w:rsidR="004E33DF" w:rsidRDefault="00926D73">
      <w:pPr>
        <w:tabs>
          <w:tab w:val="right" w:pos="9429"/>
        </w:tabs>
        <w:spacing w:after="160" w:line="259" w:lineRule="auto"/>
        <w:ind w:left="0" w:firstLine="0"/>
        <w:jc w:val="left"/>
      </w:pPr>
      <w:r>
        <w:t xml:space="preserve">План-график выполнения задания </w:t>
      </w:r>
      <w:r>
        <w:tab/>
        <w:t xml:space="preserve">9 </w:t>
      </w:r>
    </w:p>
    <w:p w:rsidR="004E33DF" w:rsidRDefault="00926D73">
      <w:pPr>
        <w:tabs>
          <w:tab w:val="right" w:pos="9429"/>
        </w:tabs>
        <w:spacing w:after="160" w:line="259" w:lineRule="auto"/>
        <w:ind w:left="0" w:firstLine="0"/>
        <w:jc w:val="left"/>
      </w:pPr>
      <w:r>
        <w:t xml:space="preserve">Критерии оценивания работы </w:t>
      </w:r>
      <w:r>
        <w:tab/>
        <w:t xml:space="preserve">9 </w:t>
      </w:r>
    </w:p>
    <w:p w:rsidR="004E33DF" w:rsidRDefault="00926D73">
      <w:pPr>
        <w:tabs>
          <w:tab w:val="right" w:pos="9429"/>
        </w:tabs>
        <w:spacing w:after="160" w:line="259" w:lineRule="auto"/>
        <w:ind w:left="0" w:firstLine="0"/>
        <w:jc w:val="left"/>
      </w:pPr>
      <w:r>
        <w:t xml:space="preserve">Порядок защиты работы </w:t>
      </w:r>
      <w:r>
        <w:tab/>
        <w:t xml:space="preserve">10 </w:t>
      </w:r>
    </w:p>
    <w:p w:rsidR="004E33DF" w:rsidRDefault="00926D73">
      <w:pPr>
        <w:tabs>
          <w:tab w:val="right" w:pos="9429"/>
        </w:tabs>
        <w:spacing w:after="160" w:line="259" w:lineRule="auto"/>
        <w:ind w:left="0" w:firstLine="0"/>
        <w:jc w:val="left"/>
      </w:pPr>
      <w:r>
        <w:t xml:space="preserve">Рекомендуемая литература </w:t>
      </w:r>
      <w:r>
        <w:tab/>
        <w:t xml:space="preserve">11 </w:t>
      </w:r>
    </w:p>
    <w:p w:rsidR="004E33DF" w:rsidRDefault="00926D73">
      <w:pPr>
        <w:spacing w:after="0" w:line="259" w:lineRule="auto"/>
        <w:ind w:left="742" w:firstLine="0"/>
        <w:jc w:val="left"/>
      </w:pPr>
      <w:r>
        <w:t xml:space="preserve"> </w:t>
      </w:r>
    </w:p>
    <w:p w:rsidR="004E33DF" w:rsidRDefault="00926D73">
      <w:pPr>
        <w:spacing w:after="0" w:line="259" w:lineRule="auto"/>
        <w:ind w:left="742" w:firstLine="0"/>
        <w:jc w:val="left"/>
      </w:pPr>
      <w:r>
        <w:t xml:space="preserve"> </w:t>
      </w:r>
    </w:p>
    <w:p w:rsidR="004E33DF" w:rsidRDefault="00926D73">
      <w:pPr>
        <w:spacing w:after="0" w:line="259" w:lineRule="auto"/>
        <w:ind w:left="742" w:firstLine="0"/>
        <w:jc w:val="left"/>
      </w:pPr>
      <w:r>
        <w:t xml:space="preserve"> </w:t>
      </w:r>
    </w:p>
    <w:p w:rsidR="004E33DF" w:rsidRDefault="00926D73">
      <w:pPr>
        <w:spacing w:after="5496" w:line="259" w:lineRule="auto"/>
        <w:ind w:left="742" w:firstLine="0"/>
        <w:jc w:val="left"/>
      </w:pPr>
      <w:r>
        <w:t xml:space="preserve"> </w:t>
      </w:r>
    </w:p>
    <w:p w:rsidR="004E33DF" w:rsidRDefault="00926D73">
      <w:pPr>
        <w:spacing w:after="218" w:line="259" w:lineRule="auto"/>
        <w:ind w:left="10" w:right="3" w:hanging="10"/>
        <w:jc w:val="center"/>
      </w:pPr>
      <w:r>
        <w:rPr>
          <w:rFonts w:ascii="Calibri" w:eastAsia="Calibri" w:hAnsi="Calibri" w:cs="Calibri"/>
          <w:sz w:val="22"/>
        </w:rPr>
        <w:t xml:space="preserve">2 </w:t>
      </w:r>
    </w:p>
    <w:p w:rsidR="004E33DF" w:rsidRDefault="00926D73">
      <w:pPr>
        <w:spacing w:after="0" w:line="259" w:lineRule="auto"/>
        <w:ind w:left="3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E33DF" w:rsidRDefault="00926D73">
      <w:pPr>
        <w:pStyle w:val="2"/>
        <w:ind w:left="713" w:right="3"/>
      </w:pPr>
      <w:r>
        <w:lastRenderedPageBreak/>
        <w:t xml:space="preserve">Введение </w:t>
      </w:r>
    </w:p>
    <w:p w:rsidR="004E33DF" w:rsidRDefault="00926D73">
      <w:pPr>
        <w:spacing w:after="0" w:line="259" w:lineRule="auto"/>
        <w:ind w:left="34" w:firstLine="0"/>
        <w:jc w:val="left"/>
      </w:pPr>
      <w:r>
        <w:t xml:space="preserve"> </w:t>
      </w:r>
    </w:p>
    <w:p w:rsidR="004E33DF" w:rsidRDefault="00926D73">
      <w:pPr>
        <w:spacing w:after="5" w:line="247" w:lineRule="auto"/>
        <w:ind w:left="-15" w:firstLine="698"/>
        <w:jc w:val="left"/>
      </w:pPr>
      <w:r>
        <w:t xml:space="preserve">Цель освоения дисциплины заключается в формировании набора общепрофессиональных </w:t>
      </w:r>
      <w:r>
        <w:tab/>
        <w:t xml:space="preserve">компетенций </w:t>
      </w:r>
      <w:r>
        <w:tab/>
        <w:t xml:space="preserve">будущего </w:t>
      </w:r>
      <w:r>
        <w:tab/>
        <w:t xml:space="preserve">государственного служащего государственного и муниципального управления.  </w:t>
      </w:r>
    </w:p>
    <w:p w:rsidR="004E33DF" w:rsidRDefault="00926D73">
      <w:pPr>
        <w:ind w:left="-15"/>
      </w:pPr>
      <w:r>
        <w:t xml:space="preserve">Задачами изучения дисциплины «Принятие управленческих финансовых решений» являются: </w:t>
      </w:r>
    </w:p>
    <w:p w:rsidR="004E33DF" w:rsidRDefault="00926D73">
      <w:pPr>
        <w:numPr>
          <w:ilvl w:val="0"/>
          <w:numId w:val="16"/>
        </w:numPr>
      </w:pPr>
      <w:r>
        <w:t xml:space="preserve">подготовка будущих государственных и муниципальных служащих, умеющих разрабатывать и реализовывать решения в финансовой сфере на уровне муниципального образования и на государственном уровне в рамках системы менеджмента; </w:t>
      </w:r>
    </w:p>
    <w:p w:rsidR="004E33DF" w:rsidRDefault="00926D73">
      <w:pPr>
        <w:numPr>
          <w:ilvl w:val="0"/>
          <w:numId w:val="16"/>
        </w:numPr>
      </w:pPr>
      <w:r>
        <w:t xml:space="preserve">изучение приемов и методов обеспечения качества принимаемого финансового решения; </w:t>
      </w:r>
    </w:p>
    <w:p w:rsidR="004E33DF" w:rsidRDefault="00926D73">
      <w:pPr>
        <w:numPr>
          <w:ilvl w:val="0"/>
          <w:numId w:val="16"/>
        </w:numPr>
      </w:pPr>
      <w:r>
        <w:t xml:space="preserve">получение практических навыков в применении методических вопросов разработки финансового решения при помощи анализа конкретных ситуаций и решения практических задач. </w:t>
      </w:r>
    </w:p>
    <w:p w:rsidR="004E33DF" w:rsidRDefault="00926D73">
      <w:pPr>
        <w:numPr>
          <w:ilvl w:val="0"/>
          <w:numId w:val="16"/>
        </w:numPr>
      </w:pPr>
      <w:r>
        <w:t xml:space="preserve">изучение технологии разработки, принятия и реализации качественного управленческого финансового решения; </w:t>
      </w:r>
    </w:p>
    <w:p w:rsidR="004E33DF" w:rsidRDefault="00926D73">
      <w:pPr>
        <w:numPr>
          <w:ilvl w:val="0"/>
          <w:numId w:val="16"/>
        </w:numPr>
      </w:pPr>
      <w:r>
        <w:t xml:space="preserve">изучение факторов, влияющих на эффективность и результативность управленческих финансовых решений по достижению финансовой устойчивости бюджета субъекта РФ и муниципального образования. </w:t>
      </w:r>
    </w:p>
    <w:p w:rsidR="004E33DF" w:rsidRDefault="00926D73">
      <w:pPr>
        <w:spacing w:after="5" w:line="247" w:lineRule="auto"/>
        <w:ind w:left="-15" w:firstLine="698"/>
        <w:jc w:val="left"/>
      </w:pPr>
      <w:r>
        <w:t xml:space="preserve">   Учебная </w:t>
      </w:r>
      <w:r>
        <w:tab/>
        <w:t xml:space="preserve">дисциплина </w:t>
      </w:r>
      <w:r>
        <w:tab/>
        <w:t xml:space="preserve">«Принятие </w:t>
      </w:r>
      <w:r>
        <w:tab/>
        <w:t xml:space="preserve">управленческих </w:t>
      </w:r>
      <w:r>
        <w:tab/>
        <w:t xml:space="preserve">финансовых решений» </w:t>
      </w:r>
      <w:r>
        <w:tab/>
        <w:t xml:space="preserve">в </w:t>
      </w:r>
      <w:r>
        <w:tab/>
        <w:t xml:space="preserve">образовательном </w:t>
      </w:r>
      <w:r>
        <w:tab/>
        <w:t xml:space="preserve">модуле </w:t>
      </w:r>
      <w:r>
        <w:tab/>
        <w:t xml:space="preserve">включена </w:t>
      </w:r>
      <w:r>
        <w:tab/>
        <w:t xml:space="preserve">в модуль </w:t>
      </w:r>
      <w:r>
        <w:tab/>
        <w:t xml:space="preserve">Б1.О.39. Дисциплина изучается в 8 семестре. </w:t>
      </w:r>
    </w:p>
    <w:p w:rsidR="004E33DF" w:rsidRDefault="00926D73">
      <w:pPr>
        <w:spacing w:after="25" w:line="247" w:lineRule="auto"/>
        <w:ind w:left="-15" w:firstLine="698"/>
        <w:jc w:val="left"/>
      </w:pPr>
      <w:r>
        <w:t xml:space="preserve">Успешное </w:t>
      </w:r>
      <w:r>
        <w:tab/>
        <w:t xml:space="preserve">изучение </w:t>
      </w:r>
      <w:r>
        <w:tab/>
        <w:t xml:space="preserve">дисциплины </w:t>
      </w:r>
      <w:r>
        <w:tab/>
        <w:t xml:space="preserve">«Принятие </w:t>
      </w:r>
      <w:r>
        <w:tab/>
        <w:t xml:space="preserve">управленческих финансовых решений» обеспечивают следующие дисциплины:  Основы финансовой грамотности и экономической культуры; </w:t>
      </w:r>
    </w:p>
    <w:p w:rsidR="004E33DF" w:rsidRDefault="00926D73">
      <w:pPr>
        <w:ind w:left="-15" w:firstLine="0"/>
      </w:pPr>
      <w:r>
        <w:t xml:space="preserve">Теория управления;  </w:t>
      </w:r>
    </w:p>
    <w:p w:rsidR="004E33DF" w:rsidRDefault="00926D73">
      <w:pPr>
        <w:ind w:left="-15" w:firstLine="0"/>
      </w:pPr>
      <w:r>
        <w:t xml:space="preserve">Управление экономикой государственного предприятия. </w:t>
      </w:r>
    </w:p>
    <w:p w:rsidR="004E33DF" w:rsidRDefault="00926D73">
      <w:pPr>
        <w:ind w:left="-15"/>
      </w:pPr>
      <w:r>
        <w:t xml:space="preserve">Компетенции, сформированные в ходе изучения дисциплины «Принятие управленческих финансовых решений» могут быть востребованы в процессе изучения дисциплины «Основы стратегического управления регионом». </w:t>
      </w:r>
    </w:p>
    <w:p w:rsidR="004E33DF" w:rsidRDefault="00926D73">
      <w:pPr>
        <w:ind w:left="-15"/>
      </w:pPr>
      <w:r>
        <w:t xml:space="preserve">Компетенции обучающегося, формируемые в результате освоения дисциплины: </w:t>
      </w:r>
    </w:p>
    <w:p w:rsidR="004E33DF" w:rsidRDefault="00926D73">
      <w:pPr>
        <w:ind w:left="-15" w:firstLine="0"/>
      </w:pPr>
      <w:r>
        <w:t xml:space="preserve">Индекс Формулировка:  </w:t>
      </w:r>
    </w:p>
    <w:p w:rsidR="004E33DF" w:rsidRDefault="00926D73">
      <w:pPr>
        <w:spacing w:after="5" w:line="259" w:lineRule="auto"/>
        <w:ind w:left="0" w:firstLine="0"/>
        <w:jc w:val="left"/>
      </w:pPr>
      <w:r>
        <w:t xml:space="preserve"> </w:t>
      </w:r>
    </w:p>
    <w:p w:rsidR="004E33DF" w:rsidRDefault="00926D73">
      <w:pPr>
        <w:spacing w:after="5" w:line="247" w:lineRule="auto"/>
        <w:ind w:left="1118" w:hanging="1133"/>
        <w:jc w:val="left"/>
      </w:pPr>
      <w:r>
        <w:t xml:space="preserve">ОПК-2 </w:t>
      </w:r>
      <w:r>
        <w:tab/>
        <w:t xml:space="preserve">Способен разрабатывать и реализовывать управленческие решения, меры регулирующего воздействия, в том числе контрольнонадзорные функции, государственные и муниципальные программы на основе анализа социально-экономических процессов </w:t>
      </w:r>
    </w:p>
    <w:p w:rsidR="004E33DF" w:rsidRDefault="00926D73">
      <w:pPr>
        <w:spacing w:after="0" w:line="259" w:lineRule="auto"/>
        <w:ind w:left="754" w:firstLine="0"/>
        <w:jc w:val="left"/>
      </w:pPr>
      <w:r>
        <w:t xml:space="preserve"> </w:t>
      </w:r>
    </w:p>
    <w:p w:rsidR="004E33DF" w:rsidRDefault="00926D73">
      <w:pPr>
        <w:ind w:left="754" w:firstLine="0"/>
      </w:pPr>
      <w:r>
        <w:lastRenderedPageBreak/>
        <w:t xml:space="preserve">В результате освоения дисциплины обучающийся должен: </w:t>
      </w:r>
    </w:p>
    <w:p w:rsidR="004E33DF" w:rsidRDefault="004E33DF">
      <w:pPr>
        <w:sectPr w:rsidR="004E33DF">
          <w:footerReference w:type="even" r:id="rId16"/>
          <w:footerReference w:type="default" r:id="rId17"/>
          <w:footerReference w:type="first" r:id="rId18"/>
          <w:pgSz w:w="11906" w:h="16838"/>
          <w:pgMar w:top="1200" w:right="809" w:bottom="947" w:left="1668" w:header="720" w:footer="720" w:gutter="0"/>
          <w:cols w:space="720"/>
        </w:sectPr>
      </w:pPr>
    </w:p>
    <w:p w:rsidR="004E33DF" w:rsidRDefault="00926D73">
      <w:pPr>
        <w:ind w:left="-15"/>
      </w:pPr>
      <w:r>
        <w:rPr>
          <w:b/>
        </w:rPr>
        <w:lastRenderedPageBreak/>
        <w:t>Знать:</w:t>
      </w:r>
      <w:r>
        <w:t xml:space="preserve"> теоретические основы разработки, принятия и реализации управленческих финансовых решений, мер регулирующего воздействия в сфере государственного и муниципального управления; </w:t>
      </w:r>
    </w:p>
    <w:p w:rsidR="004E33DF" w:rsidRDefault="00926D73">
      <w:pPr>
        <w:tabs>
          <w:tab w:val="center" w:pos="1159"/>
          <w:tab w:val="center" w:pos="2980"/>
          <w:tab w:val="center" w:pos="5080"/>
          <w:tab w:val="center" w:pos="6916"/>
          <w:tab w:val="right" w:pos="9363"/>
        </w:tabs>
        <w:spacing w:after="1" w:line="265" w:lineRule="auto"/>
        <w:ind w:left="0" w:right="-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Уметь:</w:t>
      </w:r>
      <w:r>
        <w:t xml:space="preserve"> </w:t>
      </w:r>
      <w:r>
        <w:tab/>
        <w:t xml:space="preserve">анализировать </w:t>
      </w:r>
      <w:r>
        <w:tab/>
        <w:t xml:space="preserve">финансовые </w:t>
      </w:r>
      <w:r>
        <w:tab/>
        <w:t xml:space="preserve">проблемы </w:t>
      </w:r>
      <w:r>
        <w:tab/>
        <w:t>социально-</w:t>
      </w:r>
    </w:p>
    <w:p w:rsidR="004E33DF" w:rsidRDefault="00926D73">
      <w:pPr>
        <w:ind w:left="-15" w:firstLine="0"/>
      </w:pPr>
      <w:r>
        <w:t xml:space="preserve">экономических процессов, разрабатывать и реализовывать управленческие решения, государственные и муниципальные программы;  </w:t>
      </w:r>
    </w:p>
    <w:p w:rsidR="004E33DF" w:rsidRDefault="00926D73">
      <w:pPr>
        <w:ind w:left="-15"/>
      </w:pPr>
      <w:r>
        <w:rPr>
          <w:b/>
        </w:rPr>
        <w:t>Владеть:</w:t>
      </w:r>
      <w:r>
        <w:t xml:space="preserve"> навыками реализации мер регулирующего воздействия, в том числе контрольно-надзорных функций. </w:t>
      </w:r>
    </w:p>
    <w:p w:rsidR="004E33DF" w:rsidRDefault="00926D73">
      <w:pPr>
        <w:ind w:left="-15"/>
      </w:pPr>
      <w:r>
        <w:t xml:space="preserve">В настоящее время наряду с исполнительностью от специалиста требуется самостоятельность выбора варианта решения, необходимость нести ответственность, что невозможно без компетентности и профессионализма. </w:t>
      </w:r>
    </w:p>
    <w:p w:rsidR="004E33DF" w:rsidRDefault="00926D73">
      <w:pPr>
        <w:ind w:left="-15"/>
      </w:pPr>
      <w:r>
        <w:t xml:space="preserve">Этих же качеств требует умение последовательно проводить принятые решения в жизнь. Требуется свободно ориентироваться в законодательных и нормативных документах по финансовым, бюджетным, налоговым вопросам, представлять пути реализации решения, его ближайшие и отделенные перспективы. </w:t>
      </w:r>
    </w:p>
    <w:p w:rsidR="004E33DF" w:rsidRDefault="00926D73">
      <w:pPr>
        <w:ind w:left="-15"/>
      </w:pPr>
      <w:r>
        <w:t xml:space="preserve">Исследование механизма принятия финансовых решений на уровне государства и муниципального образования выделено в специальную дисциплину, которая составляет основу финансовой подготовки будущих специалистов Государственного и муниципального управления.  </w:t>
      </w:r>
    </w:p>
    <w:p w:rsidR="004E33DF" w:rsidRDefault="00926D73">
      <w:pPr>
        <w:ind w:left="-15"/>
      </w:pPr>
      <w:r>
        <w:t xml:space="preserve">Целью выполнения самостоятельной работы – пополнение и закрепление теоретических знаний, полученных в области управленческих финансовых решений.  </w:t>
      </w:r>
    </w:p>
    <w:p w:rsidR="004E33DF" w:rsidRDefault="00926D73">
      <w:pPr>
        <w:ind w:left="-15"/>
      </w:pPr>
      <w:r>
        <w:t xml:space="preserve">Методические указания составлены исходя из типовых требований и задач дальнейшего повышения качества подготовки студентов высших учебных заведений. </w:t>
      </w:r>
    </w:p>
    <w:p w:rsidR="004E33DF" w:rsidRDefault="00926D73">
      <w:pPr>
        <w:spacing w:after="0" w:line="259" w:lineRule="auto"/>
        <w:ind w:left="708" w:firstLine="0"/>
        <w:jc w:val="left"/>
      </w:pPr>
      <w:r>
        <w:t xml:space="preserve"> </w:t>
      </w:r>
    </w:p>
    <w:p w:rsidR="004E33DF" w:rsidRDefault="00926D73">
      <w:pPr>
        <w:pStyle w:val="2"/>
        <w:ind w:left="713" w:right="3"/>
      </w:pPr>
      <w:r>
        <w:t xml:space="preserve">Цели и задачи контрольной работы </w:t>
      </w:r>
    </w:p>
    <w:p w:rsidR="004E33DF" w:rsidRDefault="00926D73">
      <w:pPr>
        <w:ind w:left="-15"/>
      </w:pPr>
      <w:r>
        <w:t xml:space="preserve">Контрольная работа является самостоятельной работой студента, выполняется в 8 семестре. Тема контрольной работы выбирается студентом из ниже рекомендуемых в соответствии с его научными интересами. </w:t>
      </w:r>
    </w:p>
    <w:p w:rsidR="004E33DF" w:rsidRDefault="00926D73">
      <w:pPr>
        <w:ind w:left="-15"/>
      </w:pPr>
      <w:r>
        <w:t xml:space="preserve">Целевое назначение контрольной работы состоит в развитии у студентов навыков теоретических исследований, обобщения и оценки полученных результатов. </w:t>
      </w:r>
    </w:p>
    <w:p w:rsidR="004E33DF" w:rsidRDefault="00926D73">
      <w:pPr>
        <w:ind w:left="-15"/>
      </w:pPr>
      <w:r>
        <w:t xml:space="preserve">При выполнении контрольной работы студент руководствуется следующими задачами: </w:t>
      </w:r>
    </w:p>
    <w:p w:rsidR="004E33DF" w:rsidRDefault="00926D73">
      <w:pPr>
        <w:numPr>
          <w:ilvl w:val="0"/>
          <w:numId w:val="17"/>
        </w:numPr>
      </w:pPr>
      <w:r>
        <w:t xml:space="preserve">использует теоретические и практические исследования в области антикризисного управления; </w:t>
      </w:r>
    </w:p>
    <w:p w:rsidR="004E33DF" w:rsidRDefault="00926D73">
      <w:pPr>
        <w:numPr>
          <w:ilvl w:val="0"/>
          <w:numId w:val="17"/>
        </w:numPr>
      </w:pPr>
      <w:r>
        <w:t xml:space="preserve">овладевает навыками углубленной проработки поставленной проблемы, использования методов управления в области антикризисного управления, оценки альтернативных решений, формулирования выводов и предложений по решению управленческих проблем. </w:t>
      </w:r>
    </w:p>
    <w:p w:rsidR="004E33DF" w:rsidRDefault="00926D73">
      <w:pPr>
        <w:spacing w:after="0" w:line="259" w:lineRule="auto"/>
        <w:ind w:left="708" w:firstLine="0"/>
        <w:jc w:val="left"/>
      </w:pPr>
      <w:r>
        <w:lastRenderedPageBreak/>
        <w:t xml:space="preserve"> </w:t>
      </w:r>
    </w:p>
    <w:p w:rsidR="004E33DF" w:rsidRDefault="00926D73">
      <w:pPr>
        <w:pStyle w:val="2"/>
        <w:ind w:left="713" w:right="3"/>
      </w:pPr>
      <w:r>
        <w:t xml:space="preserve">Формулировка задания и его объем </w:t>
      </w:r>
    </w:p>
    <w:p w:rsidR="004E33DF" w:rsidRDefault="00926D73">
      <w:pPr>
        <w:ind w:left="-15"/>
      </w:pPr>
      <w:r>
        <w:t xml:space="preserve">Выполнение контрольной работы представляет собой творческий процесс, в котором можно выделить несколько общих основных этапов: </w:t>
      </w:r>
    </w:p>
    <w:p w:rsidR="004E33DF" w:rsidRDefault="00926D73">
      <w:pPr>
        <w:numPr>
          <w:ilvl w:val="0"/>
          <w:numId w:val="18"/>
        </w:numPr>
        <w:ind w:firstLine="0"/>
      </w:pPr>
      <w:r>
        <w:t xml:space="preserve">выбор темы; </w:t>
      </w:r>
    </w:p>
    <w:p w:rsidR="004E33DF" w:rsidRDefault="00926D73">
      <w:pPr>
        <w:numPr>
          <w:ilvl w:val="0"/>
          <w:numId w:val="18"/>
        </w:numPr>
        <w:ind w:firstLine="0"/>
      </w:pPr>
      <w:r>
        <w:t xml:space="preserve">составление и согласование плана; </w:t>
      </w:r>
    </w:p>
    <w:p w:rsidR="004E33DF" w:rsidRDefault="00926D73">
      <w:pPr>
        <w:numPr>
          <w:ilvl w:val="0"/>
          <w:numId w:val="18"/>
        </w:numPr>
        <w:ind w:firstLine="0"/>
      </w:pPr>
      <w:r>
        <w:t xml:space="preserve">проведение теоретических исследований; </w:t>
      </w:r>
    </w:p>
    <w:p w:rsidR="004E33DF" w:rsidRDefault="00926D73">
      <w:pPr>
        <w:numPr>
          <w:ilvl w:val="0"/>
          <w:numId w:val="18"/>
        </w:numPr>
        <w:spacing w:after="5" w:line="247" w:lineRule="auto"/>
        <w:ind w:firstLine="0"/>
      </w:pPr>
      <w:r>
        <w:t>анализ исследуемой проблемы в конкретном регионе или стране; 5)</w:t>
      </w:r>
      <w:r>
        <w:rPr>
          <w:rFonts w:ascii="Arial" w:eastAsia="Arial" w:hAnsi="Arial" w:cs="Arial"/>
        </w:rPr>
        <w:t xml:space="preserve"> </w:t>
      </w:r>
      <w:r>
        <w:t>обоснование выводов и предложений; 6)</w:t>
      </w:r>
      <w:r>
        <w:rPr>
          <w:rFonts w:ascii="Arial" w:eastAsia="Arial" w:hAnsi="Arial" w:cs="Arial"/>
        </w:rPr>
        <w:t xml:space="preserve"> </w:t>
      </w:r>
      <w:r>
        <w:t xml:space="preserve">написание и оформление работы. </w:t>
      </w:r>
      <w:r>
        <w:tab/>
        <w:t xml:space="preserve"> </w:t>
      </w:r>
    </w:p>
    <w:p w:rsidR="004E33DF" w:rsidRDefault="00926D73">
      <w:pPr>
        <w:ind w:left="-15"/>
      </w:pPr>
      <w:r>
        <w:t xml:space="preserve"> Объем контрольной работы должен составлять 15-20 страниц машинописного текста.  </w:t>
      </w:r>
    </w:p>
    <w:p w:rsidR="004E33DF" w:rsidRDefault="00926D73">
      <w:pPr>
        <w:spacing w:after="0" w:line="259" w:lineRule="auto"/>
        <w:ind w:left="770" w:firstLine="0"/>
        <w:jc w:val="center"/>
      </w:pPr>
      <w:r>
        <w:rPr>
          <w:b/>
        </w:rPr>
        <w:t xml:space="preserve"> </w:t>
      </w:r>
    </w:p>
    <w:p w:rsidR="004E33DF" w:rsidRDefault="00926D73">
      <w:pPr>
        <w:spacing w:after="0" w:line="259" w:lineRule="auto"/>
        <w:ind w:left="709" w:hanging="10"/>
        <w:jc w:val="center"/>
      </w:pPr>
      <w:r>
        <w:rPr>
          <w:u w:val="single" w:color="000000"/>
        </w:rPr>
        <w:t>Темы контрольных работ</w:t>
      </w:r>
      <w:r>
        <w:t xml:space="preserve"> </w:t>
      </w:r>
    </w:p>
    <w:p w:rsidR="004E33DF" w:rsidRDefault="00926D73">
      <w:pPr>
        <w:spacing w:after="0" w:line="259" w:lineRule="auto"/>
        <w:ind w:left="770" w:firstLine="0"/>
        <w:jc w:val="center"/>
      </w:pPr>
      <w:r>
        <w:t xml:space="preserve"> </w:t>
      </w:r>
    </w:p>
    <w:p w:rsidR="004E33DF" w:rsidRDefault="00926D73">
      <w:pPr>
        <w:numPr>
          <w:ilvl w:val="0"/>
          <w:numId w:val="19"/>
        </w:numPr>
      </w:pPr>
      <w:r>
        <w:t xml:space="preserve">Принятие финансовых решений в сфере государственной поддержки экономики (на примере федерального, регионального, муниципального бюджета). </w:t>
      </w:r>
    </w:p>
    <w:p w:rsidR="004E33DF" w:rsidRDefault="00926D73">
      <w:pPr>
        <w:numPr>
          <w:ilvl w:val="0"/>
          <w:numId w:val="19"/>
        </w:numPr>
      </w:pPr>
      <w:r>
        <w:t xml:space="preserve">Принятие финансовых решений в организации деятельности внебюджетных фондов (на примере федерального, регионального, муниципального бюджета)  </w:t>
      </w:r>
    </w:p>
    <w:p w:rsidR="004E33DF" w:rsidRDefault="00926D73">
      <w:pPr>
        <w:numPr>
          <w:ilvl w:val="0"/>
          <w:numId w:val="19"/>
        </w:numPr>
      </w:pPr>
      <w:r>
        <w:t xml:space="preserve">Полномочия органов власти в сфере принятия финансовых решений (на примере федерального, регионального, муниципального бюджета). </w:t>
      </w:r>
    </w:p>
    <w:p w:rsidR="004E33DF" w:rsidRDefault="00926D73">
      <w:pPr>
        <w:numPr>
          <w:ilvl w:val="0"/>
          <w:numId w:val="19"/>
        </w:numPr>
      </w:pPr>
      <w:r>
        <w:t xml:space="preserve">Финансовые решения, применяемые для планирования  и прогнозирования  бюджета. </w:t>
      </w:r>
    </w:p>
    <w:p w:rsidR="004E33DF" w:rsidRDefault="00926D73">
      <w:pPr>
        <w:numPr>
          <w:ilvl w:val="0"/>
          <w:numId w:val="19"/>
        </w:numPr>
      </w:pPr>
      <w:r>
        <w:t xml:space="preserve">Финансовое обеспечение расходов на образование и культуру (на примере федерального, регионального, муниципального бюджета). </w:t>
      </w:r>
    </w:p>
    <w:p w:rsidR="004E33DF" w:rsidRDefault="00926D73">
      <w:pPr>
        <w:numPr>
          <w:ilvl w:val="0"/>
          <w:numId w:val="19"/>
        </w:numPr>
      </w:pPr>
      <w:r>
        <w:t xml:space="preserve">Принятие финансовых решений в формировании налоговых доходов бюджета (на примере федерального, регионального, муниципального бюджета). </w:t>
      </w:r>
    </w:p>
    <w:p w:rsidR="004E33DF" w:rsidRDefault="00926D73">
      <w:pPr>
        <w:numPr>
          <w:ilvl w:val="0"/>
          <w:numId w:val="19"/>
        </w:numPr>
      </w:pPr>
      <w:r>
        <w:t xml:space="preserve">Финансирование социального обеспечения и социальной помощи (на примере федерального, регионального, муниципального бюджета). </w:t>
      </w:r>
    </w:p>
    <w:p w:rsidR="004E33DF" w:rsidRDefault="00926D73">
      <w:pPr>
        <w:numPr>
          <w:ilvl w:val="0"/>
          <w:numId w:val="19"/>
        </w:numPr>
      </w:pPr>
      <w:r>
        <w:t xml:space="preserve">Принятие финансовых решений для обеспечения здравоохранения (на примере федерального, регионального, муниципального бюджета) </w:t>
      </w:r>
    </w:p>
    <w:p w:rsidR="004E33DF" w:rsidRDefault="00926D73">
      <w:pPr>
        <w:numPr>
          <w:ilvl w:val="0"/>
          <w:numId w:val="19"/>
        </w:numPr>
      </w:pPr>
      <w:r>
        <w:t xml:space="preserve">Финансирование инвестиционной деятельности из средств бюджета (на примере федерального, регионального, муниципального бюджета). </w:t>
      </w:r>
    </w:p>
    <w:p w:rsidR="004E33DF" w:rsidRDefault="00926D73">
      <w:pPr>
        <w:numPr>
          <w:ilvl w:val="0"/>
          <w:numId w:val="19"/>
        </w:numPr>
      </w:pPr>
      <w:r>
        <w:t xml:space="preserve">Принятие финансовых решений в организации деятельности целевых бюджетных фондов (на примере федерального, регионального, муниципального бюджета). </w:t>
      </w:r>
    </w:p>
    <w:p w:rsidR="004E33DF" w:rsidRDefault="00926D73">
      <w:pPr>
        <w:numPr>
          <w:ilvl w:val="0"/>
          <w:numId w:val="19"/>
        </w:numPr>
      </w:pPr>
      <w:r>
        <w:t xml:space="preserve">Сущность программно-целевого планирования </w:t>
      </w:r>
    </w:p>
    <w:p w:rsidR="004E33DF" w:rsidRDefault="00926D73">
      <w:pPr>
        <w:numPr>
          <w:ilvl w:val="0"/>
          <w:numId w:val="19"/>
        </w:numPr>
      </w:pPr>
      <w:r>
        <w:lastRenderedPageBreak/>
        <w:t xml:space="preserve">Принятие финансовых решений в организации бюджетного контроля (на примере федерального, регионального, муниципального бюджета) </w:t>
      </w:r>
    </w:p>
    <w:p w:rsidR="004E33DF" w:rsidRDefault="00926D73">
      <w:pPr>
        <w:numPr>
          <w:ilvl w:val="0"/>
          <w:numId w:val="19"/>
        </w:numPr>
      </w:pPr>
      <w:r>
        <w:t xml:space="preserve">Принятие финансовых решений в управлении государственным долгом (на примере федерального, регионального, муниципального бюджета). </w:t>
      </w:r>
    </w:p>
    <w:p w:rsidR="004E33DF" w:rsidRDefault="00926D73">
      <w:pPr>
        <w:numPr>
          <w:ilvl w:val="0"/>
          <w:numId w:val="19"/>
        </w:numPr>
      </w:pPr>
      <w:r>
        <w:t xml:space="preserve">Финансовые решения, принимаемые для регулирования дефицита бюджета (на примере федерального, регионального, муниципального бюджета </w:t>
      </w:r>
    </w:p>
    <w:p w:rsidR="004E33DF" w:rsidRDefault="00926D73">
      <w:pPr>
        <w:numPr>
          <w:ilvl w:val="0"/>
          <w:numId w:val="19"/>
        </w:numPr>
      </w:pPr>
      <w:r>
        <w:t xml:space="preserve">Принятие финансовых решений для обеспечения здравоохранения (на примере федерального, регионального, муниципального бюджета). </w:t>
      </w:r>
    </w:p>
    <w:p w:rsidR="004E33DF" w:rsidRDefault="00926D73">
      <w:pPr>
        <w:numPr>
          <w:ilvl w:val="0"/>
          <w:numId w:val="19"/>
        </w:numPr>
        <w:spacing w:after="5" w:line="247" w:lineRule="auto"/>
      </w:pPr>
      <w:r>
        <w:t xml:space="preserve">Принятие финансовых решений в формировании неналоговых доходов </w:t>
      </w:r>
      <w:r>
        <w:tab/>
        <w:t xml:space="preserve">бюджета </w:t>
      </w:r>
      <w:r>
        <w:tab/>
        <w:t xml:space="preserve">(на </w:t>
      </w:r>
      <w:r>
        <w:tab/>
        <w:t xml:space="preserve">примере </w:t>
      </w:r>
      <w:r>
        <w:tab/>
        <w:t xml:space="preserve">федерального, </w:t>
      </w:r>
      <w:r>
        <w:tab/>
        <w:t xml:space="preserve">регионального, муниципального бюджета). </w:t>
      </w:r>
    </w:p>
    <w:p w:rsidR="004E33DF" w:rsidRDefault="00926D73">
      <w:pPr>
        <w:numPr>
          <w:ilvl w:val="0"/>
          <w:numId w:val="19"/>
        </w:numPr>
      </w:pPr>
      <w:r>
        <w:t xml:space="preserve">Финансовое обеспечение расходов на образование и культуру (на примере федерального, регионального, муниципального бюджета). </w:t>
      </w:r>
    </w:p>
    <w:p w:rsidR="004E33DF" w:rsidRDefault="00926D73">
      <w:pPr>
        <w:numPr>
          <w:ilvl w:val="0"/>
          <w:numId w:val="19"/>
        </w:numPr>
      </w:pPr>
      <w:r>
        <w:t xml:space="preserve">Финансовые решения в обеспечении государственных нужд (на примере федерального, регионального, муниципального бюджета). </w:t>
      </w:r>
    </w:p>
    <w:p w:rsidR="004E33DF" w:rsidRDefault="00926D73">
      <w:pPr>
        <w:numPr>
          <w:ilvl w:val="0"/>
          <w:numId w:val="19"/>
        </w:numPr>
      </w:pPr>
      <w:r>
        <w:t xml:space="preserve">Требования к качеству и эффективности финансовых решений. </w:t>
      </w:r>
    </w:p>
    <w:p w:rsidR="004E33DF" w:rsidRDefault="00926D7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E33DF" w:rsidRDefault="00926D7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E33DF" w:rsidRDefault="00926D73">
      <w:pPr>
        <w:pStyle w:val="2"/>
        <w:spacing w:after="13" w:line="248" w:lineRule="auto"/>
        <w:ind w:left="4213" w:right="0" w:hanging="3090"/>
        <w:jc w:val="left"/>
      </w:pPr>
      <w:r>
        <w:t xml:space="preserve">Общие требования к написанию и оформлению контрольной </w:t>
      </w:r>
    </w:p>
    <w:p w:rsidR="004E33DF" w:rsidRDefault="00926D73">
      <w:pPr>
        <w:spacing w:after="13"/>
        <w:ind w:left="4213" w:hanging="3090"/>
        <w:jc w:val="left"/>
      </w:pPr>
      <w:r>
        <w:rPr>
          <w:b/>
        </w:rPr>
        <w:t xml:space="preserve">работы </w:t>
      </w:r>
    </w:p>
    <w:p w:rsidR="004E33DF" w:rsidRDefault="00926D73">
      <w:pPr>
        <w:spacing w:after="0" w:line="259" w:lineRule="auto"/>
        <w:ind w:left="2441" w:firstLine="0"/>
        <w:jc w:val="left"/>
      </w:pPr>
      <w:r>
        <w:rPr>
          <w:u w:val="single" w:color="000000"/>
        </w:rPr>
        <w:t>Основное содержание контрольной работы</w:t>
      </w:r>
      <w:r>
        <w:t xml:space="preserve"> </w:t>
      </w:r>
    </w:p>
    <w:p w:rsidR="004E33DF" w:rsidRDefault="00926D73">
      <w:pPr>
        <w:ind w:left="-15"/>
      </w:pPr>
      <w:r>
        <w:t xml:space="preserve">Содержание контрольной работы должно отвечать выбранной теме, раскрывать ее полно и последовательно. Между разделами должна существовать логическая связь, и вместе с тем каждый раздел предполагает свое начало и завершение, т.е. в нем должны содержаться предпосылки и выводы. </w:t>
      </w:r>
    </w:p>
    <w:p w:rsidR="004E33DF" w:rsidRDefault="00926D73">
      <w:pPr>
        <w:ind w:left="-15"/>
      </w:pPr>
      <w:r>
        <w:t xml:space="preserve">Общая структура контрольной работы слагается из следующих составных частей: введение; основная часть; заключение. </w:t>
      </w:r>
    </w:p>
    <w:p w:rsidR="004E33DF" w:rsidRDefault="00926D73">
      <w:pPr>
        <w:ind w:left="708" w:firstLine="0"/>
      </w:pPr>
      <w:r>
        <w:t xml:space="preserve">Основная часть должна включать не менее трех вопросов темы. </w:t>
      </w:r>
    </w:p>
    <w:p w:rsidR="004E33DF" w:rsidRDefault="00926D73">
      <w:pPr>
        <w:ind w:left="-15"/>
      </w:pPr>
      <w:r>
        <w:t xml:space="preserve">В контрольную работу могут быть включены таблицы и графический материал. </w:t>
      </w:r>
    </w:p>
    <w:p w:rsidR="004E33DF" w:rsidRDefault="00926D73">
      <w:pPr>
        <w:ind w:left="-15"/>
      </w:pPr>
      <w:r>
        <w:t xml:space="preserve"> </w:t>
      </w:r>
      <w:r>
        <w:rPr>
          <w:b/>
        </w:rPr>
        <w:t>Во введении</w:t>
      </w:r>
      <w:r>
        <w:t xml:space="preserve"> обосновывается выбор темы, ее актуальность и значимость. Определяются объект и предмет исследования, формулируются цели и задачи контрольной работы.  </w:t>
      </w:r>
    </w:p>
    <w:p w:rsidR="004E33DF" w:rsidRDefault="00926D73">
      <w:pPr>
        <w:ind w:left="-15"/>
      </w:pPr>
      <w:r>
        <w:rPr>
          <w:b/>
        </w:rPr>
        <w:t>В основной части</w:t>
      </w:r>
      <w:r>
        <w:t xml:space="preserve"> осуществляется исследование выбранной темы. Формулируется проблема, анализируется степень ее теоретической разработанности, изучаются различные точки зрения на рассматриваемую проблему, обосновывается собственная точка зрения автора, определяются пути решения проблемы, оценивается их эффективность. </w:t>
      </w:r>
    </w:p>
    <w:p w:rsidR="004E33DF" w:rsidRDefault="00926D73">
      <w:pPr>
        <w:ind w:left="-15"/>
      </w:pPr>
      <w:r>
        <w:lastRenderedPageBreak/>
        <w:t xml:space="preserve">Круг исследуемых в работе вопросов обуславливается целью и характером изучаемой проблемы. Они рассматриваются в логической последовательности и в неразрывной связи друг с другом. </w:t>
      </w:r>
    </w:p>
    <w:p w:rsidR="004E33DF" w:rsidRDefault="00926D73">
      <w:pPr>
        <w:ind w:left="-15"/>
      </w:pPr>
      <w:r>
        <w:t xml:space="preserve">Предложения автора могут носить как теоретико-методологическую, так и практическую направленность, что предопределяется целью исследования и наличием тех материалов, которыми он располагает. </w:t>
      </w:r>
    </w:p>
    <w:p w:rsidR="004E33DF" w:rsidRDefault="00926D73">
      <w:pPr>
        <w:ind w:left="-15"/>
      </w:pPr>
      <w:r>
        <w:t xml:space="preserve">Рекомендуется увязывать рассмотрение основных теоретических положений с конкретными примерами из хозяйственной практики, ситуациями из периодической печати. </w:t>
      </w:r>
    </w:p>
    <w:p w:rsidR="004E33DF" w:rsidRDefault="00926D73">
      <w:pPr>
        <w:ind w:left="-15"/>
      </w:pPr>
      <w:r>
        <w:rPr>
          <w:b/>
        </w:rPr>
        <w:t>В заключении</w:t>
      </w:r>
      <w:r>
        <w:t xml:space="preserve"> обобщаются результаты исследования, формулируются основные выводы, отражающие сущность проведенной работы. </w:t>
      </w:r>
    </w:p>
    <w:p w:rsidR="004E33DF" w:rsidRDefault="00926D73">
      <w:pPr>
        <w:ind w:left="-15"/>
      </w:pPr>
      <w:r>
        <w:rPr>
          <w:b/>
        </w:rPr>
        <w:t>В списке литературы</w:t>
      </w:r>
      <w:r>
        <w:t xml:space="preserve"> указываются использованные при написании контрольной работы источники (не менее 10), на которые имеются ссылки в тексте. </w:t>
      </w:r>
    </w:p>
    <w:p w:rsidR="004E33DF" w:rsidRDefault="00926D73">
      <w:pPr>
        <w:spacing w:after="0" w:line="259" w:lineRule="auto"/>
        <w:ind w:left="709" w:right="706" w:hanging="10"/>
        <w:jc w:val="center"/>
      </w:pPr>
      <w:r>
        <w:rPr>
          <w:u w:val="single" w:color="000000"/>
        </w:rPr>
        <w:t>Оформление контрольной работы</w:t>
      </w:r>
      <w:r>
        <w:t xml:space="preserve"> </w:t>
      </w:r>
    </w:p>
    <w:p w:rsidR="004E33DF" w:rsidRDefault="00926D73">
      <w:pPr>
        <w:ind w:left="-15"/>
      </w:pPr>
      <w:r>
        <w:t xml:space="preserve">Контрольная работа выполняется на бумаге стандартного формата А4 (210х297мм). Контрольная работа должна быть печатной через 1,5 интервала, шрифт - 14 пунктов, переплет - 0 см, ориентация книжная, шрифт - Times New Roman, красная строка - 1,25 см, поля: слева – 3 см, сверху, снизу - 2 см и справа - 1,5 см. Все страницы должны быть пронумерованы (титульный лист считается, но ставить номера страниц начинают с введения). Объем контрольной работы должен быть не менее 15 и не более 25 листов. </w:t>
      </w:r>
      <w:r>
        <w:rPr>
          <w:u w:val="single" w:color="000000"/>
        </w:rPr>
        <w:t>Оригинальность текста</w:t>
      </w:r>
      <w:r>
        <w:t xml:space="preserve"> должна составлять не менее 40%. </w:t>
      </w:r>
    </w:p>
    <w:p w:rsidR="004E33DF" w:rsidRDefault="00926D73">
      <w:pPr>
        <w:ind w:left="-15"/>
      </w:pPr>
      <w:r>
        <w:t xml:space="preserve">Номера страниц и приложений ставят внизу посредине листа, нумерация должна быть сквозная. </w:t>
      </w:r>
    </w:p>
    <w:p w:rsidR="004E33DF" w:rsidRDefault="00926D73">
      <w:pPr>
        <w:ind w:left="-15"/>
      </w:pPr>
      <w:r>
        <w:t xml:space="preserve">Номера разделов основной части обозначают арабскими цифрами без точки и записывают с абзацного отступа.  </w:t>
      </w:r>
    </w:p>
    <w:p w:rsidR="004E33DF" w:rsidRDefault="00926D73">
      <w:pPr>
        <w:ind w:left="-15"/>
      </w:pPr>
      <w:r>
        <w:t xml:space="preserve">Перед содержащимися в пункте перечислениями следует ставить дефис. Заголовки начинают с прописной буквы и не подчеркивают. Переносы слов в заголовках не допускаются. Если заголовок состоит из двух предложений, их разделяют точкой.  </w:t>
      </w:r>
    </w:p>
    <w:p w:rsidR="004E33DF" w:rsidRDefault="00926D73">
      <w:pPr>
        <w:ind w:left="-15"/>
      </w:pPr>
      <w:r>
        <w:t xml:space="preserve">Слово «СОДЕРЖАНИЕ» записывают в виде заголовка (симметрично тексту) с прописной буквы. В содержание включают все параграфы контрольной работы, как они идут в тексте. </w:t>
      </w:r>
    </w:p>
    <w:p w:rsidR="004E33DF" w:rsidRDefault="00926D73">
      <w:pPr>
        <w:ind w:left="-15"/>
      </w:pPr>
      <w:r>
        <w:t xml:space="preserve">Ссылка в тексте на источник выглядит следующим образом: [18, с. 175]. Первая цифра указывает на порядковый номер источника, вторая означает номер страницы. </w:t>
      </w:r>
    </w:p>
    <w:p w:rsidR="004E33DF" w:rsidRDefault="00926D73">
      <w:pPr>
        <w:ind w:left="-15"/>
      </w:pPr>
      <w:r>
        <w:t xml:space="preserve">Текст должен быть кратким и не допускать различных толкований. Термины, обозначения и определения должны соответствовать установленным стандартам, как и символы, употребляемые в формулах. Формулы подлежат сквозной нумерации арабскими цифрами, которые </w:t>
      </w:r>
      <w:r>
        <w:lastRenderedPageBreak/>
        <w:t xml:space="preserve">записывают в одной строке с формулой в круглых скобках справа. Ссылки в тексте на порядковые номера формул тоже заключают в скобки, например: </w:t>
      </w:r>
    </w:p>
    <w:p w:rsidR="004E33DF" w:rsidRDefault="00926D73">
      <w:pPr>
        <w:ind w:left="-15" w:firstLine="0"/>
      </w:pPr>
      <w:r>
        <w:t xml:space="preserve">«в формуле (1)». Допускается нумерация формул в пределах одного раздела. </w:t>
      </w:r>
    </w:p>
    <w:p w:rsidR="004E33DF" w:rsidRDefault="00926D73">
      <w:pPr>
        <w:ind w:left="-15"/>
      </w:pPr>
      <w:r>
        <w:t xml:space="preserve">Иллюстрации обозначаются словом «Рисунок» и нумеруются последовательно арабскими цифрами сквозной нумерацией. Допускается нумеровать иллюстрации в пределах раздела. При ссылках на иллюстрации следует писать: «рис. 1...». Слово «Рисунок» и подрисуночную подпись помещают после пояснительных данных: «Рисунок 1- Этапы коммуникационного процесса». Точка в конце подписи под рисунком не ставится. </w:t>
      </w:r>
    </w:p>
    <w:p w:rsidR="004E33DF" w:rsidRDefault="00926D73">
      <w:pPr>
        <w:ind w:left="-15"/>
      </w:pPr>
      <w:r>
        <w:t xml:space="preserve">Цифровой материал оформляется в виде таблиц в соответствии с рисунком 1. Название следует помещать над таблицей. При переносе части таблицы на другие страницы вместо названия пишут: «Продолжение таблицы 1.2…» или «Окончание таблицы 1…». </w:t>
      </w:r>
    </w:p>
    <w:p w:rsidR="004E33DF" w:rsidRDefault="00926D73">
      <w:pPr>
        <w:ind w:left="-15" w:firstLine="0"/>
      </w:pPr>
      <w:r>
        <w:t xml:space="preserve">Таблица 1 – Характеристика функций управления </w:t>
      </w:r>
    </w:p>
    <w:tbl>
      <w:tblPr>
        <w:tblStyle w:val="TableGrid"/>
        <w:tblW w:w="9573" w:type="dxa"/>
        <w:tblInd w:w="-108" w:type="dxa"/>
        <w:tblCellMar>
          <w:top w:w="72" w:type="dxa"/>
          <w:left w:w="814" w:type="dxa"/>
          <w:right w:w="115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4"/>
      </w:tblGrid>
      <w:tr w:rsidR="004E33DF">
        <w:trPr>
          <w:trHeight w:val="334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E33DF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4E33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4E33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E33DF">
        <w:trPr>
          <w:trHeight w:val="33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E33DF">
        <w:trPr>
          <w:trHeight w:val="33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4E33DF" w:rsidRDefault="00926D73">
      <w:pPr>
        <w:spacing w:line="259" w:lineRule="auto"/>
        <w:ind w:left="714" w:right="3" w:hanging="10"/>
        <w:jc w:val="center"/>
      </w:pPr>
      <w:r>
        <w:t xml:space="preserve">Рисунок 1 – Пример оформления таблиц </w:t>
      </w:r>
    </w:p>
    <w:p w:rsidR="004E33DF" w:rsidRDefault="00926D73">
      <w:pPr>
        <w:spacing w:after="0" w:line="259" w:lineRule="auto"/>
        <w:ind w:left="708" w:firstLine="0"/>
        <w:jc w:val="left"/>
      </w:pPr>
      <w:r>
        <w:t xml:space="preserve"> </w:t>
      </w:r>
    </w:p>
    <w:p w:rsidR="004E33DF" w:rsidRDefault="00926D73">
      <w:pPr>
        <w:ind w:left="-15"/>
      </w:pPr>
      <w:r>
        <w:t xml:space="preserve">Если в конце страницы таблица прерывается и ее продолжение будет на следующей странице, в первой части нижнюю горизонтальную линию, ограничивающую таблицу, не проводят. На все таблицы должны быть сделаны ссылки в тексте работы, при ссылке следует писать: «таблица1…». </w:t>
      </w:r>
    </w:p>
    <w:p w:rsidR="004E33DF" w:rsidRDefault="00926D73">
      <w:pPr>
        <w:ind w:left="-15"/>
      </w:pPr>
      <w:r>
        <w:t xml:space="preserve"> Приложения оформляют как продолжение работы на последующих страницах или в виде отдельного документа, располагая в порядке появления ссылок на них в тексте. Каждое приложение должно начинаться с нового листа (страницы) с указанием наверху посередине страницы слова «ПРИЛОЖЕНИЕ» и его обозначения и иметь в обоснованных случаях содержательный заголовок. Приложения обозначаются заглавными буквами русского алфавита, начиная с А, за исключением Ё, 3, И, О, Ч, Ъ, Ь, Ы. Если в работе есть приложения, то на них делается ссылка в основном тексте, а в содержание включают все приложения с обозначением и заголовком. </w:t>
      </w:r>
    </w:p>
    <w:p w:rsidR="004E33DF" w:rsidRDefault="00926D73">
      <w:pPr>
        <w:ind w:left="-15"/>
      </w:pPr>
      <w:r>
        <w:t xml:space="preserve">Контрольная работа должна показать умение студента работать с литературой, делать самостоятельные выводы, анализировать и обобщать различного рода материал. </w:t>
      </w:r>
    </w:p>
    <w:p w:rsidR="004E33DF" w:rsidRDefault="00926D73">
      <w:pPr>
        <w:ind w:left="-15"/>
      </w:pPr>
      <w:r>
        <w:t xml:space="preserve">В процессе работы студент должен опираться на методологию системного и комплексного подхода, широко использовать арсенал современных методов анализа проблем управления. </w:t>
      </w:r>
    </w:p>
    <w:p w:rsidR="004E33DF" w:rsidRDefault="00926D73">
      <w:pPr>
        <w:ind w:left="-15"/>
      </w:pPr>
      <w:r>
        <w:lastRenderedPageBreak/>
        <w:t xml:space="preserve">Титульный лист контрольной работы оформляется в соответствии с Приложением А.  </w:t>
      </w:r>
    </w:p>
    <w:p w:rsidR="004E33DF" w:rsidRDefault="00926D73">
      <w:pPr>
        <w:spacing w:after="0" w:line="259" w:lineRule="auto"/>
        <w:ind w:left="708" w:firstLine="0"/>
        <w:jc w:val="left"/>
      </w:pPr>
      <w:r>
        <w:t xml:space="preserve"> </w:t>
      </w:r>
    </w:p>
    <w:p w:rsidR="004E33DF" w:rsidRDefault="00926D73">
      <w:pPr>
        <w:pStyle w:val="2"/>
        <w:spacing w:after="13" w:line="248" w:lineRule="auto"/>
        <w:ind w:left="2538" w:right="0"/>
        <w:jc w:val="left"/>
      </w:pPr>
      <w:r>
        <w:t xml:space="preserve">Рекомендации по выполнению задания </w:t>
      </w:r>
    </w:p>
    <w:p w:rsidR="004E33DF" w:rsidRDefault="00926D73">
      <w:pPr>
        <w:ind w:left="-15"/>
      </w:pPr>
      <w:r>
        <w:t>При выполнении заданий контрольной работы студент должен обратить внимание на следующие аспекты</w:t>
      </w:r>
      <w:r>
        <w:rPr>
          <w:i/>
        </w:rPr>
        <w:t xml:space="preserve">: </w:t>
      </w:r>
    </w:p>
    <w:p w:rsidR="004E33DF" w:rsidRDefault="00926D73">
      <w:pPr>
        <w:numPr>
          <w:ilvl w:val="0"/>
          <w:numId w:val="20"/>
        </w:numPr>
        <w:spacing w:after="1" w:line="265" w:lineRule="auto"/>
      </w:pPr>
      <w:r>
        <w:t xml:space="preserve">обоснование выбора темы работы и четкое формулирование ее целей и </w:t>
      </w:r>
    </w:p>
    <w:p w:rsidR="004E33DF" w:rsidRDefault="00926D73">
      <w:pPr>
        <w:ind w:left="-15" w:firstLine="0"/>
      </w:pPr>
      <w:r>
        <w:t xml:space="preserve">задач; </w:t>
      </w:r>
    </w:p>
    <w:p w:rsidR="004E33DF" w:rsidRDefault="00926D73">
      <w:pPr>
        <w:numPr>
          <w:ilvl w:val="0"/>
          <w:numId w:val="20"/>
        </w:numPr>
      </w:pPr>
      <w:r>
        <w:t xml:space="preserve">степень соответствия объема и содержания темы контрольной работы его целям и задачам; </w:t>
      </w:r>
    </w:p>
    <w:p w:rsidR="004E33DF" w:rsidRDefault="00926D73">
      <w:pPr>
        <w:numPr>
          <w:ilvl w:val="0"/>
          <w:numId w:val="20"/>
        </w:numPr>
      </w:pPr>
      <w:r>
        <w:t xml:space="preserve">понимание современного состояния рассматриваемых в работе проблем, глубину их проработки; </w:t>
      </w:r>
    </w:p>
    <w:p w:rsidR="004E33DF" w:rsidRDefault="00926D73">
      <w:pPr>
        <w:numPr>
          <w:ilvl w:val="0"/>
          <w:numId w:val="20"/>
        </w:numPr>
      </w:pPr>
      <w:r>
        <w:t xml:space="preserve">самостоятельность мышления и творческий подход к проблеме;  </w:t>
      </w:r>
    </w:p>
    <w:p w:rsidR="004E33DF" w:rsidRDefault="00926D73">
      <w:pPr>
        <w:numPr>
          <w:ilvl w:val="0"/>
          <w:numId w:val="20"/>
        </w:numPr>
      </w:pPr>
      <w:r>
        <w:t xml:space="preserve">логику и четкость изложения; </w:t>
      </w:r>
    </w:p>
    <w:p w:rsidR="004E33DF" w:rsidRDefault="00926D73">
      <w:pPr>
        <w:numPr>
          <w:ilvl w:val="0"/>
          <w:numId w:val="20"/>
        </w:numPr>
      </w:pPr>
      <w:r>
        <w:t xml:space="preserve">обоснованность основных положений, выводов, предложений; </w:t>
      </w:r>
    </w:p>
    <w:p w:rsidR="004E33DF" w:rsidRDefault="00926D73">
      <w:pPr>
        <w:numPr>
          <w:ilvl w:val="0"/>
          <w:numId w:val="20"/>
        </w:numPr>
      </w:pPr>
      <w:r>
        <w:t xml:space="preserve">знание литературы по рассматриваемой теме; </w:t>
      </w:r>
    </w:p>
    <w:p w:rsidR="004E33DF" w:rsidRDefault="00926D73">
      <w:pPr>
        <w:numPr>
          <w:ilvl w:val="0"/>
          <w:numId w:val="20"/>
        </w:numPr>
      </w:pPr>
      <w:r>
        <w:t xml:space="preserve">правильность ответов на вопросы в ходе защиты контрольной работы;  - умение отстоять свою точку зрения. </w:t>
      </w:r>
    </w:p>
    <w:p w:rsidR="004E33DF" w:rsidRDefault="00926D73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E33DF" w:rsidRDefault="00926D73">
      <w:pPr>
        <w:pStyle w:val="2"/>
        <w:ind w:left="713" w:right="3"/>
      </w:pPr>
      <w:r>
        <w:t xml:space="preserve">План-график выполнения задания </w:t>
      </w:r>
    </w:p>
    <w:tbl>
      <w:tblPr>
        <w:tblStyle w:val="TableGrid"/>
        <w:tblW w:w="9573" w:type="dxa"/>
        <w:tblInd w:w="-108" w:type="dxa"/>
        <w:tblCellMar>
          <w:top w:w="72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986"/>
        <w:gridCol w:w="5493"/>
        <w:gridCol w:w="3094"/>
      </w:tblGrid>
      <w:tr w:rsidR="004E33DF">
        <w:trPr>
          <w:trHeight w:val="332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</w:pPr>
            <w:r>
              <w:t xml:space="preserve">Этапы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0" w:right="70" w:firstLine="0"/>
              <w:jc w:val="center"/>
            </w:pPr>
            <w:r>
              <w:t xml:space="preserve">Содержание этапа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0" w:right="76" w:firstLine="0"/>
              <w:jc w:val="center"/>
            </w:pPr>
            <w:r>
              <w:t xml:space="preserve">Сроки выполнения </w:t>
            </w:r>
          </w:p>
        </w:tc>
      </w:tr>
      <w:tr w:rsidR="004E33DF">
        <w:trPr>
          <w:trHeight w:val="65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</w:pPr>
            <w:r>
              <w:t xml:space="preserve"> выбор и согласование темы, получение задания от преподавателя (руководителя)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0" w:firstLine="0"/>
              <w:jc w:val="left"/>
            </w:pPr>
            <w:r>
              <w:t xml:space="preserve">1, 2 неделя </w:t>
            </w:r>
          </w:p>
        </w:tc>
      </w:tr>
      <w:tr w:rsidR="004E33DF">
        <w:trPr>
          <w:trHeight w:val="97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2" w:right="74" w:firstLine="0"/>
            </w:pPr>
            <w:r>
              <w:t xml:space="preserve">составление развернутого плана по выбранной теме на основе изучения литературного плана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0" w:firstLine="0"/>
              <w:jc w:val="left"/>
            </w:pPr>
            <w:r>
              <w:t xml:space="preserve">3 неделя </w:t>
            </w:r>
          </w:p>
        </w:tc>
      </w:tr>
      <w:tr w:rsidR="004E33DF">
        <w:trPr>
          <w:trHeight w:val="65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  <w:jc w:val="left"/>
            </w:pPr>
            <w:r>
              <w:t xml:space="preserve">предоставление </w:t>
            </w:r>
            <w:r>
              <w:tab/>
              <w:t xml:space="preserve">контрольной </w:t>
            </w:r>
            <w:r>
              <w:tab/>
              <w:t xml:space="preserve">работы </w:t>
            </w:r>
            <w:r>
              <w:tab/>
              <w:t xml:space="preserve">в черновом варианте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0" w:firstLine="0"/>
              <w:jc w:val="left"/>
            </w:pPr>
            <w:r>
              <w:t xml:space="preserve">4, 5, 6, 7,8 неделя – </w:t>
            </w:r>
          </w:p>
        </w:tc>
      </w:tr>
      <w:tr w:rsidR="004E33DF">
        <w:trPr>
          <w:trHeight w:val="65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</w:pPr>
            <w:r>
              <w:t xml:space="preserve"> подготовка основной части контрольной работы и сдача на проверку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0" w:firstLine="0"/>
              <w:jc w:val="left"/>
            </w:pPr>
            <w:r>
              <w:t xml:space="preserve"> 9, 10, 11 неделя </w:t>
            </w:r>
          </w:p>
        </w:tc>
      </w:tr>
      <w:tr w:rsidR="004E33DF">
        <w:trPr>
          <w:trHeight w:val="65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2" w:firstLine="0"/>
              <w:jc w:val="left"/>
            </w:pPr>
            <w:r>
              <w:t xml:space="preserve">защита контрольной работы (беседа по теме и вопросы) 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3DF" w:rsidRDefault="00926D73">
            <w:pPr>
              <w:spacing w:after="0" w:line="259" w:lineRule="auto"/>
              <w:ind w:left="0" w:firstLine="0"/>
              <w:jc w:val="left"/>
            </w:pPr>
            <w:r>
              <w:t xml:space="preserve">12, 13, 14 неделя </w:t>
            </w:r>
          </w:p>
        </w:tc>
      </w:tr>
    </w:tbl>
    <w:p w:rsidR="004E33DF" w:rsidRDefault="00926D73">
      <w:pPr>
        <w:spacing w:after="0" w:line="259" w:lineRule="auto"/>
        <w:ind w:left="770" w:firstLine="0"/>
        <w:jc w:val="center"/>
      </w:pPr>
      <w:r>
        <w:rPr>
          <w:b/>
        </w:rPr>
        <w:t xml:space="preserve"> </w:t>
      </w:r>
    </w:p>
    <w:p w:rsidR="004E33DF" w:rsidRDefault="00926D73">
      <w:pPr>
        <w:pStyle w:val="2"/>
        <w:ind w:left="713" w:right="2"/>
      </w:pPr>
      <w:r>
        <w:t xml:space="preserve">Критерии оценивания работы </w:t>
      </w:r>
    </w:p>
    <w:p w:rsidR="004E33DF" w:rsidRDefault="00926D73">
      <w:pPr>
        <w:ind w:left="-15"/>
      </w:pPr>
      <w:r>
        <w:rPr>
          <w:u w:val="single" w:color="000000"/>
        </w:rPr>
        <w:t>Оценка «отлично» выставляется студенту, если компетенция ОПК-2</w:t>
      </w:r>
      <w:r>
        <w:t xml:space="preserve"> </w:t>
      </w:r>
      <w:r>
        <w:rPr>
          <w:u w:val="single" w:color="000000"/>
        </w:rPr>
        <w:t>освоена на повышенном уровне</w:t>
      </w:r>
      <w:r>
        <w:t xml:space="preserve"> (обнаружившим всесторонние, системные и глубокие знания учебно-программного материала, правильно отражаются </w:t>
      </w:r>
      <w:r>
        <w:lastRenderedPageBreak/>
        <w:t xml:space="preserve">теоретические исследования, студент знаком с основной и дополнительной литературой). Тема контрольной работы раскрыта полностью, динамика анализируемых показателей составляет период 3 - 5 лет, представлен достаточный табличный и графический материал, проанализировано не менее 10-15 информационных источников.  </w:t>
      </w:r>
    </w:p>
    <w:p w:rsidR="004E33DF" w:rsidRDefault="00926D73">
      <w:pPr>
        <w:ind w:left="-15"/>
      </w:pPr>
      <w:r>
        <w:rPr>
          <w:u w:val="single" w:color="000000"/>
        </w:rPr>
        <w:t>Оценка «хорошо» выставляется студенту, если компетенция ОПК-2</w:t>
      </w:r>
      <w:r>
        <w:t xml:space="preserve"> </w:t>
      </w:r>
      <w:r>
        <w:rPr>
          <w:u w:val="single" w:color="000000"/>
        </w:rPr>
        <w:t>освоена на базовом уровне</w:t>
      </w:r>
      <w:r>
        <w:t xml:space="preserve">, обнаружены полные знания, рассматриваемой темы контрольной работы. Представлен достаточный табличный и графический материал, проанализировано около 10 информационных источников. </w:t>
      </w:r>
    </w:p>
    <w:p w:rsidR="004E33DF" w:rsidRDefault="00926D73">
      <w:pPr>
        <w:ind w:left="-15"/>
      </w:pPr>
      <w:r>
        <w:rPr>
          <w:u w:val="single" w:color="000000"/>
        </w:rPr>
        <w:t>Оценка «удовлетворительно»</w:t>
      </w:r>
      <w:r>
        <w:t xml:space="preserve"> выставляется студенту, если</w:t>
      </w:r>
      <w:r>
        <w:rPr>
          <w:u w:val="single" w:color="000000"/>
        </w:rPr>
        <w:t xml:space="preserve"> компетенция</w:t>
      </w:r>
      <w:r>
        <w:t xml:space="preserve"> </w:t>
      </w:r>
      <w:r>
        <w:rPr>
          <w:u w:val="single" w:color="000000"/>
        </w:rPr>
        <w:t xml:space="preserve">ОПК-2 освоена </w:t>
      </w:r>
      <w:r>
        <w:t xml:space="preserve">на базовом уровне, при выполнении контрольной работы выбранная тема раскрыта не полностью, допускаются ошибки в исследовании вопроса, проанализировано около 5 информационных источников, имеются недостатки в предоставлении табличного и графического материала. </w:t>
      </w:r>
    </w:p>
    <w:p w:rsidR="004E33DF" w:rsidRDefault="00926D73">
      <w:pPr>
        <w:ind w:left="-15"/>
      </w:pPr>
      <w:r>
        <w:rPr>
          <w:u w:val="single" w:color="000000"/>
        </w:rPr>
        <w:t>Оценка «неудовлетворительно» выставляется студенту, если</w:t>
      </w:r>
      <w:r>
        <w:t xml:space="preserve"> </w:t>
      </w:r>
      <w:r>
        <w:rPr>
          <w:u w:val="single" w:color="000000"/>
        </w:rPr>
        <w:t>компетенция ОПК-2  не освоена</w:t>
      </w:r>
      <w:r>
        <w:t xml:space="preserve"> (не предоставил контрольную работу, или если контрольная работа не отвечает требованиям, обнаружил пробелы в знаниях основного учебно-программного материала, допустил принципиальные ошибки при написании и защите контрольной работы).  </w:t>
      </w:r>
    </w:p>
    <w:p w:rsidR="004E33DF" w:rsidRDefault="00926D73">
      <w:pPr>
        <w:ind w:left="-15"/>
      </w:pPr>
      <w:r>
        <w:t xml:space="preserve">Контрольные работы, имеющие творческий характер, отличающиеся особой глубиной исследования и качеством оформления, могут быть: </w:t>
      </w:r>
    </w:p>
    <w:p w:rsidR="004E33DF" w:rsidRDefault="00926D73">
      <w:pPr>
        <w:numPr>
          <w:ilvl w:val="0"/>
          <w:numId w:val="21"/>
        </w:numPr>
      </w:pPr>
      <w:r>
        <w:t xml:space="preserve">выдвинуты на кафедральный конкурс студенческих работ, проводимый ежегодно; </w:t>
      </w:r>
    </w:p>
    <w:p w:rsidR="004E33DF" w:rsidRDefault="00926D73">
      <w:pPr>
        <w:numPr>
          <w:ilvl w:val="0"/>
          <w:numId w:val="21"/>
        </w:numPr>
      </w:pPr>
      <w:r>
        <w:t xml:space="preserve">рекомендованы к дальнейшей разработке темы при написании научноисследовательской работы по кафедре государственного и муниципального управления. </w:t>
      </w:r>
    </w:p>
    <w:p w:rsidR="004E33DF" w:rsidRDefault="00926D73">
      <w:pPr>
        <w:ind w:left="-15"/>
      </w:pPr>
      <w:r>
        <w:t xml:space="preserve">Для подготовки к данному оценочному мероприятию необходимо изучить лекционный материал, материалы практических занятий, вопросы, выносимые на самостоятельное изучение, а также подготовить курсовой проект по теме, согласованной с преподавателем.  </w:t>
      </w:r>
    </w:p>
    <w:p w:rsidR="004E33DF" w:rsidRDefault="00926D73">
      <w:pPr>
        <w:ind w:left="-15"/>
      </w:pPr>
      <w:r>
        <w:t xml:space="preserve">При проверке задания оценивается уровень, к которому относится тема контрольной работы, уровень и количество графического и табличного аналитического материала, период и системность исследования, количество информационных источников, используемых для подготовки работы, качество оформления материала. </w:t>
      </w:r>
    </w:p>
    <w:p w:rsidR="004E33DF" w:rsidRDefault="00926D73">
      <w:pPr>
        <w:spacing w:after="0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4E33DF" w:rsidRDefault="00926D73">
      <w:pPr>
        <w:pStyle w:val="2"/>
        <w:spacing w:after="13" w:line="248" w:lineRule="auto"/>
        <w:ind w:left="2581" w:right="0"/>
        <w:jc w:val="left"/>
      </w:pPr>
      <w:r>
        <w:t xml:space="preserve">Порядок защиты контрольной работы </w:t>
      </w:r>
    </w:p>
    <w:p w:rsidR="004E33DF" w:rsidRDefault="00926D73">
      <w:pPr>
        <w:ind w:left="-15"/>
      </w:pPr>
      <w:r>
        <w:t xml:space="preserve">Полностью подготовленная контрольная работа подписывается студентом и представляется руководителю на проверку в первый день летней сессии, а так же размещается в личном кабинете системы </w:t>
      </w:r>
      <w:hyperlink r:id="rId19">
        <w:r>
          <w:rPr>
            <w:color w:val="0000FF"/>
            <w:u w:val="single" w:color="0000FF"/>
          </w:rPr>
          <w:t>https://ecampus.ncfu.ru</w:t>
        </w:r>
      </w:hyperlink>
      <w:hyperlink r:id="rId20">
        <w:r>
          <w:t>,</w:t>
        </w:r>
      </w:hyperlink>
      <w:r>
        <w:t xml:space="preserve"> о чем к распечатанной контрольной работе </w:t>
      </w:r>
      <w:r>
        <w:lastRenderedPageBreak/>
        <w:t xml:space="preserve">прикрепляется скриншот страницы. Проверка работ руководителем осуществляется в течение недели после их сдачи. </w:t>
      </w:r>
    </w:p>
    <w:p w:rsidR="004E33DF" w:rsidRDefault="00926D73">
      <w:pPr>
        <w:ind w:left="-15"/>
      </w:pPr>
      <w:r>
        <w:t xml:space="preserve">Если работа не соответствует требованиям, имеет ошибки, плохо оформлена, она возвращается студенту для доработки или переделки. Замечания руководителя доводятся до студента в письменном виде. На титульном листе ставится резюме: «Доработать» или «Переделать». В этом случае студент обязан в трехдневный срок устранить все замечания и вновь представить контрольную работу на проверку. </w:t>
      </w:r>
    </w:p>
    <w:p w:rsidR="004E33DF" w:rsidRDefault="00926D73">
      <w:pPr>
        <w:ind w:left="-15"/>
      </w:pPr>
      <w:r>
        <w:t xml:space="preserve">При положительной оценке руководитель ставит на титульном листе резюме: «К защите». </w:t>
      </w:r>
    </w:p>
    <w:p w:rsidR="004E33DF" w:rsidRDefault="00926D73">
      <w:pPr>
        <w:ind w:left="-15"/>
      </w:pPr>
      <w:r>
        <w:t xml:space="preserve">Защита контрольной работы проводится в назначенный день и час. Студент должен показать достаточные знания и по теме ответить на дополнительные вопросы. Автору работы предоставляется 5-7 минут для доклада основных положений, после чего ему задают вопросы по существу работы. </w:t>
      </w:r>
    </w:p>
    <w:p w:rsidR="004E33DF" w:rsidRDefault="00926D7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E33DF" w:rsidRDefault="00926D73">
      <w:pPr>
        <w:spacing w:after="13"/>
        <w:ind w:left="3603" w:right="1271" w:hanging="312"/>
        <w:jc w:val="left"/>
      </w:pPr>
      <w:r>
        <w:rPr>
          <w:b/>
        </w:rPr>
        <w:t xml:space="preserve">Рекомендуемая литература </w:t>
      </w:r>
    </w:p>
    <w:p w:rsidR="004E33DF" w:rsidRDefault="00926D73">
      <w:pPr>
        <w:spacing w:after="13"/>
        <w:ind w:left="3603" w:right="1271" w:hanging="312"/>
        <w:jc w:val="left"/>
      </w:pPr>
      <w:r>
        <w:rPr>
          <w:b/>
        </w:rPr>
        <w:t xml:space="preserve">Основная литература: </w:t>
      </w:r>
    </w:p>
    <w:p w:rsidR="004E33DF" w:rsidRDefault="00926D73">
      <w:pPr>
        <w:numPr>
          <w:ilvl w:val="0"/>
          <w:numId w:val="22"/>
        </w:numPr>
        <w:ind w:firstLine="670"/>
      </w:pPr>
      <w:r>
        <w:t xml:space="preserve">Богоудинова, М. А.&lt;BR&gt;&amp;nbsp;&amp;nbsp;&amp;nbsp; Финансовый анализ : содержание, методы, влияние на принятие управленческих решений на предприятии / М.А. Богоудинова. - Москва : Лаборатория книги, 2012. - 108 с. - http://biblioclub.ru/. - ISBN 978-5-504-00200-2, экземпляров неограничено. </w:t>
      </w:r>
    </w:p>
    <w:p w:rsidR="004E33DF" w:rsidRDefault="00926D73">
      <w:pPr>
        <w:numPr>
          <w:ilvl w:val="0"/>
          <w:numId w:val="22"/>
        </w:numPr>
        <w:ind w:firstLine="670"/>
      </w:pPr>
      <w:r>
        <w:t xml:space="preserve">Ганичева, А. В.&lt;BR&gt;&amp;nbsp;&amp;nbsp;&amp;nbsp; Методы принятия управленческих решений Электронный ресурс / Ганичева А. В. - Тверь : Тверская ГСХА, 2020. - 88 с. - Утверждено Методическим советом ФГБОУ ВО Тверская ГСХА в качестве учебного пособия для бакалавров экономического факультета направлений подготовки 38.03.02 </w:t>
      </w:r>
    </w:p>
    <w:p w:rsidR="004E33DF" w:rsidRDefault="00926D73">
      <w:pPr>
        <w:ind w:left="-15" w:firstLine="0"/>
      </w:pPr>
      <w:r>
        <w:t xml:space="preserve">«Менеджмент», экземпляров неограничено </w:t>
      </w:r>
    </w:p>
    <w:p w:rsidR="004E33DF" w:rsidRDefault="00926D73">
      <w:pPr>
        <w:numPr>
          <w:ilvl w:val="0"/>
          <w:numId w:val="22"/>
        </w:numPr>
        <w:spacing w:after="5" w:line="247" w:lineRule="auto"/>
        <w:ind w:firstLine="670"/>
      </w:pPr>
      <w:r>
        <w:t xml:space="preserve">Пантелеева, М. С.&lt;BR&gt;&amp;nbsp;&amp;nbsp;&amp;nbsp; Методы принятия управленческих решений Электронный ресурс / Пантелеева М. С. : учебнометодическое пособие. - Москва : МИСИ – МГСУ, 2020. - 35 с. - ISBN 978-57264-2076-9, экземпляров неограничено </w:t>
      </w:r>
      <w:r>
        <w:rPr>
          <w:b/>
        </w:rPr>
        <w:t xml:space="preserve">Дополнительная литература: </w:t>
      </w:r>
    </w:p>
    <w:p w:rsidR="004E33DF" w:rsidRDefault="00926D73">
      <w:pPr>
        <w:numPr>
          <w:ilvl w:val="0"/>
          <w:numId w:val="23"/>
        </w:numPr>
        <w:spacing w:after="1" w:line="265" w:lineRule="auto"/>
        <w:ind w:right="-1" w:firstLine="557"/>
      </w:pPr>
      <w:r>
        <w:t xml:space="preserve">Методы принятия управленческих решений Электронный ресурс </w:t>
      </w:r>
    </w:p>
    <w:p w:rsidR="004E33DF" w:rsidRDefault="00926D73">
      <w:pPr>
        <w:ind w:left="113" w:firstLine="0"/>
      </w:pPr>
      <w:r>
        <w:t xml:space="preserve">/ Чепурова И. Ф., Гладышева А. В., Зобова Е. В., Куцерубов А. Е., Махонина И. Н., Степанычева Е. В., Яковлева Л. А. : учебно-методическое пособие. - Тамбов: ТГУ им. Г.Р.Державина, 2019. - 152 с. - ISBN 978-5-00078-317-7, экземпляров неограниченно </w:t>
      </w:r>
    </w:p>
    <w:p w:rsidR="004E33DF" w:rsidRDefault="00926D73">
      <w:pPr>
        <w:numPr>
          <w:ilvl w:val="0"/>
          <w:numId w:val="23"/>
        </w:numPr>
        <w:ind w:right="-1" w:firstLine="557"/>
      </w:pPr>
      <w:r>
        <w:t xml:space="preserve">Пятецкий, В.Е.&lt;BR&gt;&amp;nbsp;&amp;nbsp;&amp;nbsp; Методы принятия оптимальных управленческих решений Электронный ресурс : учебное пособие / И.З. Литвин / В.С. Литвяк / В.Е. Пятецкий. - Методы принятия оптимальных управленческих решений,2019-09-01. - Москва : Издательский </w:t>
      </w:r>
      <w:r>
        <w:lastRenderedPageBreak/>
        <w:t xml:space="preserve">Дом МИСиС, 2014. - 133 c. - Книга находится в базовой версии ЭБС IPRbooks. - ISBN 978-5-87623-849-8, экземпляров неограничено </w:t>
      </w:r>
    </w:p>
    <w:p w:rsidR="004E33DF" w:rsidRDefault="00926D73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4E33DF" w:rsidRDefault="00926D73">
      <w:pPr>
        <w:spacing w:after="4" w:line="267" w:lineRule="auto"/>
        <w:ind w:left="713" w:hanging="10"/>
        <w:jc w:val="center"/>
      </w:pPr>
      <w:r>
        <w:rPr>
          <w:b/>
        </w:rPr>
        <w:t xml:space="preserve">Интернет-ресурсы: </w:t>
      </w:r>
    </w:p>
    <w:p w:rsidR="004E33DF" w:rsidRDefault="00926D73">
      <w:pPr>
        <w:numPr>
          <w:ilvl w:val="0"/>
          <w:numId w:val="24"/>
        </w:numPr>
        <w:spacing w:after="63"/>
        <w:ind w:hanging="746"/>
      </w:pPr>
      <w:r>
        <w:t xml:space="preserve">http://biblioclub.ru (Сайт ЭБС «Университетская библиотека онлайн» ) </w:t>
      </w:r>
    </w:p>
    <w:p w:rsidR="004E33DF" w:rsidRDefault="00926D73">
      <w:pPr>
        <w:numPr>
          <w:ilvl w:val="0"/>
          <w:numId w:val="24"/>
        </w:numPr>
        <w:spacing w:after="59"/>
        <w:ind w:hanging="746"/>
      </w:pPr>
      <w:r>
        <w:t xml:space="preserve">http://econline.h1.ru – каталог ссылок на лучшие экономические и финансовые ресурсы сети Интернет </w:t>
      </w:r>
    </w:p>
    <w:p w:rsidR="004E33DF" w:rsidRDefault="00926D73">
      <w:pPr>
        <w:numPr>
          <w:ilvl w:val="0"/>
          <w:numId w:val="24"/>
        </w:numPr>
        <w:ind w:hanging="746"/>
      </w:pPr>
      <w:r>
        <w:t xml:space="preserve">http://ecsocman.hse.ru/ (Сайт федерального портала «Экономика. Социология. Ме-неджмент»).   </w:t>
      </w:r>
    </w:p>
    <w:p w:rsidR="004E33DF" w:rsidRDefault="00926D73">
      <w:pPr>
        <w:numPr>
          <w:ilvl w:val="0"/>
          <w:numId w:val="24"/>
        </w:numPr>
        <w:spacing w:after="60"/>
        <w:ind w:hanging="746"/>
      </w:pPr>
      <w:r>
        <w:t xml:space="preserve">http://fcior.edu.ru/ (Сайт федерального центра информационнообразовательных ресурсов).  </w:t>
      </w:r>
    </w:p>
    <w:p w:rsidR="004E33DF" w:rsidRDefault="00926D73">
      <w:pPr>
        <w:numPr>
          <w:ilvl w:val="0"/>
          <w:numId w:val="24"/>
        </w:numPr>
        <w:spacing w:after="59"/>
        <w:ind w:hanging="746"/>
      </w:pPr>
      <w:r>
        <w:t xml:space="preserve">http://www.consultant.ru/online/ Законы РФ и другие нормативные документы в полной онлайн-версии системы Консультант  Плюс. </w:t>
      </w:r>
    </w:p>
    <w:p w:rsidR="004E33DF" w:rsidRDefault="00926D73">
      <w:pPr>
        <w:numPr>
          <w:ilvl w:val="0"/>
          <w:numId w:val="24"/>
        </w:numPr>
        <w:spacing w:after="5" w:line="247" w:lineRule="auto"/>
        <w:ind w:hanging="746"/>
      </w:pPr>
      <w:r>
        <w:t xml:space="preserve">https://www.expert-systems.com/financial/ (Сайт программы Project Expert Standard -позволяет моделировать деятельность различных отраслей и масштабов) </w:t>
      </w:r>
    </w:p>
    <w:p w:rsidR="004E33DF" w:rsidRDefault="00926D7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4E33DF">
      <w:footerReference w:type="even" r:id="rId21"/>
      <w:footerReference w:type="default" r:id="rId22"/>
      <w:footerReference w:type="first" r:id="rId23"/>
      <w:pgSz w:w="11906" w:h="16838"/>
      <w:pgMar w:top="1200" w:right="841" w:bottom="1308" w:left="1702" w:header="720" w:footer="947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B4" w:rsidRDefault="009C4BB4">
      <w:pPr>
        <w:spacing w:after="0" w:line="240" w:lineRule="auto"/>
      </w:pPr>
      <w:r>
        <w:separator/>
      </w:r>
    </w:p>
  </w:endnote>
  <w:endnote w:type="continuationSeparator" w:id="0">
    <w:p w:rsidR="009C4BB4" w:rsidRDefault="009C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DF" w:rsidRDefault="004E33DF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DF" w:rsidRDefault="00926D73">
    <w:pPr>
      <w:tabs>
        <w:tab w:val="center" w:pos="467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21B44" w:rsidRPr="00D21B44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DF" w:rsidRDefault="00926D73">
    <w:pPr>
      <w:tabs>
        <w:tab w:val="center" w:pos="467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21B44" w:rsidRPr="00D21B44">
      <w:rPr>
        <w:noProof/>
        <w:sz w:val="22"/>
      </w:rPr>
      <w:t>9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DF" w:rsidRDefault="00926D73">
    <w:pPr>
      <w:tabs>
        <w:tab w:val="center" w:pos="467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DF" w:rsidRDefault="004E33D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DF" w:rsidRDefault="004E33DF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DF" w:rsidRDefault="00926D73">
    <w:pPr>
      <w:tabs>
        <w:tab w:val="center" w:pos="467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21B44" w:rsidRPr="00D21B44">
      <w:rPr>
        <w:noProof/>
        <w:sz w:val="22"/>
      </w:rPr>
      <w:t>10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DF" w:rsidRDefault="00926D73">
    <w:pPr>
      <w:spacing w:after="0" w:line="259" w:lineRule="auto"/>
      <w:ind w:left="0" w:right="7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1B44" w:rsidRPr="00D21B44">
      <w:rPr>
        <w:noProof/>
        <w:sz w:val="22"/>
      </w:rPr>
      <w:t>11</w:t>
    </w:r>
    <w:r>
      <w:rPr>
        <w:sz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DF" w:rsidRDefault="00926D73">
    <w:pPr>
      <w:spacing w:after="0" w:line="259" w:lineRule="auto"/>
      <w:ind w:left="0" w:right="76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1B44" w:rsidRPr="00D21B44">
      <w:rPr>
        <w:noProof/>
        <w:sz w:val="22"/>
      </w:rPr>
      <w:t>5</w:t>
    </w:r>
    <w:r>
      <w:rPr>
        <w:sz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DF" w:rsidRDefault="004E33DF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DF" w:rsidRDefault="004E33DF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3DF" w:rsidRDefault="004E33D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B4" w:rsidRDefault="009C4BB4">
      <w:pPr>
        <w:spacing w:after="0" w:line="240" w:lineRule="auto"/>
      </w:pPr>
      <w:r>
        <w:separator/>
      </w:r>
    </w:p>
  </w:footnote>
  <w:footnote w:type="continuationSeparator" w:id="0">
    <w:p w:rsidR="009C4BB4" w:rsidRDefault="009C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E67"/>
    <w:multiLevelType w:val="hybridMultilevel"/>
    <w:tmpl w:val="1728C182"/>
    <w:lvl w:ilvl="0" w:tplc="13E0CE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EA6BA0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50D054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4C43C4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504DF8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C8FB92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AAFD64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6DEDA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A686EC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DE1938"/>
    <w:multiLevelType w:val="hybridMultilevel"/>
    <w:tmpl w:val="7C5C352C"/>
    <w:lvl w:ilvl="0" w:tplc="31EA5A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7CD434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32B05A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E4D58C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645B78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84A812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681B4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CCB8D4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201C00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4262D"/>
    <w:multiLevelType w:val="hybridMultilevel"/>
    <w:tmpl w:val="6F4065CC"/>
    <w:lvl w:ilvl="0" w:tplc="DA547F8E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4828E">
      <w:start w:val="1"/>
      <w:numFmt w:val="lowerLetter"/>
      <w:lvlText w:val="%2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765C6C">
      <w:start w:val="1"/>
      <w:numFmt w:val="lowerRoman"/>
      <w:lvlText w:val="%3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28713C">
      <w:start w:val="1"/>
      <w:numFmt w:val="decimal"/>
      <w:lvlText w:val="%4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885222">
      <w:start w:val="1"/>
      <w:numFmt w:val="lowerLetter"/>
      <w:lvlText w:val="%5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3EFD7E">
      <w:start w:val="1"/>
      <w:numFmt w:val="lowerRoman"/>
      <w:lvlText w:val="%6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0213AA">
      <w:start w:val="1"/>
      <w:numFmt w:val="decimal"/>
      <w:lvlText w:val="%7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C49E14">
      <w:start w:val="1"/>
      <w:numFmt w:val="lowerLetter"/>
      <w:lvlText w:val="%8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7ADE30">
      <w:start w:val="1"/>
      <w:numFmt w:val="lowerRoman"/>
      <w:lvlText w:val="%9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0847C0"/>
    <w:multiLevelType w:val="hybridMultilevel"/>
    <w:tmpl w:val="98C423AC"/>
    <w:lvl w:ilvl="0" w:tplc="EE80338A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E808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D8D3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2BC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6EE4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8EE6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A71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1AB6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7606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0C341F"/>
    <w:multiLevelType w:val="hybridMultilevel"/>
    <w:tmpl w:val="7C46EC4C"/>
    <w:lvl w:ilvl="0" w:tplc="A650F2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787B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CF6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40D9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D0EA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4A50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54042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26BF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4863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F85C1B"/>
    <w:multiLevelType w:val="hybridMultilevel"/>
    <w:tmpl w:val="A266AF26"/>
    <w:lvl w:ilvl="0" w:tplc="EF704B74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6475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2C40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7A17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4A0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B87C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2EEB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A842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20F4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0E3157"/>
    <w:multiLevelType w:val="hybridMultilevel"/>
    <w:tmpl w:val="4BB4CE30"/>
    <w:lvl w:ilvl="0" w:tplc="B72EEEC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0436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2C26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384A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1E6A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E6E2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D0CF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3A82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8664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6D5556"/>
    <w:multiLevelType w:val="hybridMultilevel"/>
    <w:tmpl w:val="3418F7F4"/>
    <w:lvl w:ilvl="0" w:tplc="D70CA2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0D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4C59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2046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005E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6519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7EFF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CA440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2AFA4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B432A74"/>
    <w:multiLevelType w:val="hybridMultilevel"/>
    <w:tmpl w:val="9C1A3C5C"/>
    <w:lvl w:ilvl="0" w:tplc="12663D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66A4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C55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8497B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4CD7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BCEB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087D0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1CB2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6C3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9A3E2A"/>
    <w:multiLevelType w:val="hybridMultilevel"/>
    <w:tmpl w:val="12524C80"/>
    <w:lvl w:ilvl="0" w:tplc="59D234DA">
      <w:start w:val="1"/>
      <w:numFmt w:val="decimal"/>
      <w:lvlText w:val="%1."/>
      <w:lvlJc w:val="left"/>
      <w:pPr>
        <w:ind w:left="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E63DF8">
      <w:start w:val="1"/>
      <w:numFmt w:val="lowerLetter"/>
      <w:lvlText w:val="%2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96C3BA">
      <w:start w:val="1"/>
      <w:numFmt w:val="lowerRoman"/>
      <w:lvlText w:val="%3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785392">
      <w:start w:val="1"/>
      <w:numFmt w:val="decimal"/>
      <w:lvlText w:val="%4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2C7F38">
      <w:start w:val="1"/>
      <w:numFmt w:val="lowerLetter"/>
      <w:lvlText w:val="%5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AEFBC">
      <w:start w:val="1"/>
      <w:numFmt w:val="lowerRoman"/>
      <w:lvlText w:val="%6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8CD1EE">
      <w:start w:val="1"/>
      <w:numFmt w:val="decimal"/>
      <w:lvlText w:val="%7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BE7170">
      <w:start w:val="1"/>
      <w:numFmt w:val="lowerLetter"/>
      <w:lvlText w:val="%8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DE0A0E">
      <w:start w:val="1"/>
      <w:numFmt w:val="lowerRoman"/>
      <w:lvlText w:val="%9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D0662B"/>
    <w:multiLevelType w:val="hybridMultilevel"/>
    <w:tmpl w:val="797AD01E"/>
    <w:lvl w:ilvl="0" w:tplc="9184F47A">
      <w:start w:val="1"/>
      <w:numFmt w:val="decimal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8E52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966A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180B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72D4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03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5ECE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022D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DCBD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7564A6"/>
    <w:multiLevelType w:val="hybridMultilevel"/>
    <w:tmpl w:val="14020278"/>
    <w:lvl w:ilvl="0" w:tplc="2942370E">
      <w:start w:val="7"/>
      <w:numFmt w:val="decimal"/>
      <w:lvlText w:val="%1.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1E8D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723D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2E2E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DAEA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6A47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FE82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072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3E73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0E1B47"/>
    <w:multiLevelType w:val="hybridMultilevel"/>
    <w:tmpl w:val="73E4633A"/>
    <w:lvl w:ilvl="0" w:tplc="1AEAE498">
      <w:start w:val="1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2EBF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60BE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1ACC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FE03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F204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E25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2062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12FC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BB70A7"/>
    <w:multiLevelType w:val="hybridMultilevel"/>
    <w:tmpl w:val="EEEA2200"/>
    <w:lvl w:ilvl="0" w:tplc="A37E95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5852E6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6A0042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6CA82E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AADF84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F07950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A800D4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B25D9C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240BE4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2F0378"/>
    <w:multiLevelType w:val="hybridMultilevel"/>
    <w:tmpl w:val="9BEC19D4"/>
    <w:lvl w:ilvl="0" w:tplc="3D7E7F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EC6A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36C6B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383F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64F3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42A6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AA12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CE88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D481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96F97"/>
    <w:multiLevelType w:val="hybridMultilevel"/>
    <w:tmpl w:val="72360742"/>
    <w:lvl w:ilvl="0" w:tplc="E03CDA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887E46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122F6E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B4AE0C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AA369E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E4A528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861600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FE1CFC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7C1B4A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962F47"/>
    <w:multiLevelType w:val="hybridMultilevel"/>
    <w:tmpl w:val="F47E3508"/>
    <w:lvl w:ilvl="0" w:tplc="DD3CD14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3210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8AC7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7A53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E4D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B44E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2C2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A284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6A2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0B6882"/>
    <w:multiLevelType w:val="hybridMultilevel"/>
    <w:tmpl w:val="349A612C"/>
    <w:lvl w:ilvl="0" w:tplc="2D208F2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6448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0897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702F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A692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6C58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B0E8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B6D1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16398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624E70"/>
    <w:multiLevelType w:val="hybridMultilevel"/>
    <w:tmpl w:val="EE70BD84"/>
    <w:lvl w:ilvl="0" w:tplc="ECFAC8CC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6CAD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4AE0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1EAD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8E59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C024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C476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0ADF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E6FB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C21793"/>
    <w:multiLevelType w:val="hybridMultilevel"/>
    <w:tmpl w:val="2F926C4E"/>
    <w:lvl w:ilvl="0" w:tplc="8750958E">
      <w:start w:val="29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7E91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9EE9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C469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64D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2617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F8B2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EE11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7C61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AC3C12"/>
    <w:multiLevelType w:val="hybridMultilevel"/>
    <w:tmpl w:val="60E6EFB4"/>
    <w:lvl w:ilvl="0" w:tplc="62F83000">
      <w:start w:val="2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5A35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54FC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4ED6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84C3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CA952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9EFE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C857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C2F2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EB0E66"/>
    <w:multiLevelType w:val="hybridMultilevel"/>
    <w:tmpl w:val="30C8ED38"/>
    <w:lvl w:ilvl="0" w:tplc="FCCA610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BE47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BCD1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AE66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9A92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5E23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E39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9E04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6025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794FB0"/>
    <w:multiLevelType w:val="hybridMultilevel"/>
    <w:tmpl w:val="D3282066"/>
    <w:lvl w:ilvl="0" w:tplc="594293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E40B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5EC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523B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0E4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A420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76E9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665D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ECE8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311720"/>
    <w:multiLevelType w:val="hybridMultilevel"/>
    <w:tmpl w:val="AF6C7484"/>
    <w:lvl w:ilvl="0" w:tplc="80640C32">
      <w:start w:val="1"/>
      <w:numFmt w:val="decimal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F8B1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8A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88BE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0200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E87C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4EED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D2EA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6C5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19"/>
  </w:num>
  <w:num w:numId="5">
    <w:abstractNumId w:val="9"/>
  </w:num>
  <w:num w:numId="6">
    <w:abstractNumId w:val="4"/>
  </w:num>
  <w:num w:numId="7">
    <w:abstractNumId w:val="22"/>
  </w:num>
  <w:num w:numId="8">
    <w:abstractNumId w:val="12"/>
  </w:num>
  <w:num w:numId="9">
    <w:abstractNumId w:val="13"/>
  </w:num>
  <w:num w:numId="10">
    <w:abstractNumId w:val="20"/>
  </w:num>
  <w:num w:numId="11">
    <w:abstractNumId w:val="5"/>
  </w:num>
  <w:num w:numId="12">
    <w:abstractNumId w:val="3"/>
  </w:num>
  <w:num w:numId="13">
    <w:abstractNumId w:val="16"/>
  </w:num>
  <w:num w:numId="14">
    <w:abstractNumId w:val="2"/>
  </w:num>
  <w:num w:numId="15">
    <w:abstractNumId w:val="11"/>
  </w:num>
  <w:num w:numId="16">
    <w:abstractNumId w:val="0"/>
  </w:num>
  <w:num w:numId="17">
    <w:abstractNumId w:val="7"/>
  </w:num>
  <w:num w:numId="18">
    <w:abstractNumId w:val="6"/>
  </w:num>
  <w:num w:numId="19">
    <w:abstractNumId w:val="23"/>
  </w:num>
  <w:num w:numId="20">
    <w:abstractNumId w:val="18"/>
  </w:num>
  <w:num w:numId="21">
    <w:abstractNumId w:val="15"/>
  </w:num>
  <w:num w:numId="22">
    <w:abstractNumId w:val="1"/>
  </w:num>
  <w:num w:numId="23">
    <w:abstractNumId w:val="10"/>
  </w:num>
  <w:num w:numId="24">
    <w:abstractNumId w:val="2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DF"/>
    <w:rsid w:val="004E33DF"/>
    <w:rsid w:val="00926D73"/>
    <w:rsid w:val="009C4BB4"/>
    <w:rsid w:val="00AE3DEC"/>
    <w:rsid w:val="00D2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EDE2"/>
  <w15:docId w15:val="{23D224A4-966C-47F6-AEDA-0FCF9EED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56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67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7" w:lineRule="auto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E3DE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AE3DE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yperlink" Target="https://ecampus.ncf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12.xml"/><Relationship Id="rId10" Type="http://schemas.openxmlformats.org/officeDocument/2006/relationships/footer" Target="footer3.xml"/><Relationship Id="rId19" Type="http://schemas.openxmlformats.org/officeDocument/2006/relationships/hyperlink" Target="https://ecampus.ncfu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jpg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5574</Words>
  <Characters>31776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2023-09-20T07:56:00Z</dcterms:created>
  <dcterms:modified xsi:type="dcterms:W3CDTF">2023-09-20T12:18:00Z</dcterms:modified>
</cp:coreProperties>
</file>