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8" w:rsidRPr="00BE3CB9" w:rsidRDefault="003F6AA8" w:rsidP="003F6AA8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D023DB6" wp14:editId="6A06452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A8" w:rsidRPr="00BE3CB9" w:rsidRDefault="003F6AA8" w:rsidP="003F6AA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6AA8" w:rsidRPr="00BE3CB9" w:rsidRDefault="003F6AA8" w:rsidP="003F6AA8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F6AA8" w:rsidRPr="00BE3CB9" w:rsidRDefault="003F6AA8" w:rsidP="003F6AA8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F6AA8" w:rsidRPr="00BE3CB9" w:rsidRDefault="003F6AA8" w:rsidP="003F6AA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6AA8" w:rsidRPr="00BE3CB9" w:rsidRDefault="003F6AA8" w:rsidP="003F6AA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6AA8" w:rsidRPr="00BE3CB9" w:rsidRDefault="003F6AA8" w:rsidP="003F6AA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F6AA8" w:rsidRPr="00BE3CB9" w:rsidRDefault="003F6AA8" w:rsidP="003F6AA8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F6AA8" w:rsidRPr="00BE3CB9" w:rsidTr="00436160">
        <w:tc>
          <w:tcPr>
            <w:tcW w:w="5670" w:type="dxa"/>
          </w:tcPr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F6AA8" w:rsidRPr="00BE3CB9" w:rsidRDefault="003F6AA8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F6AA8" w:rsidRPr="00BE3CB9" w:rsidRDefault="003F6AA8" w:rsidP="0043616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F6AA8" w:rsidRPr="0036289E" w:rsidRDefault="003F6AA8" w:rsidP="003F6AA8">
      <w:pPr>
        <w:jc w:val="both"/>
        <w:rPr>
          <w:sz w:val="24"/>
          <w:szCs w:val="24"/>
        </w:rPr>
      </w:pPr>
    </w:p>
    <w:p w:rsidR="003F6AA8" w:rsidRDefault="003F6AA8" w:rsidP="003F6AA8">
      <w:r>
        <w:t xml:space="preserve">Аннотация к рабочей программе дисциплины </w:t>
      </w:r>
      <w:r>
        <w:t>Технологии</w:t>
      </w:r>
    </w:p>
    <w:p w:rsidR="003F6AA8" w:rsidRDefault="003F6AA8" w:rsidP="003F6AA8">
      <w:pPr>
        <w:jc w:val="center"/>
      </w:pPr>
      <w:r>
        <w:t xml:space="preserve"> </w:t>
      </w:r>
      <w:r w:rsidRPr="003F6AA8">
        <w:t>деловой оценки персонала</w:t>
      </w:r>
    </w:p>
    <w:p w:rsidR="003F6AA8" w:rsidRDefault="003F6AA8" w:rsidP="003F6AA8"/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3666"/>
        <w:gridCol w:w="5264"/>
      </w:tblGrid>
      <w:tr w:rsidR="003F6AA8" w:rsidRPr="00BE3CB9" w:rsidTr="003F6AA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F6AA8" w:rsidRPr="00BE3CB9" w:rsidTr="003F6AA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F6AA8" w:rsidRPr="00BE3CB9" w:rsidTr="003F6AA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F6AA8" w:rsidRPr="00BE3CB9" w:rsidTr="003F6AA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F6AA8" w:rsidRPr="00BE3CB9" w:rsidTr="003F6AA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A8" w:rsidRPr="00BE3CB9" w:rsidRDefault="003F6AA8" w:rsidP="00436160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3F6AA8" w:rsidRDefault="003F6AA8" w:rsidP="003F6AA8">
      <w:pPr>
        <w:jc w:val="both"/>
      </w:pPr>
    </w:p>
    <w:p w:rsidR="003F6AA8" w:rsidRDefault="003F6AA8">
      <w:pPr>
        <w:ind w:left="1808"/>
        <w:jc w:val="center"/>
      </w:pPr>
      <w:r w:rsidRPr="003F6AA8">
        <w:t>Технологии деловой оценки персонала</w:t>
      </w:r>
    </w:p>
    <w:p w:rsidR="00DF1015" w:rsidRDefault="003F6AA8">
      <w:pPr>
        <w:ind w:left="1808"/>
        <w:jc w:val="center"/>
      </w:pPr>
      <w:r>
        <w:t xml:space="preserve"> </w:t>
      </w:r>
    </w:p>
    <w:tbl>
      <w:tblPr>
        <w:tblStyle w:val="TableGrid"/>
        <w:tblW w:w="10492" w:type="dxa"/>
        <w:tblInd w:w="-595" w:type="dxa"/>
        <w:tblCellMar>
          <w:top w:w="7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DF1015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4"/>
              <w:jc w:val="left"/>
            </w:pPr>
            <w:r>
              <w:rPr>
                <w:sz w:val="24"/>
              </w:rPr>
              <w:t xml:space="preserve">Технологии деловой оценки персонала </w:t>
            </w:r>
          </w:p>
        </w:tc>
      </w:tr>
      <w:tr w:rsidR="00DF1015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154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4" w:right="107" w:hanging="34"/>
              <w:jc w:val="both"/>
            </w:pPr>
            <w:r>
              <w:rPr>
                <w:b w:val="0"/>
                <w:sz w:val="24"/>
              </w:rPr>
              <w:t xml:space="preserve">Понятие, цели и задачи деловой оценки персонала.  Формы и виды оценки персонала и трудовой деятельности.  </w:t>
            </w:r>
            <w:r>
              <w:rPr>
                <w:b w:val="0"/>
                <w:sz w:val="24"/>
              </w:rPr>
              <w:t xml:space="preserve">Процедура деловой оценки персонала.  Этапы, показатели и критерии оценки.  Традиционные методы оценки персонала и трудовой деятельности.  Современные методы и методики оценки персонала.  Аттестация персонала.  Связь системы оценки с мотивацией и развитием </w:t>
            </w:r>
            <w:r>
              <w:rPr>
                <w:b w:val="0"/>
                <w:sz w:val="24"/>
              </w:rPr>
              <w:t xml:space="preserve">персонала.  Оценка деятельности службы управления персоналом. </w:t>
            </w:r>
          </w:p>
        </w:tc>
      </w:tr>
      <w:tr w:rsidR="00DF1015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spacing w:line="279" w:lineRule="auto"/>
              <w:ind w:left="38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  <w:p w:rsidR="00DF1015" w:rsidRDefault="003F6AA8">
            <w:pPr>
              <w:ind w:left="3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4" w:right="108"/>
              <w:jc w:val="both"/>
            </w:pPr>
            <w:r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Применяет на практике   современные методы оценки персонала, </w:t>
            </w:r>
            <w:proofErr w:type="gramStart"/>
            <w:r>
              <w:rPr>
                <w:b w:val="0"/>
                <w:sz w:val="24"/>
              </w:rPr>
              <w:t>проводит  анализ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проектов и программ, оценивая условия и последствия их реализации, в том числе, в системе управления персоналом Опираясь на знания о нормах оценки персонала способен применять на практике знания в сфере трудового права, проводить аттестацию и оценку эффект</w:t>
            </w:r>
            <w:r>
              <w:rPr>
                <w:b w:val="0"/>
                <w:sz w:val="24"/>
              </w:rPr>
              <w:t>ивности персонала и учетом специфики профессиональной деятельности.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DF1015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8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DF1015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8"/>
              <w:jc w:val="left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DF1015">
        <w:trPr>
          <w:trHeight w:val="28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right="79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DF1015">
        <w:trPr>
          <w:trHeight w:val="414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8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numPr>
                <w:ilvl w:val="0"/>
                <w:numId w:val="1"/>
              </w:numPr>
              <w:spacing w:after="24"/>
              <w:ind w:right="101"/>
              <w:jc w:val="both"/>
            </w:pPr>
            <w:r>
              <w:rPr>
                <w:b w:val="0"/>
                <w:sz w:val="24"/>
              </w:rPr>
              <w:t xml:space="preserve">Система оценки персонала в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учебник / И.А. Иванова [и др.]..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2018. – 280 c. – ISBN 978-5-907003-87-3.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– URL: </w:t>
            </w:r>
            <w:hyperlink r:id="rId6">
              <w:r>
                <w:rPr>
                  <w:b w:val="0"/>
                  <w:sz w:val="24"/>
                </w:rPr>
                <w:t>http://www.iprbookshop.ru/94528.html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 </w:t>
            </w:r>
          </w:p>
          <w:p w:rsidR="00DF1015" w:rsidRDefault="003F6AA8">
            <w:pPr>
              <w:numPr>
                <w:ilvl w:val="0"/>
                <w:numId w:val="1"/>
              </w:numPr>
              <w:spacing w:after="17" w:line="265" w:lineRule="auto"/>
              <w:ind w:right="101"/>
              <w:jc w:val="both"/>
            </w:pPr>
            <w:r>
              <w:rPr>
                <w:b w:val="0"/>
                <w:sz w:val="24"/>
              </w:rPr>
              <w:t xml:space="preserve">Петрова Ю.А. 10 критериев оценки </w:t>
            </w:r>
            <w:proofErr w:type="gramStart"/>
            <w:r>
              <w:rPr>
                <w:b w:val="0"/>
                <w:sz w:val="24"/>
              </w:rPr>
              <w:t>персонала :</w:t>
            </w:r>
            <w:proofErr w:type="gramEnd"/>
            <w:r>
              <w:rPr>
                <w:b w:val="0"/>
                <w:sz w:val="24"/>
              </w:rPr>
              <w:t xml:space="preserve"> учебное пособие / Петрова Ю.А., Спиридонова Е.Б.. –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Ай Пи Эр Медиа, 2019. – 101 c. – </w:t>
            </w:r>
            <w:r>
              <w:rPr>
                <w:b w:val="0"/>
                <w:sz w:val="24"/>
              </w:rPr>
              <w:t xml:space="preserve">ISBN 978-5-4486-0451-5. – Текст: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BOOKS: [сайт]. – URL: </w:t>
            </w:r>
            <w:hyperlink r:id="rId8">
              <w:r>
                <w:rPr>
                  <w:b w:val="0"/>
                  <w:sz w:val="24"/>
                </w:rPr>
                <w:t>http://www.iprbookshop.ru/79759.html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3.</w:t>
            </w:r>
            <w:r>
              <w:rPr>
                <w:b w:val="0"/>
                <w:sz w:val="24"/>
              </w:rPr>
              <w:t xml:space="preserve">  Оценка персонала в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А.М. </w:t>
            </w:r>
            <w:proofErr w:type="spellStart"/>
            <w:r>
              <w:rPr>
                <w:b w:val="0"/>
                <w:sz w:val="24"/>
              </w:rPr>
              <w:t>Асалиев</w:t>
            </w:r>
            <w:proofErr w:type="spellEnd"/>
            <w:r>
              <w:rPr>
                <w:b w:val="0"/>
                <w:sz w:val="24"/>
              </w:rPr>
              <w:t xml:space="preserve">, Г.Г. </w:t>
            </w:r>
          </w:p>
          <w:p w:rsidR="00DF1015" w:rsidRDefault="003F6AA8">
            <w:pPr>
              <w:spacing w:line="269" w:lineRule="auto"/>
              <w:ind w:left="34" w:right="102"/>
              <w:jc w:val="both"/>
            </w:pPr>
            <w:proofErr w:type="spellStart"/>
            <w:r>
              <w:rPr>
                <w:b w:val="0"/>
                <w:sz w:val="24"/>
              </w:rPr>
              <w:t>Вукович</w:t>
            </w:r>
            <w:proofErr w:type="spellEnd"/>
            <w:r>
              <w:rPr>
                <w:b w:val="0"/>
                <w:sz w:val="24"/>
              </w:rPr>
              <w:t xml:space="preserve">, О.Г. Кириллова, Е.А. Косарева. –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Москва: ИНФРА-М, 2020. – 171 с. + Доп. материалы [Электронный ресурс]. – (Высшее образование: Магистратура). – DOI 1</w:t>
            </w:r>
            <w:r>
              <w:rPr>
                <w:b w:val="0"/>
                <w:sz w:val="24"/>
              </w:rPr>
              <w:t>0.12737/24412. - ISBN 978-5-</w:t>
            </w:r>
          </w:p>
          <w:p w:rsidR="00DF1015" w:rsidRDefault="003F6AA8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16-015986-7.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Текст: </w:t>
            </w:r>
            <w:r>
              <w:rPr>
                <w:b w:val="0"/>
                <w:sz w:val="24"/>
              </w:rPr>
              <w:tab/>
              <w:t xml:space="preserve">электронный.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</w:t>
            </w:r>
            <w:hyperlink r:id="rId10">
              <w:r>
                <w:rPr>
                  <w:b w:val="0"/>
                  <w:sz w:val="24"/>
                </w:rPr>
                <w:t>https://znanium.com/catalog/product/1073629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DF1015">
        <w:trPr>
          <w:trHeight w:val="44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ind w:left="38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15" w:rsidRDefault="003F6AA8">
            <w:pPr>
              <w:spacing w:after="44" w:line="238" w:lineRule="auto"/>
              <w:ind w:left="34" w:right="105"/>
              <w:jc w:val="both"/>
            </w:pPr>
            <w:r>
              <w:rPr>
                <w:b w:val="0"/>
                <w:sz w:val="24"/>
              </w:rPr>
              <w:t xml:space="preserve">1.  </w:t>
            </w:r>
            <w:proofErr w:type="spellStart"/>
            <w:r>
              <w:rPr>
                <w:b w:val="0"/>
                <w:sz w:val="24"/>
              </w:rPr>
              <w:t>Анцупов</w:t>
            </w:r>
            <w:proofErr w:type="spellEnd"/>
            <w:r>
              <w:rPr>
                <w:b w:val="0"/>
                <w:sz w:val="24"/>
              </w:rPr>
              <w:t xml:space="preserve"> А.Я. Социально-психологическая оценка </w:t>
            </w:r>
            <w:proofErr w:type="gramStart"/>
            <w:r>
              <w:rPr>
                <w:b w:val="0"/>
                <w:sz w:val="24"/>
              </w:rPr>
              <w:t>персонала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специальностям «Управление персоналом», «Менеджмент организации», «Психология» / </w:t>
            </w:r>
          </w:p>
          <w:p w:rsidR="00DF1015" w:rsidRDefault="003F6AA8">
            <w:pPr>
              <w:spacing w:line="265" w:lineRule="auto"/>
              <w:ind w:left="34" w:right="106"/>
              <w:jc w:val="both"/>
            </w:pPr>
            <w:proofErr w:type="spellStart"/>
            <w:r>
              <w:rPr>
                <w:b w:val="0"/>
                <w:sz w:val="24"/>
              </w:rPr>
              <w:t>Анцупов</w:t>
            </w:r>
            <w:proofErr w:type="spellEnd"/>
            <w:r>
              <w:rPr>
                <w:b w:val="0"/>
                <w:sz w:val="24"/>
              </w:rPr>
              <w:t xml:space="preserve"> А.Я., Ковалев </w:t>
            </w:r>
            <w:proofErr w:type="gramStart"/>
            <w:r>
              <w:rPr>
                <w:b w:val="0"/>
                <w:sz w:val="24"/>
              </w:rPr>
              <w:t>В.В..</w:t>
            </w:r>
            <w:proofErr w:type="gramEnd"/>
            <w:r>
              <w:rPr>
                <w:b w:val="0"/>
                <w:sz w:val="24"/>
              </w:rPr>
              <w:t xml:space="preserve"> – Мос</w:t>
            </w:r>
            <w:r>
              <w:rPr>
                <w:b w:val="0"/>
                <w:sz w:val="24"/>
              </w:rPr>
              <w:t xml:space="preserve">ква: ЮНИТИ-ДАНА, 2017. – 391 c. – ISBN 978-5-238-01445-6. – Текст: электронный // Электронно-библиотечная система IPR </w:t>
            </w:r>
            <w:proofErr w:type="gramStart"/>
            <w:r>
              <w:rPr>
                <w:b w:val="0"/>
                <w:sz w:val="24"/>
              </w:rPr>
              <w:t>BOOKS :</w:t>
            </w:r>
            <w:proofErr w:type="gramEnd"/>
            <w:r>
              <w:rPr>
                <w:b w:val="0"/>
                <w:sz w:val="24"/>
              </w:rPr>
              <w:t xml:space="preserve"> [сайт]. – URL: </w:t>
            </w:r>
            <w:hyperlink r:id="rId12">
              <w:r>
                <w:rPr>
                  <w:b w:val="0"/>
                  <w:sz w:val="24"/>
                </w:rPr>
                <w:t>http://www.iprbookshop.ru/81561.html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2.  </w:t>
            </w:r>
            <w:proofErr w:type="spellStart"/>
            <w:r>
              <w:rPr>
                <w:b w:val="0"/>
                <w:sz w:val="24"/>
              </w:rPr>
              <w:t>Разомазова</w:t>
            </w:r>
            <w:proofErr w:type="spellEnd"/>
            <w:r>
              <w:rPr>
                <w:b w:val="0"/>
                <w:sz w:val="24"/>
              </w:rPr>
              <w:t xml:space="preserve"> А.Л. Психодиагностика в управлении персоналом. </w:t>
            </w:r>
          </w:p>
          <w:p w:rsidR="00DF1015" w:rsidRDefault="003F6AA8">
            <w:pPr>
              <w:spacing w:after="20"/>
              <w:ind w:left="34"/>
              <w:jc w:val="both"/>
            </w:pPr>
            <w:r>
              <w:rPr>
                <w:b w:val="0"/>
                <w:sz w:val="24"/>
              </w:rPr>
              <w:t xml:space="preserve">Психодиагностические </w:t>
            </w:r>
            <w:proofErr w:type="gramStart"/>
            <w:r>
              <w:rPr>
                <w:b w:val="0"/>
                <w:sz w:val="24"/>
              </w:rPr>
              <w:t>методики :</w:t>
            </w:r>
            <w:proofErr w:type="gramEnd"/>
            <w:r>
              <w:rPr>
                <w:b w:val="0"/>
                <w:sz w:val="24"/>
              </w:rPr>
              <w:t xml:space="preserve"> методические указания / </w:t>
            </w:r>
            <w:proofErr w:type="spellStart"/>
            <w:r>
              <w:rPr>
                <w:b w:val="0"/>
                <w:sz w:val="24"/>
              </w:rPr>
              <w:t>Разомазова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F1015" w:rsidRDefault="003F6AA8">
            <w:pPr>
              <w:spacing w:after="5" w:line="268" w:lineRule="auto"/>
              <w:ind w:left="34"/>
              <w:jc w:val="both"/>
            </w:pPr>
            <w:proofErr w:type="gramStart"/>
            <w:r>
              <w:rPr>
                <w:b w:val="0"/>
                <w:sz w:val="24"/>
              </w:rPr>
              <w:t>А.Л..</w:t>
            </w:r>
            <w:proofErr w:type="gramEnd"/>
            <w:r>
              <w:rPr>
                <w:b w:val="0"/>
                <w:sz w:val="24"/>
              </w:rPr>
              <w:t xml:space="preserve"> – </w:t>
            </w:r>
            <w:proofErr w:type="gramStart"/>
            <w:r>
              <w:rPr>
                <w:b w:val="0"/>
                <w:sz w:val="24"/>
              </w:rPr>
              <w:t>Липецк :</w:t>
            </w:r>
            <w:proofErr w:type="gramEnd"/>
            <w:r>
              <w:rPr>
                <w:b w:val="0"/>
                <w:sz w:val="24"/>
              </w:rPr>
              <w:t xml:space="preserve"> Липецкий государственный технический университет, ЭБС АСВ, 2019. – 34 c. </w:t>
            </w:r>
            <w:r>
              <w:rPr>
                <w:b w:val="0"/>
                <w:sz w:val="24"/>
              </w:rPr>
              <w:t xml:space="preserve">– ISBN 2227-8397.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</w:t>
            </w:r>
          </w:p>
          <w:p w:rsidR="00DF1015" w:rsidRPr="003F6AA8" w:rsidRDefault="003F6AA8">
            <w:pPr>
              <w:spacing w:after="34" w:line="246" w:lineRule="auto"/>
              <w:ind w:left="34"/>
              <w:jc w:val="left"/>
              <w:rPr>
                <w:lang w:val="en-US"/>
              </w:rPr>
            </w:pPr>
            <w:r>
              <w:rPr>
                <w:b w:val="0"/>
                <w:sz w:val="24"/>
              </w:rPr>
              <w:t xml:space="preserve">библиотечная </w:t>
            </w:r>
            <w:r>
              <w:rPr>
                <w:b w:val="0"/>
                <w:sz w:val="24"/>
              </w:rPr>
              <w:tab/>
              <w:t xml:space="preserve">система </w:t>
            </w:r>
            <w:r>
              <w:rPr>
                <w:b w:val="0"/>
                <w:sz w:val="24"/>
              </w:rPr>
              <w:tab/>
              <w:t xml:space="preserve">IPR </w:t>
            </w:r>
            <w:r>
              <w:rPr>
                <w:b w:val="0"/>
                <w:sz w:val="24"/>
              </w:rPr>
              <w:tab/>
              <w:t xml:space="preserve">BOOKS: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</w:r>
            <w:r w:rsidRPr="003F6AA8">
              <w:rPr>
                <w:b w:val="0"/>
                <w:sz w:val="24"/>
                <w:lang w:val="en-US"/>
              </w:rPr>
              <w:t xml:space="preserve">– </w:t>
            </w:r>
            <w:r w:rsidRPr="003F6AA8">
              <w:rPr>
                <w:b w:val="0"/>
                <w:sz w:val="24"/>
                <w:lang w:val="en-US"/>
              </w:rPr>
              <w:tab/>
              <w:t xml:space="preserve">URL: </w:t>
            </w:r>
            <w:hyperlink r:id="rId14">
              <w:r w:rsidRPr="003F6AA8">
                <w:rPr>
                  <w:b w:val="0"/>
                  <w:sz w:val="24"/>
                  <w:lang w:val="en-US"/>
                </w:rPr>
                <w:t>http://www.iprbookshop.ru/99161.html</w:t>
              </w:r>
            </w:hyperlink>
            <w:hyperlink r:id="rId15">
              <w:r w:rsidRPr="003F6AA8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DF1015" w:rsidRDefault="003F6AA8">
            <w:pPr>
              <w:spacing w:line="270" w:lineRule="auto"/>
              <w:ind w:left="34"/>
              <w:jc w:val="both"/>
            </w:pPr>
            <w:r>
              <w:rPr>
                <w:b w:val="0"/>
                <w:sz w:val="24"/>
              </w:rPr>
              <w:t xml:space="preserve">3.  Денисов, А.Ф. Отбор и оценка </w:t>
            </w:r>
            <w:proofErr w:type="gramStart"/>
            <w:r>
              <w:rPr>
                <w:b w:val="0"/>
                <w:sz w:val="24"/>
              </w:rPr>
              <w:t>персонала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А.Ф. Денисов.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Аспект Пресс, 2016. – 304 с. - ISBN 978-5-7567-</w:t>
            </w:r>
          </w:p>
          <w:p w:rsidR="00DF1015" w:rsidRDefault="003F6AA8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0835-6.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Текст: </w:t>
            </w:r>
            <w:r>
              <w:rPr>
                <w:b w:val="0"/>
                <w:sz w:val="24"/>
              </w:rPr>
              <w:tab/>
              <w:t xml:space="preserve">электронный.- </w:t>
            </w:r>
            <w:r>
              <w:rPr>
                <w:b w:val="0"/>
                <w:sz w:val="24"/>
              </w:rPr>
              <w:tab/>
              <w:t xml:space="preserve">URL: </w:t>
            </w:r>
            <w:hyperlink r:id="rId16">
              <w:r>
                <w:rPr>
                  <w:b w:val="0"/>
                  <w:sz w:val="24"/>
                </w:rPr>
                <w:t>htt</w:t>
              </w:r>
              <w:r>
                <w:rPr>
                  <w:b w:val="0"/>
                  <w:sz w:val="24"/>
                </w:rPr>
                <w:t>ps://znanium.com/catalog/product/1039450</w:t>
              </w:r>
            </w:hyperlink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DF1015" w:rsidRDefault="003F6AA8">
      <w:pPr>
        <w:jc w:val="left"/>
      </w:pPr>
      <w:r>
        <w:rPr>
          <w:b w:val="0"/>
          <w:sz w:val="24"/>
        </w:rPr>
        <w:t xml:space="preserve"> </w:t>
      </w:r>
    </w:p>
    <w:p w:rsidR="00DF1015" w:rsidRDefault="003F6AA8">
      <w:pPr>
        <w:jc w:val="both"/>
      </w:pPr>
      <w:r>
        <w:rPr>
          <w:b w:val="0"/>
          <w:sz w:val="24"/>
        </w:rPr>
        <w:t xml:space="preserve"> </w:t>
      </w:r>
    </w:p>
    <w:p w:rsidR="00DF1015" w:rsidRDefault="003F6AA8">
      <w:pPr>
        <w:jc w:val="both"/>
      </w:pPr>
      <w:r>
        <w:rPr>
          <w:b w:val="0"/>
          <w:sz w:val="24"/>
        </w:rPr>
        <w:t xml:space="preserve"> </w:t>
      </w:r>
    </w:p>
    <w:p w:rsidR="00DF1015" w:rsidRDefault="003F6AA8">
      <w:pPr>
        <w:jc w:val="both"/>
      </w:pPr>
      <w:r>
        <w:rPr>
          <w:b w:val="0"/>
          <w:sz w:val="24"/>
        </w:rPr>
        <w:t xml:space="preserve"> </w:t>
      </w:r>
    </w:p>
    <w:p w:rsidR="00DF1015" w:rsidRDefault="003F6AA8">
      <w:pPr>
        <w:jc w:val="both"/>
      </w:pPr>
      <w:r>
        <w:rPr>
          <w:b w:val="0"/>
          <w:sz w:val="24"/>
        </w:rPr>
        <w:t xml:space="preserve"> </w:t>
      </w:r>
    </w:p>
    <w:sectPr w:rsidR="00DF1015">
      <w:pgSz w:w="11904" w:h="16838"/>
      <w:pgMar w:top="1135" w:right="2589" w:bottom="117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E8E"/>
    <w:multiLevelType w:val="hybridMultilevel"/>
    <w:tmpl w:val="D26C1C2A"/>
    <w:lvl w:ilvl="0" w:tplc="E5D84A1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831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4A29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BF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A47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C64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E8B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0C6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84AA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15"/>
    <w:rsid w:val="003F6AA8"/>
    <w:rsid w:val="00D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5C0"/>
  <w15:docId w15:val="{755F48A2-4FFF-41CA-8BEF-4D2B485E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F6A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6A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59.html" TargetMode="External"/><Relationship Id="rId13" Type="http://schemas.openxmlformats.org/officeDocument/2006/relationships/hyperlink" Target="http://www.iprbookshop.ru/8156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94528.html" TargetMode="External"/><Relationship Id="rId12" Type="http://schemas.openxmlformats.org/officeDocument/2006/relationships/hyperlink" Target="http://www.iprbookshop.ru/81561.html" TargetMode="External"/><Relationship Id="rId17" Type="http://schemas.openxmlformats.org/officeDocument/2006/relationships/hyperlink" Target="https://znanium.com/catalog/product/10394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39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94528.html" TargetMode="External"/><Relationship Id="rId11" Type="http://schemas.openxmlformats.org/officeDocument/2006/relationships/hyperlink" Target="https://znanium.com/catalog/product/10736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99161.html" TargetMode="External"/><Relationship Id="rId10" Type="http://schemas.openxmlformats.org/officeDocument/2006/relationships/hyperlink" Target="https://znanium.com/catalog/product/10736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759.html" TargetMode="External"/><Relationship Id="rId14" Type="http://schemas.openxmlformats.org/officeDocument/2006/relationships/hyperlink" Target="http://www.iprbookshop.ru/991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2023-09-15T12:56:00Z</dcterms:created>
  <dcterms:modified xsi:type="dcterms:W3CDTF">2023-09-15T12:56:00Z</dcterms:modified>
</cp:coreProperties>
</file>