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1AD5D1" wp14:editId="7389A05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27CB0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770069" w:rsidRPr="00E27CB0" w:rsidTr="00987E45">
        <w:tc>
          <w:tcPr>
            <w:tcW w:w="5670" w:type="dxa"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E2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CB0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770069" w:rsidRPr="00770069" w:rsidRDefault="00770069" w:rsidP="00770069">
      <w:pPr>
        <w:spacing w:after="0" w:line="312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6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70069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770069">
        <w:rPr>
          <w:rFonts w:ascii="Times New Roman" w:hAnsi="Times New Roman" w:cs="Times New Roman"/>
          <w:b/>
          <w:sz w:val="24"/>
          <w:szCs w:val="24"/>
        </w:rPr>
        <w:t>.01.06 Проектный менеджмент в решении инженерных задач</w:t>
      </w:r>
    </w:p>
    <w:p w:rsidR="00770069" w:rsidRPr="00E27CB0" w:rsidRDefault="00770069" w:rsidP="00770069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770069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770069" w:rsidRPr="00E27CB0" w:rsidTr="00987E45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770069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770069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770069" w:rsidRPr="00E27CB0" w:rsidTr="00987E45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069" w:rsidRPr="00E27CB0" w:rsidRDefault="00770069" w:rsidP="00987E45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27C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770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70069" w:rsidRPr="00E27CB0" w:rsidRDefault="00770069" w:rsidP="00770069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69" w:rsidRPr="00E27CB0" w:rsidRDefault="00770069" w:rsidP="00770069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069" w:rsidRPr="00770069" w:rsidRDefault="00770069" w:rsidP="007700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069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70069">
        <w:rPr>
          <w:rFonts w:ascii="Times New Roman" w:hAnsi="Times New Roman" w:cs="Times New Roman"/>
          <w:b/>
          <w:sz w:val="24"/>
          <w:szCs w:val="24"/>
        </w:rPr>
        <w:t>1.В.ДВ</w:t>
      </w:r>
      <w:proofErr w:type="gramEnd"/>
      <w:r w:rsidRPr="00770069">
        <w:rPr>
          <w:rFonts w:ascii="Times New Roman" w:hAnsi="Times New Roman" w:cs="Times New Roman"/>
          <w:b/>
          <w:sz w:val="24"/>
          <w:szCs w:val="24"/>
        </w:rPr>
        <w:t>.01.06</w:t>
      </w:r>
      <w:r w:rsidRPr="00770069">
        <w:rPr>
          <w:rFonts w:ascii="Times New Roman" w:hAnsi="Times New Roman" w:cs="Times New Roman"/>
          <w:sz w:val="24"/>
          <w:szCs w:val="24"/>
        </w:rPr>
        <w:t xml:space="preserve"> </w:t>
      </w:r>
      <w:r w:rsidRPr="00770069">
        <w:rPr>
          <w:rFonts w:ascii="Times New Roman" w:hAnsi="Times New Roman" w:cs="Times New Roman"/>
          <w:b/>
          <w:sz w:val="24"/>
          <w:szCs w:val="24"/>
        </w:rPr>
        <w:t>Проектный менеджмент в решении инженерных задач</w:t>
      </w:r>
    </w:p>
    <w:p w:rsidR="00250252" w:rsidRPr="00770069" w:rsidRDefault="00250252" w:rsidP="00770069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961" w:type="dxa"/>
        <w:tblInd w:w="-5" w:type="dxa"/>
        <w:tblLook w:val="04A0" w:firstRow="1" w:lastRow="0" w:firstColumn="1" w:lastColumn="0" w:noHBand="0" w:noVBand="1"/>
      </w:tblPr>
      <w:tblGrid>
        <w:gridCol w:w="3402"/>
        <w:gridCol w:w="6559"/>
      </w:tblGrid>
      <w:tr w:rsidR="00770069" w:rsidRPr="00E27CB0" w:rsidTr="00770069">
        <w:trPr>
          <w:trHeight w:val="213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E27CB0" w:rsidRDefault="00770069" w:rsidP="00770069">
            <w:pPr>
              <w:spacing w:after="0" w:line="288" w:lineRule="auto"/>
              <w:ind w:left="138"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C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55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E27CB0" w:rsidRDefault="00770069" w:rsidP="00770069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069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Б1.В.ДВ.01.06 Проектный менеджмент в решении инженерных задач</w:t>
            </w:r>
          </w:p>
        </w:tc>
      </w:tr>
    </w:tbl>
    <w:tbl>
      <w:tblPr>
        <w:tblStyle w:val="TableGrid"/>
        <w:tblW w:w="9926" w:type="dxa"/>
        <w:tblInd w:w="-5" w:type="dxa"/>
        <w:tblCellMar>
          <w:top w:w="0" w:type="dxa"/>
          <w:left w:w="0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3402"/>
        <w:gridCol w:w="6524"/>
      </w:tblGrid>
      <w:tr w:rsidR="00770069" w:rsidRPr="00770069" w:rsidTr="00770069">
        <w:trPr>
          <w:trHeight w:val="547"/>
        </w:trPr>
        <w:tc>
          <w:tcPr>
            <w:tcW w:w="3402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 w:rsidP="00987E45">
            <w:pPr>
              <w:spacing w:after="0"/>
              <w:ind w:left="110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652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 w:rsidP="00770069">
            <w:pPr>
              <w:spacing w:after="0"/>
              <w:ind w:left="110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hAnsi="Times New Roman" w:cs="Times New Roman"/>
                <w:sz w:val="24"/>
                <w:szCs w:val="24"/>
              </w:rPr>
              <w:t xml:space="preserve">Виды, типы, элементы и характеристики проектов. Организационная структура управления проектом. Функции управления проектом. Методы управления проектом. Анализ проектов. Информационная система и программное обеспечение управления проектом. Виды контрактов, технология их разработки и заключения. Проведение подрядных торгов. Анализ среды и выявление рисков. Методы анализа и оценки риска. Выбор областей и нахождение граничных условий допустимых значений риска </w:t>
            </w:r>
            <w:r w:rsidRPr="00770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модели экономической надежности предприятия. Методы управления рисками на предприятии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48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 w:rsidP="00770069">
            <w:pPr>
              <w:spacing w:after="2" w:line="237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формулировать цели, задач, значимости, ожидаемых результатов проекта.</w:t>
            </w:r>
          </w:p>
          <w:p w:rsidR="00770069" w:rsidRPr="00770069" w:rsidRDefault="00770069" w:rsidP="00770069">
            <w:pPr>
              <w:spacing w:after="2" w:line="237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определение потребности в ресурсах для реализации проекта.</w:t>
            </w:r>
          </w:p>
          <w:p w:rsidR="00770069" w:rsidRPr="00770069" w:rsidRDefault="00770069" w:rsidP="00770069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методами разработки плана реализации проекта.</w:t>
            </w:r>
          </w:p>
          <w:p w:rsidR="00770069" w:rsidRPr="00770069" w:rsidRDefault="00770069" w:rsidP="00770069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реализации проекта.</w:t>
            </w:r>
          </w:p>
          <w:p w:rsidR="00770069" w:rsidRPr="00770069" w:rsidRDefault="00770069" w:rsidP="00770069">
            <w:pPr>
              <w:spacing w:after="2" w:line="237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навыки оценки эффективности реализации проекта и разработки плана действий по его корректировке.</w:t>
            </w:r>
          </w:p>
          <w:p w:rsidR="00770069" w:rsidRPr="00770069" w:rsidRDefault="00770069" w:rsidP="00770069">
            <w:pPr>
              <w:spacing w:after="1" w:line="238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Применяет знание основ проектного менеджмента, важнейшие принципы, функции управления проектами, методы командного взаимодействия, модели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командообразования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технологии эффективной коммуникации в команде.</w:t>
            </w:r>
          </w:p>
          <w:p w:rsidR="00770069" w:rsidRPr="00770069" w:rsidRDefault="00770069" w:rsidP="00770069">
            <w:pPr>
              <w:spacing w:after="0" w:line="238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Использует умения: управлять проектом, формировать эффективную команду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проекта,  определять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роль в команде, ставить цели и формулировать задачи, связанные с ее реализацией;</w:t>
            </w:r>
          </w:p>
          <w:p w:rsidR="00770069" w:rsidRPr="00770069" w:rsidRDefault="00770069" w:rsidP="00770069">
            <w:pPr>
              <w:spacing w:after="0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владение: навыками управления проектом,  методами командного взаимодействия,  проектирования межличностных и групповых коммуникаций для формирования эффективной команды проекта.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5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 w:rsidP="00770069">
            <w:pPr>
              <w:spacing w:after="0"/>
              <w:ind w:left="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28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69" w:rsidRPr="00770069" w:rsidRDefault="00770069" w:rsidP="00770069">
            <w:pPr>
              <w:spacing w:after="0"/>
              <w:ind w:left="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562"/>
        </w:trPr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069" w:rsidRPr="00770069" w:rsidRDefault="00770069" w:rsidP="00770069">
            <w:pPr>
              <w:spacing w:after="0"/>
              <w:ind w:left="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1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9" w:rsidRPr="00770069" w:rsidRDefault="0077006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9" w:rsidRPr="00770069" w:rsidRDefault="00770069" w:rsidP="00770069">
            <w:pPr>
              <w:numPr>
                <w:ilvl w:val="0"/>
                <w:numId w:val="2"/>
              </w:numPr>
              <w:spacing w:after="0" w:line="239" w:lineRule="auto"/>
              <w:ind w:left="0" w:righ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Гришина, С. А. Стратегический менеджмент: проектный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 А. Гришина, А. Н. Шишкин. - Стратегический менеджмент: проектный подход,2026-12-31. - Электрон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Тульский государственный педагогический университет имени Л.Н. Толстого, 2020. - 184 с. - электронный. - Книга находится в премиум-версии ЭБС IPR BOOKS. - ISBN 978-5-6045158-7-7, экземпляров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70069" w:rsidRPr="00770069" w:rsidRDefault="00770069" w:rsidP="00770069">
            <w:pPr>
              <w:numPr>
                <w:ilvl w:val="0"/>
                <w:numId w:val="2"/>
              </w:numPr>
              <w:spacing w:after="0" w:line="240" w:lineRule="auto"/>
              <w:ind w:left="0" w:right="14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Никитаева, А. Ю. Проектный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А.Ю. Никитаева; Министерство науки и высшего образования Российской Федерации; Федеральное государственное автономное образовательное учреждение высшего образования «Южный федеральный университет».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Ростов-на-Дону| Таганрог: Издательство Южного федерального университета, 2018. - 189 </w:t>
            </w:r>
            <w:proofErr w:type="spellStart"/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с.:ил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http://biblioclub.ru/. -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.: с. 169-170. - ISBN 978-5-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9275-2640-6, экземпляров неограниченно</w:t>
            </w:r>
          </w:p>
          <w:p w:rsidR="00770069" w:rsidRPr="00770069" w:rsidRDefault="00770069" w:rsidP="007F0CEA">
            <w:pPr>
              <w:pStyle w:val="a4"/>
              <w:numPr>
                <w:ilvl w:val="0"/>
                <w:numId w:val="2"/>
              </w:numPr>
              <w:spacing w:after="0"/>
              <w:ind w:left="0" w:right="14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Лисовский, А. Л. Управление инвестиционными проектами Электронный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А. Л. Лисовский, Т. А.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Нике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Л. А. Шмелева. -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консультант, 2018. - 72 с. - Книга находится в премиум-версии ЭБС IPR BOOKS. - ISBN 978-5-6040844-5-8</w:t>
            </w:r>
          </w:p>
          <w:p w:rsidR="00770069" w:rsidRPr="00770069" w:rsidRDefault="00770069" w:rsidP="00770069">
            <w:pPr>
              <w:pStyle w:val="a4"/>
              <w:numPr>
                <w:ilvl w:val="0"/>
                <w:numId w:val="2"/>
              </w:numPr>
              <w:spacing w:after="0"/>
              <w:ind w:left="0" w:right="14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проектами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[для студентов вузов, обучающихся по эконом. напр. и специальностям] / А. И. Балашов, Е. М. Рогова, М. В. Тихонова, Е. А. Ткаченко ; под 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ред. Е. М. Роговой ; Нац.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 ун-т "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школа экономики", Санкт-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Эконом. ун-т. - Москва :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2018. - 384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 (Бакалавр. Академический курс) (Учебник и практикум). - Гриф: Рек. УМО. - Прил.: с. 365-383. -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bookmarkStart w:id="0" w:name="_GoBack"/>
            <w:bookmarkEnd w:id="0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лиогр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.: с. 362-364. - ISBN 978-5-534-00436</w:t>
            </w:r>
          </w:p>
        </w:tc>
      </w:tr>
      <w:tr w:rsidR="00770069" w:rsidRPr="00770069" w:rsidTr="00770069">
        <w:tblPrEx>
          <w:tblCellMar>
            <w:bottom w:w="0" w:type="dxa"/>
            <w:right w:w="0" w:type="dxa"/>
          </w:tblCellMar>
        </w:tblPrEx>
        <w:trPr>
          <w:trHeight w:val="4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9" w:rsidRPr="00770069" w:rsidRDefault="00770069" w:rsidP="00770069">
            <w:pPr>
              <w:spacing w:after="0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69" w:rsidRPr="00770069" w:rsidRDefault="00770069" w:rsidP="00770069">
            <w:pPr>
              <w:spacing w:after="0"/>
              <w:ind w:left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70069" w:rsidRPr="00770069" w:rsidRDefault="00770069" w:rsidP="00770069">
            <w:pPr>
              <w:spacing w:after="0" w:line="238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проектных решений в соответствии со стандартами PROJECT MANAGEMENT Электронный ресурс / Яшин С. Н., Борисов С. А.,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Щекотуров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В., Коробова Ю.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ННГУ им. Н. И. Лобачевского, 2017. - 198 с. Рекомендовано методической комиссией института экономики и предпринимательства для студентов ННГУ, обучающихся по направлению подготовки 38.03.02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«Менеджмент», экземпляров неограниченно</w:t>
            </w:r>
          </w:p>
          <w:p w:rsidR="00770069" w:rsidRPr="00770069" w:rsidRDefault="00770069" w:rsidP="00770069">
            <w:pPr>
              <w:spacing w:after="0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70069" w:rsidRPr="00770069" w:rsidRDefault="00770069" w:rsidP="00770069">
            <w:pPr>
              <w:spacing w:after="0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А. Модели и методы управления строительными проектами Электронный ресурс / С. А.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Баркалов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В. Буркова, П. Н. Курочка. -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Вузовское образование, 2015. - 461 с. Книга находится в премиум-версии ЭБС IPR BOOKS. - ISBN 22278397</w:t>
            </w:r>
          </w:p>
          <w:p w:rsidR="00770069" w:rsidRPr="00770069" w:rsidRDefault="00770069" w:rsidP="00770069">
            <w:pPr>
              <w:spacing w:after="0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70069" w:rsidRPr="00770069" w:rsidRDefault="00770069" w:rsidP="00770069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Асанов, В. Л. Управление архитектурно-строительными проектами в современных условиях Электронный ресурс / Асанов В.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Л.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монография. - Санкт-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</w:t>
            </w:r>
          </w:p>
          <w:p w:rsidR="00770069" w:rsidRPr="00770069" w:rsidRDefault="00770069" w:rsidP="00770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 с. - ISBN 978-5-8114-4405-2, экземпляров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770069" w:rsidRPr="00770069" w:rsidRDefault="00770069" w:rsidP="00770069">
            <w:pPr>
              <w:spacing w:after="0"/>
              <w:ind w:lef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70069" w:rsidRPr="00770069" w:rsidRDefault="00770069" w:rsidP="00770069">
            <w:pPr>
              <w:spacing w:after="0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крупномасштабными проектами строительства промышленных объектов Электронный ресурс / Павлов А. С., Гинзбург А. В.,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А., Каган П.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Б.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монография. </w:t>
            </w:r>
          </w:p>
          <w:p w:rsidR="00770069" w:rsidRPr="00770069" w:rsidRDefault="00770069" w:rsidP="00770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МИСИ – МГСУ, 2019. - 188 с. - ISBN 978-5-7264-</w:t>
            </w:r>
          </w:p>
          <w:p w:rsidR="00770069" w:rsidRPr="00770069" w:rsidRDefault="00770069" w:rsidP="007700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2007-3, экземпляров </w:t>
            </w:r>
            <w:proofErr w:type="spellStart"/>
            <w:r w:rsidRPr="007700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250252" w:rsidRPr="00770069" w:rsidRDefault="00250252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</w:p>
    <w:p w:rsidR="00000000" w:rsidRPr="00770069" w:rsidRDefault="00770069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70069" w:rsidSect="00770069">
      <w:pgSz w:w="11906" w:h="16838"/>
      <w:pgMar w:top="560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A18"/>
    <w:multiLevelType w:val="hybridMultilevel"/>
    <w:tmpl w:val="4F086E80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55655D96"/>
    <w:multiLevelType w:val="hybridMultilevel"/>
    <w:tmpl w:val="0C22F8D8"/>
    <w:lvl w:ilvl="0" w:tplc="3AC8692A">
      <w:start w:val="1"/>
      <w:numFmt w:val="decimal"/>
      <w:lvlText w:val="%1.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0F8E">
      <w:start w:val="1"/>
      <w:numFmt w:val="lowerLetter"/>
      <w:lvlText w:val="%2"/>
      <w:lvlJc w:val="left"/>
      <w:pPr>
        <w:ind w:left="1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657F6">
      <w:start w:val="1"/>
      <w:numFmt w:val="lowerRoman"/>
      <w:lvlText w:val="%3"/>
      <w:lvlJc w:val="left"/>
      <w:pPr>
        <w:ind w:left="2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C58F4">
      <w:start w:val="1"/>
      <w:numFmt w:val="decimal"/>
      <w:lvlText w:val="%4"/>
      <w:lvlJc w:val="left"/>
      <w:pPr>
        <w:ind w:left="2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A2FDA">
      <w:start w:val="1"/>
      <w:numFmt w:val="lowerLetter"/>
      <w:lvlText w:val="%5"/>
      <w:lvlJc w:val="left"/>
      <w:pPr>
        <w:ind w:left="3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617EE">
      <w:start w:val="1"/>
      <w:numFmt w:val="lowerRoman"/>
      <w:lvlText w:val="%6"/>
      <w:lvlJc w:val="left"/>
      <w:pPr>
        <w:ind w:left="4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600DA">
      <w:start w:val="1"/>
      <w:numFmt w:val="decimal"/>
      <w:lvlText w:val="%7"/>
      <w:lvlJc w:val="left"/>
      <w:pPr>
        <w:ind w:left="5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2B244">
      <w:start w:val="1"/>
      <w:numFmt w:val="lowerLetter"/>
      <w:lvlText w:val="%8"/>
      <w:lvlJc w:val="left"/>
      <w:pPr>
        <w:ind w:left="5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EB92A">
      <w:start w:val="1"/>
      <w:numFmt w:val="lowerRoman"/>
      <w:lvlText w:val="%9"/>
      <w:lvlJc w:val="left"/>
      <w:pPr>
        <w:ind w:left="6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52"/>
    <w:rsid w:val="00250252"/>
    <w:rsid w:val="0077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9A0B"/>
  <w15:docId w15:val="{2642E6FD-A020-4BBE-97FD-52EB2DAB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7006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7006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7700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770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cp:lastModifiedBy>SGLA</cp:lastModifiedBy>
  <cp:revision>2</cp:revision>
  <dcterms:created xsi:type="dcterms:W3CDTF">2023-09-18T06:42:00Z</dcterms:created>
  <dcterms:modified xsi:type="dcterms:W3CDTF">2023-09-18T06:42:00Z</dcterms:modified>
</cp:coreProperties>
</file>