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DC" w:rsidRPr="00532B2C" w:rsidRDefault="006262DC" w:rsidP="006262DC">
      <w:pPr>
        <w:spacing w:after="0" w:line="240" w:lineRule="auto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51E22D22" wp14:editId="6CEA632A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DC" w:rsidRPr="00532B2C" w:rsidRDefault="006262DC" w:rsidP="006262DC">
      <w:pPr>
        <w:spacing w:after="0" w:line="240" w:lineRule="auto"/>
        <w:jc w:val="center"/>
        <w:rPr>
          <w:szCs w:val="24"/>
        </w:rPr>
      </w:pPr>
    </w:p>
    <w:p w:rsidR="006262DC" w:rsidRPr="00532B2C" w:rsidRDefault="006262DC" w:rsidP="006262DC">
      <w:pPr>
        <w:spacing w:after="0" w:line="240" w:lineRule="auto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6262DC" w:rsidRPr="00532B2C" w:rsidRDefault="006262DC" w:rsidP="006262DC">
      <w:pPr>
        <w:spacing w:after="0" w:line="240" w:lineRule="auto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6262DC" w:rsidRPr="00532B2C" w:rsidRDefault="006262DC" w:rsidP="006262DC">
      <w:pPr>
        <w:spacing w:after="0" w:line="240" w:lineRule="auto"/>
        <w:jc w:val="center"/>
        <w:rPr>
          <w:szCs w:val="24"/>
        </w:rPr>
      </w:pPr>
    </w:p>
    <w:p w:rsidR="006262DC" w:rsidRPr="00532B2C" w:rsidRDefault="006262DC" w:rsidP="006262DC">
      <w:pPr>
        <w:spacing w:after="0" w:line="240" w:lineRule="auto"/>
        <w:jc w:val="center"/>
        <w:rPr>
          <w:szCs w:val="24"/>
        </w:rPr>
      </w:pPr>
    </w:p>
    <w:p w:rsidR="006262DC" w:rsidRPr="00532B2C" w:rsidRDefault="006262DC" w:rsidP="006262DC">
      <w:pPr>
        <w:spacing w:after="0" w:line="240" w:lineRule="auto"/>
        <w:jc w:val="center"/>
        <w:rPr>
          <w:szCs w:val="24"/>
        </w:rPr>
      </w:pPr>
    </w:p>
    <w:p w:rsidR="006262DC" w:rsidRPr="00532B2C" w:rsidRDefault="006262DC" w:rsidP="006262DC">
      <w:pPr>
        <w:spacing w:after="0" w:line="240" w:lineRule="auto"/>
        <w:rPr>
          <w:szCs w:val="24"/>
        </w:rPr>
      </w:pPr>
    </w:p>
    <w:tbl>
      <w:tblPr>
        <w:tblStyle w:val="12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6262DC" w:rsidRPr="00532B2C" w:rsidTr="00817021">
        <w:tc>
          <w:tcPr>
            <w:tcW w:w="5670" w:type="dxa"/>
          </w:tcPr>
          <w:p w:rsidR="006262DC" w:rsidRPr="00532B2C" w:rsidRDefault="006262DC" w:rsidP="00817021">
            <w:pPr>
              <w:spacing w:line="266" w:lineRule="auto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6262DC" w:rsidRPr="00532B2C" w:rsidRDefault="006262DC" w:rsidP="00817021">
            <w:pPr>
              <w:spacing w:line="266" w:lineRule="auto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6262DC" w:rsidRPr="00532B2C" w:rsidRDefault="006262DC" w:rsidP="00817021">
            <w:pPr>
              <w:spacing w:line="266" w:lineRule="auto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6262DC" w:rsidRPr="00532B2C" w:rsidRDefault="006262DC" w:rsidP="00817021">
            <w:pPr>
              <w:spacing w:line="266" w:lineRule="auto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6262DC" w:rsidRPr="00532B2C" w:rsidRDefault="006262DC" w:rsidP="00817021">
            <w:pPr>
              <w:spacing w:line="266" w:lineRule="auto"/>
              <w:rPr>
                <w:szCs w:val="24"/>
              </w:rPr>
            </w:pPr>
          </w:p>
          <w:p w:rsidR="006262DC" w:rsidRPr="00532B2C" w:rsidRDefault="006262DC" w:rsidP="00817021">
            <w:pPr>
              <w:spacing w:line="266" w:lineRule="auto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6262DC" w:rsidRPr="00532B2C" w:rsidRDefault="006262DC" w:rsidP="00817021">
            <w:pPr>
              <w:spacing w:line="266" w:lineRule="auto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6262DC" w:rsidRPr="00532B2C" w:rsidRDefault="006262DC" w:rsidP="00817021">
            <w:pPr>
              <w:spacing w:line="266" w:lineRule="auto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6262DC" w:rsidRPr="00532B2C" w:rsidRDefault="006262DC" w:rsidP="00817021">
            <w:pPr>
              <w:spacing w:line="266" w:lineRule="auto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6262DC" w:rsidRPr="00532B2C" w:rsidRDefault="006262DC" w:rsidP="00817021">
            <w:pPr>
              <w:spacing w:line="266" w:lineRule="auto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6262DC" w:rsidRPr="00532B2C" w:rsidRDefault="006262DC" w:rsidP="00817021">
            <w:pPr>
              <w:spacing w:line="266" w:lineRule="auto"/>
              <w:rPr>
                <w:szCs w:val="24"/>
              </w:rPr>
            </w:pPr>
            <w:r w:rsidRPr="00532B2C">
              <w:rPr>
                <w:szCs w:val="24"/>
              </w:rPr>
              <w:t xml:space="preserve">_______________ </w:t>
            </w:r>
            <w:proofErr w:type="spellStart"/>
            <w:r w:rsidRPr="00532B2C">
              <w:rPr>
                <w:szCs w:val="24"/>
              </w:rPr>
              <w:t>Храмешин</w:t>
            </w:r>
            <w:proofErr w:type="spellEnd"/>
            <w:r w:rsidRPr="00532B2C">
              <w:rPr>
                <w:szCs w:val="24"/>
              </w:rPr>
              <w:t xml:space="preserve"> С.Н.</w:t>
            </w:r>
          </w:p>
          <w:p w:rsidR="006262DC" w:rsidRPr="00532B2C" w:rsidRDefault="006262DC" w:rsidP="00817021">
            <w:pPr>
              <w:spacing w:line="266" w:lineRule="auto"/>
              <w:rPr>
                <w:szCs w:val="24"/>
              </w:rPr>
            </w:pPr>
          </w:p>
        </w:tc>
      </w:tr>
    </w:tbl>
    <w:p w:rsidR="006262DC" w:rsidRPr="00532B2C" w:rsidRDefault="006262DC" w:rsidP="006262DC">
      <w:pPr>
        <w:pStyle w:val="1"/>
        <w:spacing w:line="288" w:lineRule="auto"/>
        <w:ind w:left="0" w:firstLine="0"/>
        <w:jc w:val="both"/>
        <w:rPr>
          <w:szCs w:val="24"/>
        </w:rPr>
      </w:pPr>
    </w:p>
    <w:p w:rsidR="006262DC" w:rsidRPr="00532B2C" w:rsidRDefault="006262DC" w:rsidP="006262DC">
      <w:pPr>
        <w:pStyle w:val="1"/>
        <w:spacing w:line="288" w:lineRule="auto"/>
        <w:ind w:left="0" w:firstLine="851"/>
        <w:jc w:val="both"/>
        <w:rPr>
          <w:szCs w:val="24"/>
        </w:rPr>
      </w:pPr>
    </w:p>
    <w:p w:rsidR="006262DC" w:rsidRPr="00532B2C" w:rsidRDefault="006262DC" w:rsidP="006262DC">
      <w:pPr>
        <w:pStyle w:val="1"/>
        <w:spacing w:line="288" w:lineRule="auto"/>
        <w:ind w:left="0" w:firstLine="851"/>
        <w:jc w:val="both"/>
        <w:rPr>
          <w:szCs w:val="24"/>
        </w:rPr>
      </w:pPr>
    </w:p>
    <w:p w:rsidR="006262DC" w:rsidRPr="00532B2C" w:rsidRDefault="006262DC" w:rsidP="006262DC">
      <w:pPr>
        <w:pStyle w:val="1"/>
        <w:spacing w:line="288" w:lineRule="auto"/>
        <w:ind w:left="0" w:firstLine="0"/>
        <w:rPr>
          <w:szCs w:val="24"/>
        </w:rPr>
      </w:pPr>
      <w:r w:rsidRPr="00532B2C">
        <w:rPr>
          <w:szCs w:val="24"/>
        </w:rPr>
        <w:t>Методические указания</w:t>
      </w:r>
    </w:p>
    <w:p w:rsidR="006262DC" w:rsidRPr="00532B2C" w:rsidRDefault="006262DC" w:rsidP="006262DC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6262DC" w:rsidRDefault="006262DC" w:rsidP="006262DC">
      <w:pPr>
        <w:spacing w:after="0" w:line="265" w:lineRule="auto"/>
        <w:ind w:right="4"/>
        <w:jc w:val="center"/>
        <w:rPr>
          <w:b/>
          <w:sz w:val="28"/>
          <w:szCs w:val="28"/>
        </w:rPr>
      </w:pPr>
      <w:r>
        <w:rPr>
          <w:szCs w:val="24"/>
        </w:rPr>
        <w:t>по дисциплине</w:t>
      </w:r>
      <w:r w:rsidRPr="00532B2C">
        <w:rPr>
          <w:b/>
          <w:szCs w:val="24"/>
        </w:rPr>
        <w:t xml:space="preserve"> </w:t>
      </w:r>
      <w:r w:rsidRPr="008E2F7E">
        <w:rPr>
          <w:b/>
          <w:sz w:val="28"/>
          <w:szCs w:val="28"/>
        </w:rPr>
        <w:t>Б</w:t>
      </w:r>
      <w:proofErr w:type="gramStart"/>
      <w:r w:rsidRPr="008E2F7E">
        <w:rPr>
          <w:b/>
          <w:sz w:val="28"/>
          <w:szCs w:val="28"/>
        </w:rPr>
        <w:t>1.В.</w:t>
      </w:r>
      <w:r>
        <w:rPr>
          <w:b/>
          <w:sz w:val="28"/>
          <w:szCs w:val="28"/>
        </w:rPr>
        <w:t>ДВ</w:t>
      </w:r>
      <w:proofErr w:type="gramEnd"/>
      <w:r>
        <w:rPr>
          <w:b/>
          <w:sz w:val="28"/>
          <w:szCs w:val="28"/>
        </w:rPr>
        <w:t>.01.05</w:t>
      </w:r>
      <w:r w:rsidRPr="008E2F7E">
        <w:rPr>
          <w:b/>
          <w:sz w:val="28"/>
          <w:szCs w:val="28"/>
        </w:rPr>
        <w:t xml:space="preserve"> </w:t>
      </w:r>
      <w:r w:rsidRPr="00011D6A">
        <w:rPr>
          <w:b/>
          <w:sz w:val="28"/>
          <w:szCs w:val="28"/>
        </w:rPr>
        <w:t>Организация работы научных коллективов</w:t>
      </w:r>
    </w:p>
    <w:p w:rsidR="006262DC" w:rsidRDefault="006262DC" w:rsidP="006262DC">
      <w:pPr>
        <w:spacing w:after="0" w:line="265" w:lineRule="auto"/>
        <w:ind w:right="4"/>
        <w:jc w:val="center"/>
        <w:rPr>
          <w:szCs w:val="24"/>
        </w:rPr>
      </w:pPr>
      <w:r w:rsidRPr="008E2F7E">
        <w:rPr>
          <w:b/>
          <w:sz w:val="28"/>
          <w:szCs w:val="28"/>
        </w:rPr>
        <w:t xml:space="preserve"> </w:t>
      </w:r>
      <w:r w:rsidRPr="00532B2C">
        <w:rPr>
          <w:szCs w:val="24"/>
        </w:rPr>
        <w:t xml:space="preserve">для студентов </w:t>
      </w:r>
    </w:p>
    <w:p w:rsidR="006262DC" w:rsidRPr="00532B2C" w:rsidRDefault="006262DC" w:rsidP="006262DC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6262DC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DC" w:rsidRPr="00532B2C" w:rsidRDefault="006262DC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DC" w:rsidRPr="00572F7A" w:rsidRDefault="006262DC" w:rsidP="00817021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6262DC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DC" w:rsidRPr="00532B2C" w:rsidRDefault="006262DC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DC" w:rsidRPr="00532B2C" w:rsidRDefault="006262DC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6262DC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DC" w:rsidRPr="00532B2C" w:rsidRDefault="006262DC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DC" w:rsidRPr="00532B2C" w:rsidRDefault="006262DC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6262DC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DC" w:rsidRPr="00532B2C" w:rsidRDefault="006262DC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6262DC" w:rsidRPr="00532B2C" w:rsidRDefault="006262DC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DC" w:rsidRPr="00532B2C" w:rsidRDefault="006262DC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6262DC" w:rsidRPr="00532B2C" w:rsidRDefault="006262DC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6262DC" w:rsidRPr="00532B2C" w:rsidTr="00817021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DC" w:rsidRPr="00532B2C" w:rsidRDefault="006262DC" w:rsidP="00817021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DC" w:rsidRPr="00532B2C" w:rsidRDefault="003B579F" w:rsidP="00817021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bookmarkStart w:id="0" w:name="_GoBack"/>
            <w:bookmarkEnd w:id="0"/>
            <w:r w:rsidR="006262DC">
              <w:rPr>
                <w:b/>
                <w:szCs w:val="24"/>
              </w:rPr>
              <w:t>, курс 1</w:t>
            </w:r>
          </w:p>
        </w:tc>
      </w:tr>
    </w:tbl>
    <w:p w:rsidR="006262DC" w:rsidRPr="00532B2C" w:rsidRDefault="006262DC" w:rsidP="006262DC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6262DC" w:rsidRPr="00532B2C" w:rsidRDefault="006262DC" w:rsidP="006262DC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6262DC" w:rsidRPr="00532B2C" w:rsidRDefault="006262DC" w:rsidP="006262DC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6262DC" w:rsidRPr="00532B2C" w:rsidRDefault="006262DC" w:rsidP="006262DC">
      <w:pPr>
        <w:spacing w:after="0" w:line="288" w:lineRule="auto"/>
        <w:ind w:right="65" w:firstLine="0"/>
        <w:jc w:val="center"/>
        <w:rPr>
          <w:szCs w:val="24"/>
        </w:rPr>
      </w:pPr>
    </w:p>
    <w:p w:rsidR="006262DC" w:rsidRPr="00532B2C" w:rsidRDefault="006262DC" w:rsidP="006262DC">
      <w:pPr>
        <w:spacing w:after="0" w:line="288" w:lineRule="auto"/>
        <w:ind w:right="65" w:firstLine="0"/>
        <w:jc w:val="center"/>
        <w:rPr>
          <w:szCs w:val="24"/>
        </w:rPr>
      </w:pPr>
    </w:p>
    <w:p w:rsidR="006262DC" w:rsidRDefault="006262DC" w:rsidP="006262DC">
      <w:pPr>
        <w:spacing w:after="0" w:line="288" w:lineRule="auto"/>
        <w:ind w:right="65" w:firstLine="0"/>
        <w:jc w:val="center"/>
        <w:rPr>
          <w:szCs w:val="24"/>
        </w:rPr>
      </w:pPr>
    </w:p>
    <w:p w:rsidR="006262DC" w:rsidRDefault="006262DC" w:rsidP="006262DC">
      <w:pPr>
        <w:spacing w:after="0" w:line="288" w:lineRule="auto"/>
        <w:ind w:right="65" w:firstLine="0"/>
        <w:jc w:val="center"/>
        <w:rPr>
          <w:szCs w:val="24"/>
        </w:rPr>
      </w:pPr>
    </w:p>
    <w:p w:rsidR="006262DC" w:rsidRPr="00532B2C" w:rsidRDefault="006262DC" w:rsidP="006262DC">
      <w:pPr>
        <w:spacing w:after="0" w:line="288" w:lineRule="auto"/>
        <w:ind w:right="65" w:firstLine="0"/>
        <w:jc w:val="center"/>
        <w:rPr>
          <w:szCs w:val="24"/>
        </w:rPr>
      </w:pPr>
    </w:p>
    <w:p w:rsidR="006262DC" w:rsidRPr="00532B2C" w:rsidRDefault="006262DC" w:rsidP="006262DC">
      <w:pPr>
        <w:spacing w:after="0" w:line="288" w:lineRule="auto"/>
        <w:ind w:right="65" w:firstLine="0"/>
        <w:jc w:val="center"/>
        <w:rPr>
          <w:szCs w:val="24"/>
        </w:rPr>
      </w:pPr>
    </w:p>
    <w:p w:rsidR="006262DC" w:rsidRPr="00532B2C" w:rsidRDefault="006262DC" w:rsidP="006262DC">
      <w:pPr>
        <w:spacing w:after="0" w:line="288" w:lineRule="auto"/>
        <w:ind w:left="0" w:firstLine="0"/>
        <w:jc w:val="center"/>
        <w:rPr>
          <w:szCs w:val="24"/>
        </w:rPr>
      </w:pPr>
      <w:r w:rsidRPr="00532B2C">
        <w:rPr>
          <w:szCs w:val="24"/>
        </w:rPr>
        <w:lastRenderedPageBreak/>
        <w:t>Москва, 2022</w:t>
      </w:r>
    </w:p>
    <w:p w:rsidR="006262DC" w:rsidRPr="00413471" w:rsidRDefault="006262DC" w:rsidP="006262DC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6262DC" w:rsidRPr="00413471" w:rsidRDefault="006262DC" w:rsidP="006262DC">
      <w:pPr>
        <w:spacing w:after="0" w:line="288" w:lineRule="auto"/>
        <w:ind w:right="65" w:firstLine="851"/>
        <w:jc w:val="left"/>
        <w:rPr>
          <w:szCs w:val="24"/>
        </w:rPr>
      </w:pPr>
    </w:p>
    <w:p w:rsidR="006262DC" w:rsidRPr="00413471" w:rsidRDefault="006262DC" w:rsidP="006262DC">
      <w:pPr>
        <w:numPr>
          <w:ilvl w:val="0"/>
          <w:numId w:val="9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6262DC" w:rsidRPr="00413471" w:rsidRDefault="006262DC" w:rsidP="006262DC">
      <w:pPr>
        <w:spacing w:after="0" w:line="288" w:lineRule="auto"/>
        <w:ind w:right="65" w:firstLine="851"/>
        <w:jc w:val="left"/>
        <w:rPr>
          <w:szCs w:val="24"/>
        </w:rPr>
      </w:pPr>
    </w:p>
    <w:p w:rsidR="006262DC" w:rsidRPr="00413471" w:rsidRDefault="006262DC" w:rsidP="006262DC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6262DC" w:rsidRPr="00413471" w:rsidRDefault="006262DC" w:rsidP="006262DC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6262DC" w:rsidRPr="00413471" w:rsidRDefault="006262DC" w:rsidP="006262DC">
      <w:pPr>
        <w:spacing w:after="0" w:line="288" w:lineRule="auto"/>
        <w:ind w:right="65" w:firstLine="851"/>
        <w:jc w:val="left"/>
        <w:rPr>
          <w:szCs w:val="24"/>
        </w:rPr>
      </w:pPr>
    </w:p>
    <w:p w:rsidR="006262DC" w:rsidRPr="00413471" w:rsidRDefault="006262DC" w:rsidP="006262DC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6262DC" w:rsidRPr="00413471" w:rsidRDefault="006262DC" w:rsidP="006262DC">
      <w:pPr>
        <w:spacing w:after="0" w:line="288" w:lineRule="auto"/>
        <w:ind w:right="65" w:firstLine="851"/>
        <w:jc w:val="left"/>
        <w:rPr>
          <w:szCs w:val="24"/>
        </w:rPr>
      </w:pPr>
      <w:proofErr w:type="spellStart"/>
      <w:r w:rsidRPr="00413471">
        <w:rPr>
          <w:szCs w:val="24"/>
        </w:rPr>
        <w:t>Пучкова</w:t>
      </w:r>
      <w:proofErr w:type="spellEnd"/>
      <w:r w:rsidRPr="00413471">
        <w:rPr>
          <w:szCs w:val="24"/>
        </w:rPr>
        <w:t xml:space="preserve"> Е. Е. - член УМК, замдиректора по учебной работе;</w:t>
      </w:r>
    </w:p>
    <w:p w:rsidR="006262DC" w:rsidRPr="00413471" w:rsidRDefault="006262DC" w:rsidP="006262DC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6262DC" w:rsidRPr="00413471" w:rsidRDefault="006262DC" w:rsidP="006262DC">
      <w:pPr>
        <w:spacing w:after="0" w:line="288" w:lineRule="auto"/>
        <w:ind w:right="65" w:firstLine="851"/>
        <w:jc w:val="left"/>
        <w:rPr>
          <w:szCs w:val="24"/>
        </w:rPr>
      </w:pPr>
    </w:p>
    <w:p w:rsidR="006262DC" w:rsidRPr="00413471" w:rsidRDefault="006262DC" w:rsidP="006262DC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6262DC" w:rsidRPr="00532B2C" w:rsidRDefault="006262DC" w:rsidP="006262DC">
      <w:pPr>
        <w:spacing w:after="0" w:line="288" w:lineRule="auto"/>
        <w:ind w:left="1163" w:right="65" w:firstLine="0"/>
        <w:jc w:val="left"/>
        <w:rPr>
          <w:szCs w:val="24"/>
        </w:rPr>
      </w:pPr>
      <w:proofErr w:type="spellStart"/>
      <w:r w:rsidRPr="00413471">
        <w:rPr>
          <w:szCs w:val="24"/>
        </w:rPr>
        <w:t>Ларский</w:t>
      </w:r>
      <w:proofErr w:type="spellEnd"/>
      <w:r w:rsidRPr="00413471">
        <w:rPr>
          <w:szCs w:val="24"/>
        </w:rPr>
        <w:t xml:space="preserve">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6262DC" w:rsidRPr="00532B2C" w:rsidRDefault="006262DC" w:rsidP="006262DC">
      <w:pPr>
        <w:spacing w:after="0" w:line="288" w:lineRule="auto"/>
        <w:ind w:right="65" w:firstLine="851"/>
        <w:jc w:val="left"/>
        <w:rPr>
          <w:szCs w:val="24"/>
        </w:rPr>
      </w:pPr>
    </w:p>
    <w:p w:rsidR="006262DC" w:rsidRPr="00532B2C" w:rsidRDefault="006262DC" w:rsidP="006262DC">
      <w:pPr>
        <w:spacing w:after="0" w:line="288" w:lineRule="auto"/>
        <w:ind w:right="65" w:firstLine="851"/>
        <w:jc w:val="left"/>
        <w:rPr>
          <w:szCs w:val="24"/>
        </w:rPr>
      </w:pPr>
    </w:p>
    <w:p w:rsidR="006262DC" w:rsidRPr="00532B2C" w:rsidRDefault="006262DC" w:rsidP="006262DC">
      <w:pPr>
        <w:spacing w:after="0" w:line="288" w:lineRule="auto"/>
        <w:ind w:right="65" w:firstLine="851"/>
        <w:rPr>
          <w:szCs w:val="24"/>
        </w:rPr>
      </w:pPr>
    </w:p>
    <w:p w:rsidR="006262DC" w:rsidRPr="00532B2C" w:rsidRDefault="006262DC" w:rsidP="006262DC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6262DC" w:rsidRDefault="006262DC" w:rsidP="006262DC">
      <w:pPr>
        <w:spacing w:after="0" w:line="265" w:lineRule="auto"/>
        <w:ind w:right="4"/>
        <w:jc w:val="center"/>
        <w:rPr>
          <w:b/>
          <w:sz w:val="28"/>
          <w:szCs w:val="28"/>
        </w:rPr>
      </w:pPr>
      <w:r w:rsidRPr="001D7E60">
        <w:rPr>
          <w:szCs w:val="24"/>
        </w:rPr>
        <w:t>Экспертное заключение: фонд оценочных средств по дисциплине</w:t>
      </w:r>
      <w:r w:rsidRPr="002C58C3">
        <w:rPr>
          <w:b/>
          <w:szCs w:val="24"/>
        </w:rPr>
        <w:t xml:space="preserve"> </w:t>
      </w:r>
      <w:r w:rsidRPr="008E2F7E">
        <w:rPr>
          <w:b/>
          <w:sz w:val="28"/>
          <w:szCs w:val="28"/>
        </w:rPr>
        <w:t>Б</w:t>
      </w:r>
      <w:proofErr w:type="gramStart"/>
      <w:r w:rsidRPr="008E2F7E">
        <w:rPr>
          <w:b/>
          <w:sz w:val="28"/>
          <w:szCs w:val="28"/>
        </w:rPr>
        <w:t>1.В.</w:t>
      </w:r>
      <w:r>
        <w:rPr>
          <w:b/>
          <w:sz w:val="28"/>
          <w:szCs w:val="28"/>
        </w:rPr>
        <w:t>ДВ</w:t>
      </w:r>
      <w:proofErr w:type="gramEnd"/>
      <w:r>
        <w:rPr>
          <w:b/>
          <w:sz w:val="28"/>
          <w:szCs w:val="28"/>
        </w:rPr>
        <w:t>.01.05</w:t>
      </w:r>
      <w:r w:rsidRPr="008E2F7E">
        <w:rPr>
          <w:b/>
          <w:sz w:val="28"/>
          <w:szCs w:val="28"/>
        </w:rPr>
        <w:t xml:space="preserve"> </w:t>
      </w:r>
      <w:r w:rsidRPr="00011D6A">
        <w:rPr>
          <w:b/>
          <w:sz w:val="28"/>
          <w:szCs w:val="28"/>
        </w:rPr>
        <w:t>Организация работы научных коллективов</w:t>
      </w:r>
    </w:p>
    <w:p w:rsidR="006262DC" w:rsidRPr="001D7E60" w:rsidRDefault="006262DC" w:rsidP="006262DC">
      <w:pPr>
        <w:spacing w:after="0" w:line="265" w:lineRule="auto"/>
        <w:ind w:right="4"/>
        <w:jc w:val="center"/>
        <w:rPr>
          <w:szCs w:val="24"/>
        </w:rPr>
      </w:pPr>
      <w:r w:rsidRPr="001D7E60">
        <w:rPr>
          <w:szCs w:val="24"/>
        </w:rPr>
        <w:t xml:space="preserve">рекомендуется для оценки результатов обучения и уровня </w:t>
      </w:r>
      <w:proofErr w:type="spellStart"/>
      <w:r w:rsidRPr="001D7E60">
        <w:rPr>
          <w:szCs w:val="24"/>
        </w:rPr>
        <w:t>сформированности</w:t>
      </w:r>
      <w:proofErr w:type="spellEnd"/>
      <w:r w:rsidRPr="001D7E60">
        <w:rPr>
          <w:szCs w:val="24"/>
        </w:rPr>
        <w:t xml:space="preserve"> компетенций у обучающихся образовательной программы высшего образования по направлению подготовки 38.03.04 Государственное и муниципальное управление </w:t>
      </w:r>
      <w:proofErr w:type="gramStart"/>
      <w:r w:rsidRPr="001D7E60">
        <w:rPr>
          <w:szCs w:val="24"/>
        </w:rPr>
        <w:t>и  соответствует</w:t>
      </w:r>
      <w:proofErr w:type="gramEnd"/>
      <w:r w:rsidRPr="001D7E60">
        <w:rPr>
          <w:szCs w:val="24"/>
        </w:rPr>
        <w:t xml:space="preserve"> требованиям законодательства в области образования.</w:t>
      </w:r>
    </w:p>
    <w:p w:rsidR="006262DC" w:rsidRDefault="006262DC" w:rsidP="006262DC">
      <w:pPr>
        <w:spacing w:after="0" w:line="288" w:lineRule="auto"/>
        <w:ind w:right="65" w:firstLine="851"/>
        <w:rPr>
          <w:szCs w:val="24"/>
        </w:rPr>
      </w:pPr>
    </w:p>
    <w:p w:rsidR="006262DC" w:rsidRPr="00532B2C" w:rsidRDefault="006262DC" w:rsidP="006262DC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6262DC" w:rsidRPr="00532B2C" w:rsidRDefault="006262DC" w:rsidP="006262DC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6262DC" w:rsidRDefault="006262DC">
      <w:pPr>
        <w:spacing w:after="65" w:line="396" w:lineRule="auto"/>
        <w:ind w:left="-15" w:right="20" w:firstLine="708"/>
        <w:rPr>
          <w:sz w:val="28"/>
        </w:rPr>
      </w:pPr>
    </w:p>
    <w:p w:rsidR="00D62AB0" w:rsidRDefault="00DF664B">
      <w:pPr>
        <w:spacing w:after="65" w:line="396" w:lineRule="auto"/>
        <w:ind w:left="-15" w:right="20" w:firstLine="708"/>
      </w:pPr>
      <w:r>
        <w:rPr>
          <w:sz w:val="28"/>
        </w:rPr>
        <w:t xml:space="preserve">Методические указания по дисциплине «Организация работы научных коллективов» </w:t>
      </w:r>
      <w:proofErr w:type="gramStart"/>
      <w:r>
        <w:rPr>
          <w:sz w:val="28"/>
        </w:rPr>
        <w:t>содержат  задания</w:t>
      </w:r>
      <w:proofErr w:type="gramEnd"/>
      <w:r>
        <w:rPr>
          <w:sz w:val="28"/>
        </w:rPr>
        <w:t xml:space="preserve"> для студентов, необходимые для организации самостоятельной работы. </w:t>
      </w:r>
    </w:p>
    <w:p w:rsidR="00D62AB0" w:rsidRDefault="00DF664B">
      <w:pPr>
        <w:pStyle w:val="1"/>
        <w:spacing w:after="0" w:line="357" w:lineRule="auto"/>
        <w:ind w:left="0" w:firstLine="708"/>
        <w:jc w:val="left"/>
      </w:pPr>
      <w:bookmarkStart w:id="1" w:name="_Toc10985"/>
      <w:r>
        <w:rPr>
          <w:b w:val="0"/>
          <w:sz w:val="28"/>
        </w:rPr>
        <w:t xml:space="preserve">Предназначены для студентов направления 38.03.04 Государственное и </w:t>
      </w:r>
      <w:r>
        <w:br w:type="page"/>
      </w:r>
      <w:bookmarkEnd w:id="1"/>
    </w:p>
    <w:p w:rsidR="00D62AB0" w:rsidRDefault="00DF664B">
      <w:pPr>
        <w:spacing w:after="0" w:line="357" w:lineRule="auto"/>
        <w:ind w:left="0" w:firstLine="708"/>
        <w:jc w:val="left"/>
      </w:pPr>
      <w:r>
        <w:rPr>
          <w:sz w:val="28"/>
        </w:rPr>
        <w:lastRenderedPageBreak/>
        <w:t>муниципальное управление.</w:t>
      </w:r>
      <w:r>
        <w:br w:type="page"/>
      </w:r>
    </w:p>
    <w:p w:rsidR="00D62AB0" w:rsidRDefault="00DF664B">
      <w:pPr>
        <w:spacing w:after="588" w:line="265" w:lineRule="auto"/>
        <w:ind w:right="30"/>
        <w:jc w:val="center"/>
      </w:pPr>
      <w:r>
        <w:rPr>
          <w:b/>
          <w:sz w:val="28"/>
        </w:rPr>
        <w:lastRenderedPageBreak/>
        <w:t xml:space="preserve">Оглавление </w:t>
      </w:r>
    </w:p>
    <w:p w:rsidR="00D62AB0" w:rsidRDefault="00DF664B">
      <w:pPr>
        <w:spacing w:after="126"/>
        <w:ind w:left="-5" w:right="24"/>
      </w:pPr>
      <w:r>
        <w:t xml:space="preserve">Общая характеристика самостоятельной работы студента при изучении дисциплины </w:t>
      </w:r>
    </w:p>
    <w:p w:rsidR="00D62AB0" w:rsidRDefault="00DF664B">
      <w:pPr>
        <w:spacing w:after="237" w:line="271" w:lineRule="auto"/>
        <w:jc w:val="center"/>
      </w:pPr>
      <w:r>
        <w:rPr>
          <w:b/>
        </w:rPr>
        <w:t xml:space="preserve">Общая характеристика самостоятельной работы студента при изучении дисциплины </w:t>
      </w:r>
    </w:p>
    <w:p w:rsidR="00D62AB0" w:rsidRDefault="00DF664B">
      <w:pPr>
        <w:pStyle w:val="1"/>
        <w:spacing w:after="237"/>
      </w:pPr>
      <w:bookmarkStart w:id="2" w:name="_Toc10986"/>
      <w:r>
        <w:t xml:space="preserve">«Организация работы научных коллективов» </w:t>
      </w:r>
      <w:bookmarkEnd w:id="2"/>
    </w:p>
    <w:p w:rsidR="00D62AB0" w:rsidRDefault="00DF664B">
      <w:pPr>
        <w:ind w:left="-15" w:right="24" w:firstLine="708"/>
      </w:pPr>
      <w:r>
        <w:t xml:space="preserve"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</w:t>
      </w:r>
    </w:p>
    <w:p w:rsidR="00D62AB0" w:rsidRDefault="00DF664B">
      <w:pPr>
        <w:ind w:left="718" w:right="24"/>
      </w:pPr>
      <w:r>
        <w:t xml:space="preserve">Задачами СР являются: </w:t>
      </w:r>
    </w:p>
    <w:p w:rsidR="00D62AB0" w:rsidRDefault="00DF664B">
      <w:pPr>
        <w:spacing w:after="25" w:line="259" w:lineRule="auto"/>
        <w:ind w:right="26"/>
        <w:jc w:val="right"/>
      </w:pPr>
      <w:r>
        <w:t xml:space="preserve">систематизация и закрепление полученных теоретических знаний и практических </w:t>
      </w:r>
    </w:p>
    <w:p w:rsidR="00D62AB0" w:rsidRDefault="00DF664B">
      <w:pPr>
        <w:ind w:left="693" w:right="3574" w:hanging="708"/>
      </w:pPr>
      <w:r>
        <w:t xml:space="preserve">умений </w:t>
      </w:r>
      <w:proofErr w:type="gramStart"/>
      <w:r>
        <w:t>студентов;  углубление</w:t>
      </w:r>
      <w:proofErr w:type="gramEnd"/>
      <w:r>
        <w:t xml:space="preserve"> и расширение теоретических знаний; </w:t>
      </w:r>
    </w:p>
    <w:p w:rsidR="00D62AB0" w:rsidRDefault="00DF664B">
      <w:pPr>
        <w:tabs>
          <w:tab w:val="center" w:pos="1458"/>
          <w:tab w:val="center" w:pos="2840"/>
          <w:tab w:val="center" w:pos="4154"/>
          <w:tab w:val="center" w:pos="5815"/>
          <w:tab w:val="center" w:pos="7328"/>
          <w:tab w:val="right" w:pos="9388"/>
        </w:tabs>
        <w:spacing w:after="2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формирование </w:t>
      </w:r>
      <w:r>
        <w:tab/>
        <w:t xml:space="preserve">умений </w:t>
      </w:r>
      <w:r>
        <w:tab/>
        <w:t xml:space="preserve">использовать </w:t>
      </w:r>
      <w:r>
        <w:tab/>
        <w:t xml:space="preserve">нормативную, </w:t>
      </w:r>
      <w:r>
        <w:tab/>
        <w:t xml:space="preserve">правовую, </w:t>
      </w:r>
      <w:r>
        <w:tab/>
        <w:t xml:space="preserve">справочную </w:t>
      </w:r>
    </w:p>
    <w:p w:rsidR="00D62AB0" w:rsidRDefault="00DF664B">
      <w:pPr>
        <w:ind w:left="693" w:right="24" w:hanging="708"/>
      </w:pPr>
      <w:r>
        <w:t xml:space="preserve">документацию и специальную </w:t>
      </w:r>
      <w:proofErr w:type="gramStart"/>
      <w:r>
        <w:t>литературу;  развитие</w:t>
      </w:r>
      <w:proofErr w:type="gramEnd"/>
      <w:r>
        <w:t xml:space="preserve"> познавательных способностей и активности студентов: творческой </w:t>
      </w:r>
    </w:p>
    <w:p w:rsidR="00D62AB0" w:rsidRDefault="00DF664B">
      <w:pPr>
        <w:ind w:left="693" w:right="24" w:hanging="708"/>
      </w:pPr>
      <w:r>
        <w:t xml:space="preserve">инициативы, самостоятельности, ответственности и </w:t>
      </w:r>
      <w:proofErr w:type="gramStart"/>
      <w:r>
        <w:t>организованности;  формирование</w:t>
      </w:r>
      <w:proofErr w:type="gramEnd"/>
      <w:r>
        <w:t xml:space="preserve"> самостоятельности мышления, способностей к саморазвитию, </w:t>
      </w:r>
    </w:p>
    <w:p w:rsidR="00D62AB0" w:rsidRDefault="00DF664B">
      <w:pPr>
        <w:ind w:left="693" w:right="3881" w:hanging="708"/>
      </w:pPr>
      <w:r>
        <w:t xml:space="preserve">самосовершенствованию и самореализации; развитие исследовательских умений; </w:t>
      </w:r>
    </w:p>
    <w:p w:rsidR="00D62AB0" w:rsidRDefault="00DF664B">
      <w:pPr>
        <w:spacing w:after="292"/>
        <w:ind w:left="-15" w:right="24" w:firstLine="708"/>
      </w:pPr>
      <w:r>
        <w:t xml:space="preserve"> 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 </w:t>
      </w:r>
    </w:p>
    <w:p w:rsidR="00D62AB0" w:rsidRDefault="00DF664B">
      <w:pPr>
        <w:pStyle w:val="1"/>
        <w:spacing w:after="0" w:line="259" w:lineRule="auto"/>
        <w:ind w:left="0" w:right="33" w:firstLine="0"/>
      </w:pPr>
      <w:bookmarkStart w:id="3" w:name="_Toc10987"/>
      <w:r>
        <w:t>План-графи</w:t>
      </w:r>
      <w:r>
        <w:rPr>
          <w:u w:val="single" w:color="000000"/>
        </w:rPr>
        <w:t>к выполнения самостоятельно</w:t>
      </w:r>
      <w:r>
        <w:t xml:space="preserve">й работы </w:t>
      </w:r>
      <w:bookmarkEnd w:id="3"/>
    </w:p>
    <w:tbl>
      <w:tblPr>
        <w:tblStyle w:val="TableGrid"/>
        <w:tblW w:w="9338" w:type="dxa"/>
        <w:tblInd w:w="8" w:type="dxa"/>
        <w:tblCellMar>
          <w:top w:w="32" w:type="dxa"/>
          <w:bottom w:w="28" w:type="dxa"/>
        </w:tblCellMar>
        <w:tblLook w:val="04A0" w:firstRow="1" w:lastRow="0" w:firstColumn="1" w:lastColumn="0" w:noHBand="0" w:noVBand="1"/>
      </w:tblPr>
      <w:tblGrid>
        <w:gridCol w:w="1452"/>
        <w:gridCol w:w="1666"/>
        <w:gridCol w:w="1649"/>
        <w:gridCol w:w="1692"/>
        <w:gridCol w:w="608"/>
        <w:gridCol w:w="1561"/>
        <w:gridCol w:w="710"/>
      </w:tblGrid>
      <w:tr w:rsidR="00D62AB0">
        <w:trPr>
          <w:trHeight w:val="358"/>
        </w:trPr>
        <w:tc>
          <w:tcPr>
            <w:tcW w:w="14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2AB0" w:rsidRDefault="00DF664B">
            <w:pPr>
              <w:spacing w:after="0" w:line="259" w:lineRule="auto"/>
              <w:ind w:left="0" w:firstLine="29"/>
              <w:jc w:val="center"/>
            </w:pPr>
            <w:r>
              <w:t xml:space="preserve">Коды  </w:t>
            </w:r>
            <w:proofErr w:type="spellStart"/>
            <w:r>
              <w:t>реалезуемых</w:t>
            </w:r>
            <w:proofErr w:type="spellEnd"/>
            <w:r>
              <w:t xml:space="preserve"> </w:t>
            </w:r>
            <w:proofErr w:type="spellStart"/>
            <w:r>
              <w:t>копетенций</w:t>
            </w:r>
            <w:proofErr w:type="spellEnd"/>
            <w:r>
              <w:t xml:space="preserve"> </w:t>
            </w:r>
          </w:p>
        </w:tc>
        <w:tc>
          <w:tcPr>
            <w:tcW w:w="166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2AB0" w:rsidRDefault="00DF664B">
            <w:pPr>
              <w:spacing w:after="0" w:line="259" w:lineRule="auto"/>
              <w:ind w:left="15" w:firstLine="18"/>
              <w:jc w:val="center"/>
            </w:pPr>
            <w:r>
              <w:rPr>
                <w:sz w:val="22"/>
              </w:rPr>
              <w:t>Вид деятельности студентов</w:t>
            </w:r>
            <w:r>
              <w:t xml:space="preserve"> 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2AB0" w:rsidRDefault="00DF664B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Итоговый продукт </w:t>
            </w:r>
          </w:p>
          <w:p w:rsidR="00D62AB0" w:rsidRDefault="00DF664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самостоятельной работы</w:t>
            </w:r>
            <w:r>
              <w:t xml:space="preserve">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2AB0" w:rsidRDefault="00DF664B">
            <w:pPr>
              <w:spacing w:after="59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Средства и технологии </w:t>
            </w:r>
          </w:p>
          <w:p w:rsidR="00D62AB0" w:rsidRDefault="00DF664B">
            <w:pPr>
              <w:tabs>
                <w:tab w:val="center" w:pos="847"/>
              </w:tabs>
              <w:spacing w:after="0" w:line="259" w:lineRule="auto"/>
              <w:ind w:left="-23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>оценки</w:t>
            </w:r>
            <w:r>
              <w:t xml:space="preserve"> </w:t>
            </w:r>
          </w:p>
        </w:tc>
        <w:tc>
          <w:tcPr>
            <w:tcW w:w="28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138" w:firstLine="0"/>
              <w:jc w:val="left"/>
            </w:pPr>
            <w:proofErr w:type="spellStart"/>
            <w:r>
              <w:t>Обьем</w:t>
            </w:r>
            <w:proofErr w:type="spellEnd"/>
            <w:r>
              <w:t xml:space="preserve"> часов, в том числе </w:t>
            </w:r>
          </w:p>
        </w:tc>
      </w:tr>
      <w:tr w:rsidR="00D62AB0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62A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62A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62A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62A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62AB0" w:rsidRDefault="00DF664B">
            <w:pPr>
              <w:spacing w:after="0" w:line="259" w:lineRule="auto"/>
              <w:ind w:left="95" w:firstLine="0"/>
            </w:pPr>
            <w:r>
              <w:rPr>
                <w:sz w:val="22"/>
              </w:rPr>
              <w:t>СРС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62AB0" w:rsidRDefault="00DF664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Контактная работа с преподавателем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62AB0" w:rsidRDefault="00DF664B">
            <w:pPr>
              <w:spacing w:after="0" w:line="259" w:lineRule="auto"/>
              <w:ind w:left="85" w:firstLine="0"/>
            </w:pPr>
            <w:r>
              <w:rPr>
                <w:sz w:val="22"/>
              </w:rPr>
              <w:t>Всего</w:t>
            </w:r>
            <w:r>
              <w:t xml:space="preserve"> </w:t>
            </w:r>
          </w:p>
          <w:p w:rsidR="00D62AB0" w:rsidRDefault="00DF664B">
            <w:pPr>
              <w:spacing w:after="0" w:line="259" w:lineRule="auto"/>
              <w:ind w:left="-28" w:firstLine="0"/>
              <w:jc w:val="left"/>
            </w:pPr>
            <w:r>
              <w:t xml:space="preserve"> </w:t>
            </w:r>
          </w:p>
        </w:tc>
      </w:tr>
      <w:tr w:rsidR="00D62AB0">
        <w:trPr>
          <w:trHeight w:val="358"/>
        </w:trPr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62AB0" w:rsidRDefault="00D62A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15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1588" w:firstLine="0"/>
              <w:jc w:val="left"/>
            </w:pPr>
            <w:r>
              <w:t xml:space="preserve">2 семестр 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62A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62AB0">
            <w:pPr>
              <w:spacing w:after="160" w:line="259" w:lineRule="auto"/>
              <w:ind w:left="0" w:firstLine="0"/>
              <w:jc w:val="left"/>
            </w:pPr>
          </w:p>
        </w:tc>
      </w:tr>
      <w:tr w:rsidR="00D62AB0">
        <w:trPr>
          <w:trHeight w:val="814"/>
        </w:trPr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18" w:firstLine="0"/>
              <w:jc w:val="left"/>
            </w:pPr>
            <w:r>
              <w:t xml:space="preserve">УК-3 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18" w:firstLine="0"/>
              <w:jc w:val="left"/>
            </w:pPr>
            <w:r>
              <w:rPr>
                <w:sz w:val="22"/>
              </w:rPr>
              <w:t>Подготовка к лабораторной работе</w:t>
            </w:r>
            <w:r>
              <w:t xml:space="preserve"> 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>Собеседование</w:t>
            </w:r>
            <w:r>
              <w:t xml:space="preserve"> 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>Собеседование</w:t>
            </w:r>
            <w:r>
              <w:t xml:space="preserve">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109" w:firstLine="0"/>
              <w:jc w:val="left"/>
            </w:pPr>
            <w:r>
              <w:rPr>
                <w:sz w:val="22"/>
              </w:rPr>
              <w:t>8.05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>0.42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164" w:firstLine="0"/>
              <w:jc w:val="left"/>
            </w:pPr>
            <w:r>
              <w:rPr>
                <w:sz w:val="22"/>
              </w:rPr>
              <w:t>8.48</w:t>
            </w:r>
            <w:r>
              <w:t xml:space="preserve"> </w:t>
            </w:r>
          </w:p>
        </w:tc>
      </w:tr>
      <w:tr w:rsidR="00D62AB0">
        <w:trPr>
          <w:trHeight w:val="559"/>
        </w:trPr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18" w:firstLine="0"/>
              <w:jc w:val="left"/>
            </w:pPr>
            <w:r>
              <w:t xml:space="preserve">УК-3 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18" w:firstLine="0"/>
              <w:jc w:val="left"/>
            </w:pPr>
            <w:r>
              <w:rPr>
                <w:sz w:val="22"/>
              </w:rPr>
              <w:t xml:space="preserve">Подготовка к </w:t>
            </w:r>
          </w:p>
          <w:p w:rsidR="00D62AB0" w:rsidRDefault="00DF664B">
            <w:pPr>
              <w:spacing w:after="0" w:line="259" w:lineRule="auto"/>
              <w:ind w:left="18" w:firstLine="0"/>
              <w:jc w:val="left"/>
            </w:pPr>
            <w:r>
              <w:rPr>
                <w:sz w:val="22"/>
              </w:rPr>
              <w:t xml:space="preserve">лекции        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>Собеседование</w:t>
            </w:r>
            <w:r>
              <w:t xml:space="preserve"> 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>Собеседование</w:t>
            </w:r>
            <w:r>
              <w:t xml:space="preserve">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109" w:firstLine="0"/>
              <w:jc w:val="left"/>
            </w:pPr>
            <w:r>
              <w:rPr>
                <w:sz w:val="22"/>
              </w:rPr>
              <w:t>7.20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>0.38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164" w:firstLine="0"/>
              <w:jc w:val="left"/>
            </w:pPr>
            <w:r>
              <w:rPr>
                <w:sz w:val="22"/>
              </w:rPr>
              <w:t>7.58</w:t>
            </w:r>
            <w:r>
              <w:t xml:space="preserve"> </w:t>
            </w:r>
          </w:p>
        </w:tc>
      </w:tr>
      <w:tr w:rsidR="00D62AB0">
        <w:trPr>
          <w:trHeight w:val="816"/>
        </w:trPr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18" w:firstLine="0"/>
              <w:jc w:val="left"/>
            </w:pPr>
            <w:r>
              <w:t xml:space="preserve">УК-3 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18" w:firstLine="0"/>
              <w:jc w:val="left"/>
            </w:pPr>
            <w:r>
              <w:rPr>
                <w:sz w:val="22"/>
              </w:rPr>
              <w:t>Самостоятельное изучение литературы</w:t>
            </w:r>
            <w:r>
              <w:t xml:space="preserve"> </w:t>
            </w:r>
          </w:p>
        </w:tc>
        <w:tc>
          <w:tcPr>
            <w:tcW w:w="1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-21" w:firstLine="0"/>
              <w:jc w:val="left"/>
            </w:pPr>
            <w:r>
              <w:rPr>
                <w:sz w:val="22"/>
              </w:rPr>
              <w:t xml:space="preserve"> Собеседование</w:t>
            </w:r>
            <w:r>
              <w:t xml:space="preserve"> </w:t>
            </w:r>
          </w:p>
        </w:tc>
        <w:tc>
          <w:tcPr>
            <w:tcW w:w="1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>Собеседование</w:t>
            </w:r>
            <w:r>
              <w:t xml:space="preserve">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54" w:firstLine="0"/>
            </w:pPr>
            <w:r>
              <w:rPr>
                <w:sz w:val="22"/>
              </w:rPr>
              <w:t>11.83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>0.62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109" w:firstLine="0"/>
              <w:jc w:val="left"/>
            </w:pPr>
            <w:r>
              <w:rPr>
                <w:sz w:val="22"/>
              </w:rPr>
              <w:t>12.45</w:t>
            </w:r>
            <w:r>
              <w:t xml:space="preserve"> </w:t>
            </w:r>
          </w:p>
        </w:tc>
      </w:tr>
      <w:tr w:rsidR="00D62AB0">
        <w:trPr>
          <w:trHeight w:val="355"/>
        </w:trPr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62AB0" w:rsidRDefault="00D62A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07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0" w:right="18" w:firstLine="0"/>
              <w:jc w:val="right"/>
            </w:pPr>
            <w:r>
              <w:rPr>
                <w:b/>
                <w:sz w:val="22"/>
              </w:rPr>
              <w:t>Итого за семестр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-20" w:firstLine="0"/>
            </w:pPr>
            <w:r>
              <w:t xml:space="preserve"> </w:t>
            </w:r>
            <w:r>
              <w:rPr>
                <w:sz w:val="22"/>
              </w:rPr>
              <w:t>27.08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>1.43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109" w:firstLine="0"/>
              <w:jc w:val="left"/>
            </w:pPr>
            <w:r>
              <w:rPr>
                <w:sz w:val="22"/>
              </w:rPr>
              <w:t>28.50</w:t>
            </w:r>
            <w:r>
              <w:t xml:space="preserve"> </w:t>
            </w:r>
          </w:p>
        </w:tc>
      </w:tr>
      <w:tr w:rsidR="00D62AB0">
        <w:trPr>
          <w:trHeight w:val="358"/>
        </w:trPr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62AB0" w:rsidRDefault="00D62A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07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0" w:right="20" w:firstLine="0"/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-20" w:firstLine="0"/>
            </w:pPr>
            <w:r>
              <w:t xml:space="preserve"> </w:t>
            </w:r>
            <w:r>
              <w:rPr>
                <w:sz w:val="22"/>
              </w:rPr>
              <w:t>27.08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>1.43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109" w:firstLine="0"/>
              <w:jc w:val="left"/>
            </w:pPr>
            <w:r>
              <w:rPr>
                <w:sz w:val="22"/>
              </w:rPr>
              <w:t>28.50</w:t>
            </w:r>
            <w:r>
              <w:t xml:space="preserve"> </w:t>
            </w:r>
          </w:p>
        </w:tc>
      </w:tr>
    </w:tbl>
    <w:p w:rsidR="00D62AB0" w:rsidRDefault="00DF664B">
      <w:pPr>
        <w:pStyle w:val="1"/>
        <w:ind w:left="684" w:right="711"/>
      </w:pPr>
      <w:bookmarkStart w:id="4" w:name="_Toc10988"/>
      <w:r>
        <w:t xml:space="preserve">Контрольные точки и виды отчетности по ним </w:t>
      </w:r>
      <w:bookmarkEnd w:id="4"/>
    </w:p>
    <w:tbl>
      <w:tblPr>
        <w:tblStyle w:val="TableGrid"/>
        <w:tblW w:w="9338" w:type="dxa"/>
        <w:tblInd w:w="8" w:type="dxa"/>
        <w:tblCellMar>
          <w:top w:w="27" w:type="dxa"/>
        </w:tblCellMar>
        <w:tblLook w:val="04A0" w:firstRow="1" w:lastRow="0" w:firstColumn="1" w:lastColumn="0" w:noHBand="0" w:noVBand="1"/>
      </w:tblPr>
      <w:tblGrid>
        <w:gridCol w:w="694"/>
        <w:gridCol w:w="5617"/>
        <w:gridCol w:w="1517"/>
        <w:gridCol w:w="1510"/>
      </w:tblGrid>
      <w:tr w:rsidR="00D62AB0">
        <w:trPr>
          <w:trHeight w:val="562"/>
        </w:trPr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62AB0" w:rsidRDefault="00DF664B">
            <w:pPr>
              <w:spacing w:after="0" w:line="259" w:lineRule="auto"/>
              <w:ind w:left="40" w:firstLine="0"/>
            </w:pPr>
            <w:r>
              <w:t xml:space="preserve">№ п/п </w:t>
            </w:r>
          </w:p>
        </w:tc>
        <w:tc>
          <w:tcPr>
            <w:tcW w:w="5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62AB0" w:rsidRDefault="00DF664B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>Вид деятельности студентов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Сроки выполнения</w:t>
            </w:r>
            <w:r>
              <w:t xml:space="preserve"> 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Количество баллов</w:t>
            </w:r>
            <w:r>
              <w:t xml:space="preserve"> </w:t>
            </w:r>
          </w:p>
        </w:tc>
      </w:tr>
      <w:tr w:rsidR="00D62AB0">
        <w:trPr>
          <w:trHeight w:val="331"/>
        </w:trPr>
        <w:tc>
          <w:tcPr>
            <w:tcW w:w="93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>2 семестр</w:t>
            </w:r>
            <w:r>
              <w:t xml:space="preserve"> </w:t>
            </w:r>
          </w:p>
        </w:tc>
      </w:tr>
      <w:tr w:rsidR="00D62AB0">
        <w:trPr>
          <w:trHeight w:val="331"/>
        </w:trPr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5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>Лабораторная работа 8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0" w:right="18" w:firstLine="0"/>
              <w:jc w:val="right"/>
            </w:pPr>
            <w:r>
              <w:rPr>
                <w:sz w:val="22"/>
              </w:rPr>
              <w:t>4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tabs>
                <w:tab w:val="right" w:pos="1510"/>
              </w:tabs>
              <w:spacing w:after="0" w:line="259" w:lineRule="auto"/>
              <w:ind w:left="-18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sz w:val="22"/>
              </w:rPr>
              <w:t>25</w:t>
            </w:r>
          </w:p>
        </w:tc>
      </w:tr>
      <w:tr w:rsidR="00D62AB0">
        <w:trPr>
          <w:trHeight w:val="331"/>
        </w:trPr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0" w:right="5" w:firstLine="0"/>
              <w:jc w:val="center"/>
            </w:pPr>
            <w:r>
              <w:t xml:space="preserve">2 </w:t>
            </w:r>
          </w:p>
        </w:tc>
        <w:tc>
          <w:tcPr>
            <w:tcW w:w="5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>Лабораторная работа 18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0" w:right="18" w:firstLine="0"/>
              <w:jc w:val="right"/>
            </w:pPr>
            <w:r>
              <w:rPr>
                <w:sz w:val="22"/>
              </w:rPr>
              <w:t>9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tabs>
                <w:tab w:val="right" w:pos="1510"/>
              </w:tabs>
              <w:spacing w:after="0" w:line="259" w:lineRule="auto"/>
              <w:ind w:left="-18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sz w:val="22"/>
              </w:rPr>
              <w:t>30</w:t>
            </w:r>
          </w:p>
        </w:tc>
      </w:tr>
      <w:tr w:rsidR="00D62AB0">
        <w:trPr>
          <w:trHeight w:val="329"/>
        </w:trPr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62A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0" w:right="18" w:firstLine="0"/>
              <w:jc w:val="right"/>
            </w:pPr>
            <w:r>
              <w:rPr>
                <w:b/>
                <w:sz w:val="22"/>
              </w:rPr>
              <w:t>Итого за 2</w:t>
            </w:r>
            <w:r>
              <w:rPr>
                <w:b/>
              </w:rPr>
              <w:t xml:space="preserve"> семестр: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-16" w:firstLine="0"/>
              <w:jc w:val="left"/>
            </w:pPr>
            <w:r>
              <w:t xml:space="preserve">  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0" w:right="18" w:firstLine="0"/>
              <w:jc w:val="right"/>
            </w:pPr>
            <w:r>
              <w:rPr>
                <w:b/>
                <w:sz w:val="22"/>
              </w:rPr>
              <w:t>55</w:t>
            </w:r>
          </w:p>
        </w:tc>
      </w:tr>
      <w:tr w:rsidR="00D62AB0">
        <w:trPr>
          <w:trHeight w:val="331"/>
        </w:trPr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62A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0" w:right="14" w:firstLine="0"/>
              <w:jc w:val="right"/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-16" w:firstLine="0"/>
              <w:jc w:val="left"/>
            </w:pPr>
            <w:r>
              <w:t xml:space="preserve">  </w:t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2AB0" w:rsidRDefault="00DF664B">
            <w:pPr>
              <w:spacing w:after="0" w:line="259" w:lineRule="auto"/>
              <w:ind w:left="0" w:right="18" w:firstLine="0"/>
              <w:jc w:val="right"/>
            </w:pPr>
            <w:r>
              <w:rPr>
                <w:b/>
                <w:sz w:val="22"/>
              </w:rPr>
              <w:t>55</w:t>
            </w:r>
          </w:p>
        </w:tc>
      </w:tr>
    </w:tbl>
    <w:p w:rsidR="00D62AB0" w:rsidRDefault="00DF664B">
      <w:pPr>
        <w:pStyle w:val="1"/>
        <w:spacing w:after="237"/>
        <w:ind w:left="684" w:right="652"/>
      </w:pPr>
      <w:bookmarkStart w:id="5" w:name="_Toc10989"/>
      <w:r>
        <w:t xml:space="preserve">Методические рекомендации по изучению теоретического материала </w:t>
      </w:r>
      <w:bookmarkEnd w:id="5"/>
    </w:p>
    <w:p w:rsidR="00D62AB0" w:rsidRDefault="00DF664B">
      <w:pPr>
        <w:spacing w:after="237" w:line="271" w:lineRule="auto"/>
        <w:ind w:left="684" w:right="652"/>
        <w:jc w:val="center"/>
      </w:pPr>
      <w:r>
        <w:rPr>
          <w:b/>
        </w:rPr>
        <w:t xml:space="preserve">Работа с книгой </w:t>
      </w:r>
    </w:p>
    <w:p w:rsidR="00D62AB0" w:rsidRDefault="00DF664B">
      <w:pPr>
        <w:ind w:left="-15" w:right="24" w:firstLine="720"/>
      </w:pPr>
      <w: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</w:t>
      </w:r>
    </w:p>
    <w:p w:rsidR="00D62AB0" w:rsidRDefault="00DF664B">
      <w:pPr>
        <w:ind w:left="-15" w:right="24" w:firstLine="720"/>
      </w:pPr>
      <w:r>
        <w:t xml:space="preserve">Важно помнить, что рациональные навыки работы с книгой - это всегда большая экономия времени и сил. </w:t>
      </w:r>
    </w:p>
    <w:p w:rsidR="00D62AB0" w:rsidRDefault="00DF664B">
      <w:pPr>
        <w:ind w:left="-15" w:right="24" w:firstLine="720"/>
      </w:pPr>
      <w: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</w:t>
      </w:r>
    </w:p>
    <w:p w:rsidR="00D62AB0" w:rsidRDefault="00DF664B">
      <w:pPr>
        <w:ind w:left="-15" w:right="24" w:firstLine="720"/>
      </w:pPr>
      <w:r>
        <w:t xml:space="preserve">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 </w:t>
      </w:r>
    </w:p>
    <w:p w:rsidR="00D62AB0" w:rsidRDefault="00DF664B">
      <w:pPr>
        <w:ind w:left="-15" w:right="24" w:firstLine="720"/>
      </w:pPr>
      <w:r>
        <w:t xml:space="preserve">При изучении любой дисциплины большую и важную роль играет самостоятельная индивидуальная работа. </w:t>
      </w:r>
    </w:p>
    <w:p w:rsidR="00D62AB0" w:rsidRDefault="00DF664B">
      <w:pPr>
        <w:ind w:left="-15" w:right="24" w:firstLine="720"/>
      </w:pPr>
      <w:r>
        <w:t xml:space="preserve"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 </w:t>
      </w:r>
    </w:p>
    <w:p w:rsidR="00D62AB0" w:rsidRDefault="00DF664B">
      <w:pPr>
        <w:ind w:left="-15" w:right="24" w:firstLine="720"/>
      </w:pPr>
      <w:r>
        <w:t xml:space="preserve">Выводы, полученные в результате изучения, рекомендуется в конспекте выделять, чтобы они при </w:t>
      </w:r>
      <w:proofErr w:type="spellStart"/>
      <w:r>
        <w:t>перечитывании</w:t>
      </w:r>
      <w:proofErr w:type="spellEnd"/>
      <w:r>
        <w:t xml:space="preserve"> записей лучше запоминались. </w:t>
      </w:r>
    </w:p>
    <w:p w:rsidR="00D62AB0" w:rsidRDefault="00DF664B">
      <w:pPr>
        <w:ind w:left="-15" w:right="24" w:firstLine="720"/>
      </w:pPr>
      <w:r>
        <w:t xml:space="preserve"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 </w:t>
      </w:r>
    </w:p>
    <w:p w:rsidR="00D62AB0" w:rsidRDefault="00DF664B">
      <w:pPr>
        <w:spacing w:after="8" w:line="258" w:lineRule="auto"/>
        <w:ind w:left="-15" w:right="17" w:firstLine="710"/>
        <w:jc w:val="left"/>
      </w:pPr>
      <w:r>
        <w:t xml:space="preserve">Различают два вида чтения; первичное и вторичное. </w:t>
      </w:r>
      <w:r>
        <w:rPr>
          <w:i/>
        </w:rPr>
        <w:t>Первичное</w:t>
      </w:r>
      <w: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 </w:t>
      </w:r>
    </w:p>
    <w:p w:rsidR="00D62AB0" w:rsidRDefault="00DF664B">
      <w:pPr>
        <w:ind w:left="-15" w:right="24" w:firstLine="720"/>
      </w:pPr>
      <w:r>
        <w:lastRenderedPageBreak/>
        <w:t xml:space="preserve">Задача </w:t>
      </w:r>
      <w:r>
        <w:rPr>
          <w:i/>
        </w:rPr>
        <w:t>вторичного</w:t>
      </w:r>
      <w:r>
        <w:t xml:space="preserve"> </w:t>
      </w:r>
      <w:proofErr w:type="gramStart"/>
      <w:r>
        <w:t>чтения  полное</w:t>
      </w:r>
      <w:proofErr w:type="gramEnd"/>
      <w:r>
        <w:t xml:space="preserve"> усвоение смысла целого (по счету это чтение может быть и не вторым, а третьим или четвертым). </w:t>
      </w:r>
    </w:p>
    <w:p w:rsidR="00D62AB0" w:rsidRDefault="00DF664B">
      <w:pPr>
        <w:pStyle w:val="2"/>
        <w:ind w:left="2370"/>
      </w:pPr>
      <w:r>
        <w:t xml:space="preserve">Правила самостоятельной работы с литературой </w:t>
      </w:r>
    </w:p>
    <w:p w:rsidR="00D62AB0" w:rsidRDefault="00DF664B">
      <w:pPr>
        <w:ind w:left="-15" w:right="24" w:firstLine="720"/>
      </w:pPr>
      <w:r>
        <w:rPr>
          <w:b/>
        </w:rPr>
        <w:t xml:space="preserve"> </w:t>
      </w:r>
      <w:r>
        <w:t>Как уже отмечалось, самостоятельная работа с учебниками и книгами (</w:t>
      </w:r>
      <w:proofErr w:type="gramStart"/>
      <w:r>
        <w:t>а  также</w:t>
      </w:r>
      <w:proofErr w:type="gramEnd"/>
      <w:r>
        <w:t xml:space="preserve">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</w:t>
      </w:r>
    </w:p>
    <w:p w:rsidR="00D62AB0" w:rsidRDefault="00DF664B">
      <w:pPr>
        <w:ind w:left="-5" w:right="24"/>
      </w:pPr>
      <w:r>
        <w:t xml:space="preserve">Основные советы здесь можно свести к следующим: </w:t>
      </w:r>
    </w:p>
    <w:p w:rsidR="00D62AB0" w:rsidRDefault="00DF664B">
      <w:pPr>
        <w:numPr>
          <w:ilvl w:val="0"/>
          <w:numId w:val="1"/>
        </w:numPr>
        <w:ind w:right="24" w:firstLine="720"/>
      </w:pPr>
      <w:r>
        <w:t>Составить перечень книг, с которыми Вам следует познакомиться;</w:t>
      </w:r>
    </w:p>
    <w:p w:rsidR="00D62AB0" w:rsidRDefault="00DF664B">
      <w:pPr>
        <w:numPr>
          <w:ilvl w:val="0"/>
          <w:numId w:val="1"/>
        </w:numPr>
        <w:ind w:right="24" w:firstLine="720"/>
      </w:pPr>
      <w:r>
        <w:t>Сам такой перечень должен быть систематизированным.</w:t>
      </w:r>
    </w:p>
    <w:p w:rsidR="00D62AB0" w:rsidRDefault="00DF664B">
      <w:pPr>
        <w:numPr>
          <w:ilvl w:val="0"/>
          <w:numId w:val="1"/>
        </w:numPr>
        <w:ind w:right="24" w:firstLine="720"/>
      </w:pPr>
      <w:r>
        <w:t xml:space="preserve">Обязательно выписывать все выходные данные по каждой книге (при написании курсовых и дипломных работ это позволит очень сэкономить время). </w:t>
      </w:r>
    </w:p>
    <w:p w:rsidR="00D62AB0" w:rsidRDefault="00DF664B">
      <w:pPr>
        <w:numPr>
          <w:ilvl w:val="0"/>
          <w:numId w:val="1"/>
        </w:numPr>
        <w:ind w:right="24" w:firstLine="720"/>
      </w:pPr>
      <w:r>
        <w:t xml:space="preserve">Разобраться для себя, какие книги (или какие главы книг) следует прочитать </w:t>
      </w:r>
      <w:proofErr w:type="spellStart"/>
      <w:r>
        <w:t>болеевнимательно</w:t>
      </w:r>
      <w:proofErr w:type="spellEnd"/>
      <w:r>
        <w:t xml:space="preserve">, а какие – просто просмотреть. </w:t>
      </w:r>
    </w:p>
    <w:p w:rsidR="00D62AB0" w:rsidRDefault="00DF664B">
      <w:pPr>
        <w:numPr>
          <w:ilvl w:val="0"/>
          <w:numId w:val="1"/>
        </w:numPr>
        <w:ind w:right="24" w:firstLine="720"/>
      </w:pPr>
      <w:r>
        <w:t xml:space="preserve">При составлении перечней литературы следует посоветоваться с преподавателями и научными руководителями (или даже с более подготовленными и эрудированными сокурсниками), которые помогут Вам лучше сориентироваться, на что стоит обратить большее внимание, а на что вообще не стоит тратить время... </w:t>
      </w:r>
    </w:p>
    <w:p w:rsidR="00D62AB0" w:rsidRDefault="00DF664B">
      <w:pPr>
        <w:ind w:left="-15" w:right="24" w:firstLine="720"/>
      </w:pPr>
      <w:r>
        <w:t xml:space="preserve">•Естественно,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 </w:t>
      </w:r>
    </w:p>
    <w:p w:rsidR="00D62AB0" w:rsidRDefault="00DF664B">
      <w:pPr>
        <w:ind w:left="-15" w:right="24" w:firstLine="720"/>
      </w:pPr>
      <w:r>
        <w:t xml:space="preserve">Чтение научного текста является частью познавательной деятельности. Ее цель – извлечение из текста необходимой информации. 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 </w:t>
      </w:r>
    </w:p>
    <w:p w:rsidR="00D62AB0" w:rsidRDefault="00DF664B">
      <w:pPr>
        <w:spacing w:after="21" w:line="259" w:lineRule="auto"/>
        <w:ind w:left="720" w:firstLine="0"/>
        <w:jc w:val="left"/>
      </w:pPr>
      <w:r>
        <w:t xml:space="preserve">Выделяют </w:t>
      </w:r>
      <w:r>
        <w:rPr>
          <w:b/>
          <w:i/>
        </w:rPr>
        <w:t>четыре основные установки в чтении научного текста</w:t>
      </w:r>
      <w:r>
        <w:t xml:space="preserve">: </w:t>
      </w:r>
    </w:p>
    <w:p w:rsidR="00D62AB0" w:rsidRDefault="00DF664B">
      <w:pPr>
        <w:numPr>
          <w:ilvl w:val="0"/>
          <w:numId w:val="2"/>
        </w:numPr>
        <w:ind w:right="24" w:firstLine="720"/>
      </w:pPr>
      <w:r>
        <w:t>информационно-поисковый</w:t>
      </w:r>
      <w:r>
        <w:tab/>
        <w:t xml:space="preserve">(задача </w:t>
      </w:r>
      <w:r>
        <w:tab/>
        <w:t>–</w:t>
      </w:r>
      <w:r>
        <w:tab/>
        <w:t>найти,</w:t>
      </w:r>
      <w:r>
        <w:tab/>
        <w:t xml:space="preserve">выделить </w:t>
      </w:r>
      <w:r>
        <w:tab/>
        <w:t xml:space="preserve">искомую </w:t>
      </w:r>
    </w:p>
    <w:p w:rsidR="00D62AB0" w:rsidRDefault="00DF664B">
      <w:pPr>
        <w:ind w:left="-5" w:right="24"/>
      </w:pPr>
      <w:r>
        <w:t xml:space="preserve">информацию) </w:t>
      </w:r>
    </w:p>
    <w:p w:rsidR="00D62AB0" w:rsidRDefault="00DF664B">
      <w:pPr>
        <w:numPr>
          <w:ilvl w:val="0"/>
          <w:numId w:val="2"/>
        </w:numPr>
        <w:ind w:right="24" w:firstLine="720"/>
      </w:pPr>
      <w:r>
        <w:t xml:space="preserve">усваивающая (усилия читателя направлены на то, чтобы как можно полнее осознать и </w:t>
      </w:r>
      <w:proofErr w:type="gramStart"/>
      <w:r>
        <w:t>запомнить</w:t>
      </w:r>
      <w:proofErr w:type="gramEnd"/>
      <w:r>
        <w:t xml:space="preserve"> как сами сведения излагаемые автором, так и всю логику его рассуждений) </w:t>
      </w:r>
    </w:p>
    <w:p w:rsidR="00D62AB0" w:rsidRDefault="00DF664B">
      <w:pPr>
        <w:numPr>
          <w:ilvl w:val="0"/>
          <w:numId w:val="2"/>
        </w:numPr>
        <w:ind w:right="24" w:firstLine="720"/>
      </w:pPr>
      <w:r>
        <w:t xml:space="preserve">аналитико-критическая </w:t>
      </w:r>
      <w:r>
        <w:tab/>
        <w:t xml:space="preserve">(читатель </w:t>
      </w:r>
      <w:r>
        <w:tab/>
        <w:t xml:space="preserve">стремится </w:t>
      </w:r>
      <w:r>
        <w:tab/>
        <w:t xml:space="preserve">критически </w:t>
      </w:r>
      <w:r>
        <w:tab/>
        <w:t>осмыслить</w:t>
      </w:r>
    </w:p>
    <w:p w:rsidR="00D62AB0" w:rsidRDefault="00DF664B">
      <w:pPr>
        <w:ind w:left="-5" w:right="24"/>
      </w:pPr>
      <w:r>
        <w:t xml:space="preserve">материал, проанализировав его, определив свое отношение к нему) </w:t>
      </w:r>
    </w:p>
    <w:p w:rsidR="00D62AB0" w:rsidRDefault="00DF664B">
      <w:pPr>
        <w:numPr>
          <w:ilvl w:val="0"/>
          <w:numId w:val="2"/>
        </w:numPr>
        <w:spacing w:line="330" w:lineRule="auto"/>
        <w:ind w:right="24" w:firstLine="720"/>
      </w:pPr>
      <w: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 </w:t>
      </w:r>
      <w:r>
        <w:rPr>
          <w:b/>
          <w:i/>
        </w:rPr>
        <w:t xml:space="preserve">Основные виды систематизированной записи прочитанного: </w:t>
      </w:r>
    </w:p>
    <w:p w:rsidR="00D62AB0" w:rsidRDefault="00DF664B">
      <w:pPr>
        <w:numPr>
          <w:ilvl w:val="0"/>
          <w:numId w:val="3"/>
        </w:numPr>
        <w:ind w:right="24" w:firstLine="720"/>
      </w:pPr>
      <w:r>
        <w:t xml:space="preserve">Аннотирование – предельно краткое связное описание просмотренной или прочитанной книги (статьи), ее содержания, источников, характера и назначения; </w:t>
      </w:r>
    </w:p>
    <w:p w:rsidR="00D62AB0" w:rsidRDefault="00DF664B">
      <w:pPr>
        <w:numPr>
          <w:ilvl w:val="0"/>
          <w:numId w:val="3"/>
        </w:numPr>
        <w:ind w:right="24" w:firstLine="720"/>
      </w:pPr>
      <w:r>
        <w:t xml:space="preserve">Планирование – краткая логическая организация текста, раскрывающая содержание и структуру изучаемого материала; </w:t>
      </w:r>
    </w:p>
    <w:p w:rsidR="00D62AB0" w:rsidRDefault="00DF664B">
      <w:pPr>
        <w:numPr>
          <w:ilvl w:val="0"/>
          <w:numId w:val="3"/>
        </w:numPr>
        <w:ind w:right="24" w:firstLine="720"/>
      </w:pPr>
      <w:proofErr w:type="spellStart"/>
      <w:r>
        <w:lastRenderedPageBreak/>
        <w:t>Тезирование</w:t>
      </w:r>
      <w:proofErr w:type="spellEnd"/>
      <w:r>
        <w:t xml:space="preserve"> – лаконичное воспроизведение основных утверждений автора без привлечения фактического материала; </w:t>
      </w:r>
    </w:p>
    <w:p w:rsidR="00D62AB0" w:rsidRDefault="00DF664B">
      <w:pPr>
        <w:numPr>
          <w:ilvl w:val="0"/>
          <w:numId w:val="3"/>
        </w:numPr>
        <w:ind w:right="24" w:firstLine="720"/>
      </w:pPr>
      <w:r>
        <w:t xml:space="preserve">Цитирование – дословное выписывание из текста выдержек, извлечений, наиболее существенно отражающих ту или иную мысль автора; </w:t>
      </w:r>
    </w:p>
    <w:p w:rsidR="00D62AB0" w:rsidRDefault="00DF664B">
      <w:pPr>
        <w:numPr>
          <w:ilvl w:val="0"/>
          <w:numId w:val="3"/>
        </w:numPr>
        <w:ind w:right="24" w:firstLine="720"/>
      </w:pPr>
      <w:r>
        <w:t xml:space="preserve">Конспектирование – краткое и последовательное изложение содержания прочитанного. </w:t>
      </w:r>
    </w:p>
    <w:p w:rsidR="00D62AB0" w:rsidRDefault="00DF664B">
      <w:pPr>
        <w:spacing w:after="294"/>
        <w:ind w:left="-15" w:right="24" w:firstLine="720"/>
      </w:pPr>
      <w:r>
        <w:t xml:space="preserve">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 </w:t>
      </w:r>
    </w:p>
    <w:p w:rsidR="00D62AB0" w:rsidRDefault="00DF664B">
      <w:pPr>
        <w:pStyle w:val="1"/>
        <w:ind w:left="684" w:right="710"/>
      </w:pPr>
      <w:bookmarkStart w:id="6" w:name="_Toc10990"/>
      <w:r>
        <w:t xml:space="preserve">Методические указания по составлению конспекта </w:t>
      </w:r>
      <w:bookmarkEnd w:id="6"/>
    </w:p>
    <w:p w:rsidR="00D62AB0" w:rsidRDefault="00DF664B">
      <w:pPr>
        <w:numPr>
          <w:ilvl w:val="0"/>
          <w:numId w:val="4"/>
        </w:numPr>
        <w:ind w:right="24" w:firstLine="720"/>
      </w:pPr>
      <w:r>
        <w:t>Внимательно прочитайте текст. Уточните в справочной литературе</w:t>
      </w:r>
    </w:p>
    <w:p w:rsidR="00D62AB0" w:rsidRDefault="00DF664B">
      <w:pPr>
        <w:ind w:left="-5" w:right="24"/>
      </w:pPr>
      <w:r>
        <w:t xml:space="preserve">непонятные слова. При записи не забудьте вынести справочные данные на поля конспекта; </w:t>
      </w:r>
    </w:p>
    <w:p w:rsidR="00D62AB0" w:rsidRDefault="00DF664B">
      <w:pPr>
        <w:numPr>
          <w:ilvl w:val="0"/>
          <w:numId w:val="4"/>
        </w:numPr>
        <w:ind w:right="24" w:firstLine="720"/>
      </w:pPr>
      <w:r>
        <w:t>Выделите главное, составьте план;</w:t>
      </w:r>
    </w:p>
    <w:p w:rsidR="00D62AB0" w:rsidRDefault="00DF664B">
      <w:pPr>
        <w:numPr>
          <w:ilvl w:val="0"/>
          <w:numId w:val="4"/>
        </w:numPr>
        <w:ind w:right="24" w:firstLine="720"/>
      </w:pPr>
      <w:r>
        <w:t>Кратко сформулируйте основные положения текста, отметьте аргументацию</w:t>
      </w:r>
    </w:p>
    <w:p w:rsidR="00D62AB0" w:rsidRDefault="00DF664B">
      <w:pPr>
        <w:ind w:left="-5" w:right="24"/>
      </w:pPr>
      <w:r>
        <w:t xml:space="preserve">автора; </w:t>
      </w:r>
    </w:p>
    <w:p w:rsidR="00D62AB0" w:rsidRDefault="00DF664B">
      <w:pPr>
        <w:numPr>
          <w:ilvl w:val="0"/>
          <w:numId w:val="4"/>
        </w:numPr>
        <w:ind w:right="24" w:firstLine="720"/>
      </w:pPr>
      <w:r>
        <w:t xml:space="preserve">Законспектируйте </w:t>
      </w:r>
      <w:r>
        <w:tab/>
        <w:t xml:space="preserve">материал, </w:t>
      </w:r>
      <w:r>
        <w:tab/>
        <w:t xml:space="preserve">четко </w:t>
      </w:r>
      <w:r>
        <w:tab/>
        <w:t xml:space="preserve">следуя </w:t>
      </w:r>
      <w:r>
        <w:tab/>
        <w:t xml:space="preserve">пунктам </w:t>
      </w:r>
      <w:r>
        <w:tab/>
        <w:t xml:space="preserve">плана. </w:t>
      </w:r>
      <w:r>
        <w:tab/>
        <w:t>При</w:t>
      </w:r>
    </w:p>
    <w:p w:rsidR="00D62AB0" w:rsidRDefault="00DF664B">
      <w:pPr>
        <w:ind w:left="-5" w:right="24"/>
      </w:pPr>
      <w:r>
        <w:t xml:space="preserve">конспектировании старайтесь выразить мысль своими словами. Записи следует вести четко, ясно. </w:t>
      </w:r>
    </w:p>
    <w:p w:rsidR="00D62AB0" w:rsidRDefault="00DF664B">
      <w:pPr>
        <w:numPr>
          <w:ilvl w:val="0"/>
          <w:numId w:val="4"/>
        </w:numPr>
        <w:ind w:right="24" w:firstLine="720"/>
      </w:pPr>
      <w:r>
        <w:t xml:space="preserve">Грамотно записывайте цитаты. Цитируя, учитывайте лаконичность, значимость мысли. </w:t>
      </w:r>
    </w:p>
    <w:p w:rsidR="00D62AB0" w:rsidRDefault="00DF664B">
      <w:pPr>
        <w:ind w:left="-15" w:right="24" w:firstLine="720"/>
      </w:pPr>
      <w: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</w:t>
      </w:r>
    </w:p>
    <w:p w:rsidR="00D62AB0" w:rsidRDefault="00DF664B">
      <w:pPr>
        <w:ind w:left="-15" w:right="24" w:firstLine="720"/>
      </w:pPr>
      <w:r>
        <w:t xml:space="preserve">Овладение навыками конспектирования требует от студента целеустремленности, повседневной самостоятельной работы. </w:t>
      </w:r>
    </w:p>
    <w:p w:rsidR="00D62AB0" w:rsidRDefault="00DF664B">
      <w:pPr>
        <w:spacing w:after="26" w:line="259" w:lineRule="auto"/>
        <w:ind w:left="29" w:firstLine="0"/>
        <w:jc w:val="center"/>
      </w:pPr>
      <w:r>
        <w:rPr>
          <w:b/>
        </w:rPr>
        <w:t xml:space="preserve"> </w:t>
      </w:r>
    </w:p>
    <w:p w:rsidR="00D62AB0" w:rsidRDefault="00DF664B">
      <w:pPr>
        <w:spacing w:after="13" w:line="271" w:lineRule="auto"/>
        <w:ind w:left="684" w:right="709"/>
        <w:jc w:val="center"/>
      </w:pPr>
      <w:r>
        <w:rPr>
          <w:b/>
        </w:rPr>
        <w:t xml:space="preserve">Методические рекомендации по подготовке к лабораторным занятиям  </w:t>
      </w:r>
    </w:p>
    <w:p w:rsidR="00D62AB0" w:rsidRDefault="00DF664B">
      <w:pPr>
        <w:ind w:left="-15" w:right="24" w:firstLine="708"/>
      </w:pPr>
      <w:r>
        <w:t xml:space="preserve">Самостоятельная работа студентов включает подготовку и выполнение лабораторного практикума вне аудиторских занятий. Студент самостоятельно использует основную или дополнительную литературу в процессе решения заданий к лабораторным работам. </w:t>
      </w:r>
    </w:p>
    <w:p w:rsidR="00D62AB0" w:rsidRDefault="00DF664B">
      <w:pPr>
        <w:ind w:left="-15" w:right="24" w:firstLine="708"/>
      </w:pPr>
      <w:r>
        <w:t xml:space="preserve">Студент должен приходить на занятия в лабораторию подготовленным. Каждому занятию предшествует самостоятельная подготовка студента, включающая: </w:t>
      </w:r>
    </w:p>
    <w:p w:rsidR="00D62AB0" w:rsidRDefault="00DF664B">
      <w:pPr>
        <w:ind w:left="718" w:right="24"/>
      </w:pPr>
      <w:r>
        <w:t xml:space="preserve">а) ознакомление с содержанием лабораторной работы по методическим указаниям; </w:t>
      </w:r>
    </w:p>
    <w:p w:rsidR="00D62AB0" w:rsidRDefault="00DF664B">
      <w:pPr>
        <w:ind w:left="718" w:right="24"/>
      </w:pPr>
      <w:r>
        <w:t xml:space="preserve">б) проработку теоретической части по учебникам, рекомендованным в методических </w:t>
      </w:r>
    </w:p>
    <w:p w:rsidR="00D62AB0" w:rsidRDefault="00DF664B">
      <w:pPr>
        <w:ind w:left="-5" w:right="24"/>
      </w:pPr>
      <w:r>
        <w:t xml:space="preserve">указаниях. </w:t>
      </w:r>
    </w:p>
    <w:p w:rsidR="00D62AB0" w:rsidRDefault="00DF664B">
      <w:pPr>
        <w:ind w:left="718" w:right="24"/>
      </w:pPr>
      <w:r>
        <w:t xml:space="preserve">Рекомендации: </w:t>
      </w:r>
    </w:p>
    <w:p w:rsidR="00D62AB0" w:rsidRDefault="00DF664B">
      <w:pPr>
        <w:numPr>
          <w:ilvl w:val="0"/>
          <w:numId w:val="5"/>
        </w:numPr>
        <w:ind w:right="24" w:hanging="139"/>
      </w:pPr>
      <w:r>
        <w:t xml:space="preserve">руководствоваться графиком работ в рабочей программе дисциплины. </w:t>
      </w:r>
    </w:p>
    <w:p w:rsidR="00D62AB0" w:rsidRDefault="00DF664B">
      <w:pPr>
        <w:ind w:left="718" w:right="24"/>
      </w:pPr>
      <w:r>
        <w:lastRenderedPageBreak/>
        <w:t xml:space="preserve">Необходимо: </w:t>
      </w:r>
    </w:p>
    <w:p w:rsidR="00D62AB0" w:rsidRDefault="00DF664B">
      <w:pPr>
        <w:numPr>
          <w:ilvl w:val="0"/>
          <w:numId w:val="5"/>
        </w:numPr>
        <w:ind w:right="24" w:hanging="139"/>
      </w:pPr>
      <w:r>
        <w:t xml:space="preserve">на занятии, выполнив все задания, показать результаты преподавателю и ответить на все вопросы к лабораторной работе. </w:t>
      </w:r>
    </w:p>
    <w:p w:rsidR="00D62AB0" w:rsidRDefault="00DF664B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D62AB0" w:rsidRDefault="00DF664B">
      <w:pPr>
        <w:spacing w:after="25" w:line="259" w:lineRule="auto"/>
        <w:ind w:left="29" w:firstLine="0"/>
        <w:jc w:val="center"/>
      </w:pPr>
      <w:r>
        <w:t xml:space="preserve"> </w:t>
      </w:r>
    </w:p>
    <w:p w:rsidR="00D62AB0" w:rsidRDefault="00DF664B">
      <w:pPr>
        <w:spacing w:after="13" w:line="271" w:lineRule="auto"/>
        <w:ind w:left="684" w:right="824"/>
        <w:jc w:val="center"/>
      </w:pPr>
      <w:r>
        <w:rPr>
          <w:b/>
        </w:rPr>
        <w:t xml:space="preserve">Методические рекомендации по подготовке к лекциям </w:t>
      </w:r>
      <w:r>
        <w:t xml:space="preserve"> </w:t>
      </w:r>
      <w:r>
        <w:rPr>
          <w:sz w:val="18"/>
        </w:rPr>
        <w:t xml:space="preserve"> </w:t>
      </w:r>
    </w:p>
    <w:p w:rsidR="00D62AB0" w:rsidRDefault="00DF664B">
      <w:pPr>
        <w:ind w:left="-15" w:right="24" w:firstLine="706"/>
      </w:pPr>
      <w:r>
        <w:t xml:space="preserve">Лекция является важнейшей формой организации учебного процесса. Она - знакомит с новым учебным материалом, разъясняет учебные элементы, трудные для понимания, систематизирует учебный материал, ориентирует в учебном процессе. </w:t>
      </w:r>
      <w:r>
        <w:rPr>
          <w:sz w:val="18"/>
        </w:rPr>
        <w:t xml:space="preserve"> </w:t>
      </w:r>
    </w:p>
    <w:p w:rsidR="00D62AB0" w:rsidRDefault="00DF664B">
      <w:pPr>
        <w:ind w:left="716" w:right="24"/>
      </w:pPr>
      <w:r>
        <w:t xml:space="preserve">Для того, чтобы лекция для студента была продуктивной, к ней надо готовиться. </w:t>
      </w:r>
    </w:p>
    <w:p w:rsidR="00D62AB0" w:rsidRDefault="00DF664B">
      <w:pPr>
        <w:ind w:left="-5" w:right="24"/>
      </w:pPr>
      <w:r>
        <w:t xml:space="preserve">Подготовка к лекции заключается в следующем: </w:t>
      </w:r>
      <w:r>
        <w:rPr>
          <w:sz w:val="18"/>
        </w:rPr>
        <w:t xml:space="preserve"> </w:t>
      </w:r>
    </w:p>
    <w:p w:rsidR="00D62AB0" w:rsidRDefault="00DF664B">
      <w:pPr>
        <w:numPr>
          <w:ilvl w:val="0"/>
          <w:numId w:val="5"/>
        </w:numPr>
        <w:ind w:right="24" w:hanging="139"/>
      </w:pPr>
      <w:r>
        <w:t xml:space="preserve">узнайте тему лекции (по тематическому плану, по информации лектора), </w:t>
      </w:r>
      <w:r>
        <w:rPr>
          <w:sz w:val="18"/>
        </w:rPr>
        <w:t xml:space="preserve"> </w:t>
      </w:r>
    </w:p>
    <w:p w:rsidR="00D62AB0" w:rsidRDefault="00DF664B">
      <w:pPr>
        <w:numPr>
          <w:ilvl w:val="0"/>
          <w:numId w:val="5"/>
        </w:numPr>
        <w:ind w:right="24" w:hanging="139"/>
      </w:pPr>
      <w:r>
        <w:t xml:space="preserve">прочитайте учебный материал по учебнику и учебным пособиям, </w:t>
      </w:r>
      <w:r>
        <w:rPr>
          <w:sz w:val="18"/>
        </w:rPr>
        <w:t xml:space="preserve"> </w:t>
      </w:r>
    </w:p>
    <w:p w:rsidR="00D62AB0" w:rsidRDefault="00DF664B">
      <w:pPr>
        <w:numPr>
          <w:ilvl w:val="0"/>
          <w:numId w:val="5"/>
        </w:numPr>
        <w:ind w:right="24" w:hanging="139"/>
      </w:pPr>
      <w:r>
        <w:t xml:space="preserve">уясните место изучаемой темы в своей профессиональной подготовке, </w:t>
      </w:r>
      <w:r>
        <w:rPr>
          <w:sz w:val="18"/>
        </w:rPr>
        <w:t xml:space="preserve"> </w:t>
      </w:r>
    </w:p>
    <w:p w:rsidR="00D62AB0" w:rsidRDefault="00DF664B">
      <w:pPr>
        <w:numPr>
          <w:ilvl w:val="0"/>
          <w:numId w:val="5"/>
        </w:numPr>
        <w:ind w:right="24" w:hanging="139"/>
      </w:pPr>
      <w:r>
        <w:t xml:space="preserve">выпишите основные термины, </w:t>
      </w:r>
      <w:r>
        <w:rPr>
          <w:sz w:val="18"/>
        </w:rPr>
        <w:t xml:space="preserve"> </w:t>
      </w:r>
    </w:p>
    <w:p w:rsidR="00D62AB0" w:rsidRDefault="00DF664B">
      <w:pPr>
        <w:numPr>
          <w:ilvl w:val="0"/>
          <w:numId w:val="5"/>
        </w:numPr>
        <w:ind w:right="24" w:hanging="139"/>
      </w:pPr>
      <w:r>
        <w:t xml:space="preserve">ответьте на контрольные вопросы по теме лекции, </w:t>
      </w:r>
      <w:r>
        <w:rPr>
          <w:sz w:val="18"/>
        </w:rPr>
        <w:t xml:space="preserve"> </w:t>
      </w:r>
    </w:p>
    <w:p w:rsidR="00D62AB0" w:rsidRDefault="00DF664B">
      <w:pPr>
        <w:numPr>
          <w:ilvl w:val="0"/>
          <w:numId w:val="5"/>
        </w:numPr>
        <w:ind w:right="24" w:hanging="139"/>
      </w:pPr>
      <w:r>
        <w:t xml:space="preserve">уясните, какие учебные элементы остались для вас </w:t>
      </w:r>
      <w:proofErr w:type="gramStart"/>
      <w:r>
        <w:t xml:space="preserve">неясными, </w:t>
      </w:r>
      <w:r>
        <w:rPr>
          <w:sz w:val="18"/>
        </w:rPr>
        <w:t xml:space="preserve"> </w:t>
      </w:r>
      <w:r>
        <w:t>-</w:t>
      </w:r>
      <w:proofErr w:type="gramEnd"/>
      <w:r>
        <w:t xml:space="preserve"> запишите вопросы, которые вы зададите лектору на лекции. </w:t>
      </w:r>
      <w:r>
        <w:rPr>
          <w:sz w:val="18"/>
        </w:rPr>
        <w:t xml:space="preserve"> </w:t>
      </w:r>
    </w:p>
    <w:p w:rsidR="00D62AB0" w:rsidRDefault="00DF664B">
      <w:pPr>
        <w:ind w:left="716" w:right="24"/>
      </w:pPr>
      <w:r>
        <w:t xml:space="preserve">Работа студента на лекции требует определенных учебных умений. </w:t>
      </w:r>
      <w:r>
        <w:rPr>
          <w:sz w:val="18"/>
        </w:rPr>
        <w:t xml:space="preserve"> </w:t>
      </w:r>
    </w:p>
    <w:p w:rsidR="00D62AB0" w:rsidRDefault="00DF664B">
      <w:pPr>
        <w:ind w:left="-15" w:right="24" w:firstLine="706"/>
      </w:pPr>
      <w:r>
        <w:t xml:space="preserve">При подготовке к лекционным занятиям студенты должны прочитать записи лекций, изучить рекомендуемую литературу, ответить на вопросы и выполнить задания для самостоятельной работы. </w:t>
      </w:r>
      <w:r>
        <w:rPr>
          <w:sz w:val="18"/>
        </w:rPr>
        <w:t xml:space="preserve"> </w:t>
      </w:r>
    </w:p>
    <w:p w:rsidR="00D62AB0" w:rsidRDefault="00DF664B">
      <w:pPr>
        <w:ind w:left="-15" w:right="24" w:firstLine="706"/>
      </w:pPr>
      <w:r>
        <w:t xml:space="preserve">Студент должен быть готов к контрольным опросам на каждом учебном занятии. Одобряются и поощряются инициативные выступления с докладами и рефератами по темам занятий. </w:t>
      </w:r>
      <w:r>
        <w:rPr>
          <w:sz w:val="18"/>
        </w:rPr>
        <w:t xml:space="preserve"> </w:t>
      </w:r>
    </w:p>
    <w:p w:rsidR="00D62AB0" w:rsidRDefault="00DF664B">
      <w:pPr>
        <w:spacing w:after="0" w:line="259" w:lineRule="auto"/>
        <w:ind w:left="720" w:firstLine="0"/>
        <w:jc w:val="left"/>
      </w:pPr>
      <w:r>
        <w:t xml:space="preserve"> </w:t>
      </w:r>
    </w:p>
    <w:p w:rsidR="00D62AB0" w:rsidRDefault="00DF664B">
      <w:pPr>
        <w:spacing w:after="0" w:line="259" w:lineRule="auto"/>
        <w:ind w:left="29" w:firstLine="0"/>
        <w:jc w:val="center"/>
      </w:pPr>
      <w:r>
        <w:rPr>
          <w:b/>
        </w:rPr>
        <w:t xml:space="preserve"> </w:t>
      </w:r>
    </w:p>
    <w:p w:rsidR="00D62AB0" w:rsidRDefault="00DF664B">
      <w:pPr>
        <w:spacing w:after="26" w:line="259" w:lineRule="auto"/>
        <w:ind w:left="89" w:firstLine="0"/>
        <w:jc w:val="center"/>
      </w:pPr>
      <w:r>
        <w:rPr>
          <w:b/>
        </w:rPr>
        <w:t xml:space="preserve">  </w:t>
      </w:r>
    </w:p>
    <w:p w:rsidR="00D62AB0" w:rsidRDefault="00DF664B">
      <w:pPr>
        <w:spacing w:after="13" w:line="271" w:lineRule="auto"/>
        <w:ind w:left="684"/>
        <w:jc w:val="center"/>
      </w:pPr>
      <w:r>
        <w:rPr>
          <w:b/>
        </w:rPr>
        <w:t xml:space="preserve">Темы для подготовки </w:t>
      </w:r>
    </w:p>
    <w:p w:rsidR="00D62AB0" w:rsidRDefault="00DF664B">
      <w:pPr>
        <w:numPr>
          <w:ilvl w:val="0"/>
          <w:numId w:val="6"/>
        </w:numPr>
        <w:ind w:right="24" w:hanging="425"/>
      </w:pPr>
      <w:r>
        <w:t xml:space="preserve">Витрины данных, хранилища и нормативные справочники </w:t>
      </w:r>
    </w:p>
    <w:p w:rsidR="00D62AB0" w:rsidRDefault="00DF664B">
      <w:pPr>
        <w:numPr>
          <w:ilvl w:val="0"/>
          <w:numId w:val="6"/>
        </w:numPr>
        <w:ind w:right="24" w:hanging="425"/>
      </w:pPr>
      <w:r>
        <w:t xml:space="preserve">Способы представления данных </w:t>
      </w:r>
    </w:p>
    <w:p w:rsidR="00D62AB0" w:rsidRDefault="00DF664B">
      <w:pPr>
        <w:numPr>
          <w:ilvl w:val="0"/>
          <w:numId w:val="6"/>
        </w:numPr>
        <w:ind w:right="24" w:hanging="425"/>
      </w:pPr>
      <w:r>
        <w:t xml:space="preserve">Построение витрин и хранилищ данных </w:t>
      </w:r>
    </w:p>
    <w:p w:rsidR="00D62AB0" w:rsidRDefault="00DF664B">
      <w:pPr>
        <w:numPr>
          <w:ilvl w:val="0"/>
          <w:numId w:val="6"/>
        </w:numPr>
        <w:ind w:right="24" w:hanging="425"/>
      </w:pPr>
      <w:r>
        <w:t xml:space="preserve">Нормативные справочники </w:t>
      </w:r>
    </w:p>
    <w:p w:rsidR="00D62AB0" w:rsidRDefault="00DF664B">
      <w:pPr>
        <w:numPr>
          <w:ilvl w:val="0"/>
          <w:numId w:val="6"/>
        </w:numPr>
        <w:ind w:right="24" w:hanging="425"/>
      </w:pPr>
      <w:r>
        <w:t>Службы подключения к данным и безопасное хранение</w:t>
      </w:r>
    </w:p>
    <w:p w:rsidR="00D62AB0" w:rsidRDefault="00DF664B">
      <w:pPr>
        <w:numPr>
          <w:ilvl w:val="0"/>
          <w:numId w:val="6"/>
        </w:numPr>
        <w:ind w:right="24" w:hanging="425"/>
      </w:pPr>
      <w:r>
        <w:t>Службы подключения к данным</w:t>
      </w:r>
    </w:p>
    <w:p w:rsidR="00D62AB0" w:rsidRDefault="00DF664B">
      <w:pPr>
        <w:numPr>
          <w:ilvl w:val="0"/>
          <w:numId w:val="6"/>
        </w:numPr>
        <w:ind w:right="24" w:hanging="425"/>
      </w:pPr>
      <w:r>
        <w:t>Безопасное хранение</w:t>
      </w:r>
    </w:p>
    <w:p w:rsidR="00D62AB0" w:rsidRDefault="00DF664B">
      <w:pPr>
        <w:numPr>
          <w:ilvl w:val="0"/>
          <w:numId w:val="6"/>
        </w:numPr>
        <w:ind w:right="24" w:hanging="425"/>
      </w:pPr>
      <w:r>
        <w:t xml:space="preserve">Аналитические службы, </w:t>
      </w:r>
      <w:proofErr w:type="spellStart"/>
      <w:r>
        <w:t>HDInsight</w:t>
      </w:r>
      <w:proofErr w:type="spellEnd"/>
      <w:r>
        <w:t xml:space="preserve"> и </w:t>
      </w:r>
      <w:proofErr w:type="spellStart"/>
      <w:r>
        <w:t>StreamInsight</w:t>
      </w:r>
      <w:proofErr w:type="spellEnd"/>
    </w:p>
    <w:p w:rsidR="00D62AB0" w:rsidRDefault="00DF664B">
      <w:pPr>
        <w:numPr>
          <w:ilvl w:val="0"/>
          <w:numId w:val="6"/>
        </w:numPr>
        <w:ind w:right="24" w:hanging="425"/>
      </w:pPr>
      <w:r>
        <w:t>Аналитические службы</w:t>
      </w:r>
    </w:p>
    <w:p w:rsidR="00D62AB0" w:rsidRDefault="00DF664B">
      <w:pPr>
        <w:numPr>
          <w:ilvl w:val="0"/>
          <w:numId w:val="6"/>
        </w:numPr>
        <w:ind w:right="24" w:hanging="425"/>
      </w:pPr>
      <w:proofErr w:type="spellStart"/>
      <w:r>
        <w:t>HDInsight</w:t>
      </w:r>
      <w:proofErr w:type="spellEnd"/>
    </w:p>
    <w:p w:rsidR="00D62AB0" w:rsidRDefault="00DF664B">
      <w:pPr>
        <w:numPr>
          <w:ilvl w:val="0"/>
          <w:numId w:val="6"/>
        </w:numPr>
        <w:ind w:right="24" w:hanging="425"/>
      </w:pPr>
      <w:proofErr w:type="spellStart"/>
      <w:r>
        <w:t>StreamInsight</w:t>
      </w:r>
      <w:proofErr w:type="spellEnd"/>
    </w:p>
    <w:p w:rsidR="00D62AB0" w:rsidRDefault="00DF664B">
      <w:pPr>
        <w:numPr>
          <w:ilvl w:val="0"/>
          <w:numId w:val="6"/>
        </w:numPr>
        <w:ind w:right="24" w:hanging="425"/>
      </w:pPr>
      <w:r>
        <w:t>Фильтрующие веб-части</w:t>
      </w:r>
    </w:p>
    <w:p w:rsidR="00D62AB0" w:rsidRPr="006262DC" w:rsidRDefault="00DF664B">
      <w:pPr>
        <w:numPr>
          <w:ilvl w:val="0"/>
          <w:numId w:val="6"/>
        </w:numPr>
        <w:ind w:right="24" w:hanging="425"/>
        <w:rPr>
          <w:lang w:val="en-US"/>
        </w:rPr>
      </w:pPr>
      <w:r>
        <w:t>Службы</w:t>
      </w:r>
      <w:r w:rsidRPr="006262DC">
        <w:rPr>
          <w:lang w:val="en-US"/>
        </w:rPr>
        <w:t xml:space="preserve"> Excel </w:t>
      </w:r>
      <w:r>
        <w:t>и</w:t>
      </w:r>
      <w:r w:rsidRPr="006262DC">
        <w:rPr>
          <w:lang w:val="en-US"/>
        </w:rPr>
        <w:t xml:space="preserve"> Excel Web App</w:t>
      </w:r>
    </w:p>
    <w:p w:rsidR="00D62AB0" w:rsidRDefault="00DF664B">
      <w:pPr>
        <w:numPr>
          <w:ilvl w:val="0"/>
          <w:numId w:val="6"/>
        </w:numPr>
        <w:ind w:right="24" w:hanging="425"/>
      </w:pPr>
      <w:proofErr w:type="spellStart"/>
      <w:r>
        <w:t>PowerPivot</w:t>
      </w:r>
      <w:proofErr w:type="spellEnd"/>
      <w:r>
        <w:t xml:space="preserve"> и табличные модели данных</w:t>
      </w:r>
    </w:p>
    <w:p w:rsidR="00D62AB0" w:rsidRDefault="00DF664B">
      <w:pPr>
        <w:numPr>
          <w:ilvl w:val="0"/>
          <w:numId w:val="6"/>
        </w:numPr>
        <w:ind w:right="24" w:hanging="425"/>
      </w:pPr>
      <w:proofErr w:type="spellStart"/>
      <w:r>
        <w:t>PowerPivot</w:t>
      </w:r>
      <w:proofErr w:type="spellEnd"/>
      <w:r>
        <w:t xml:space="preserve"> для </w:t>
      </w:r>
      <w:proofErr w:type="spellStart"/>
      <w:r>
        <w:t>Excel</w:t>
      </w:r>
      <w:proofErr w:type="spellEnd"/>
    </w:p>
    <w:p w:rsidR="00D62AB0" w:rsidRDefault="00DF664B">
      <w:pPr>
        <w:numPr>
          <w:ilvl w:val="0"/>
          <w:numId w:val="6"/>
        </w:numPr>
        <w:ind w:right="24" w:hanging="425"/>
      </w:pPr>
      <w:proofErr w:type="spellStart"/>
      <w:r>
        <w:t>PowerPivot</w:t>
      </w:r>
      <w:proofErr w:type="spellEnd"/>
      <w:r>
        <w:t xml:space="preserve"> для Шарепойнта</w:t>
      </w:r>
    </w:p>
    <w:p w:rsidR="00D62AB0" w:rsidRDefault="00DF664B">
      <w:pPr>
        <w:numPr>
          <w:ilvl w:val="0"/>
          <w:numId w:val="6"/>
        </w:numPr>
        <w:ind w:right="24" w:hanging="425"/>
      </w:pPr>
      <w:r>
        <w:lastRenderedPageBreak/>
        <w:t>Отчётные службы</w:t>
      </w:r>
    </w:p>
    <w:p w:rsidR="00D62AB0" w:rsidRDefault="00DF664B">
      <w:pPr>
        <w:numPr>
          <w:ilvl w:val="0"/>
          <w:numId w:val="6"/>
        </w:numPr>
        <w:ind w:right="24" w:hanging="425"/>
      </w:pPr>
      <w:proofErr w:type="spellStart"/>
      <w:r>
        <w:t>Power</w:t>
      </w:r>
      <w:proofErr w:type="spellEnd"/>
      <w:r>
        <w:t xml:space="preserve"> </w:t>
      </w:r>
      <w:proofErr w:type="spellStart"/>
      <w:r>
        <w:t>View</w:t>
      </w:r>
      <w:proofErr w:type="spellEnd"/>
    </w:p>
    <w:p w:rsidR="00D62AB0" w:rsidRDefault="00DF664B">
      <w:pPr>
        <w:numPr>
          <w:ilvl w:val="0"/>
          <w:numId w:val="6"/>
        </w:numPr>
        <w:ind w:right="24" w:hanging="425"/>
      </w:pPr>
      <w:proofErr w:type="spellStart"/>
      <w:r>
        <w:t>Power</w:t>
      </w:r>
      <w:proofErr w:type="spellEnd"/>
      <w:r>
        <w:t xml:space="preserve"> </w:t>
      </w:r>
      <w:proofErr w:type="spellStart"/>
      <w:r>
        <w:t>Query</w:t>
      </w:r>
      <w:proofErr w:type="spellEnd"/>
    </w:p>
    <w:p w:rsidR="00D62AB0" w:rsidRDefault="00DF664B">
      <w:pPr>
        <w:numPr>
          <w:ilvl w:val="0"/>
          <w:numId w:val="6"/>
        </w:numPr>
        <w:ind w:right="24" w:hanging="425"/>
      </w:pPr>
      <w:proofErr w:type="spellStart"/>
      <w:r>
        <w:t>Power</w:t>
      </w:r>
      <w:proofErr w:type="spellEnd"/>
      <w:r>
        <w:t xml:space="preserve"> BI</w:t>
      </w:r>
    </w:p>
    <w:p w:rsidR="00D62AB0" w:rsidRDefault="00DF664B">
      <w:pPr>
        <w:numPr>
          <w:ilvl w:val="0"/>
          <w:numId w:val="6"/>
        </w:numPr>
        <w:ind w:right="24" w:hanging="425"/>
      </w:pPr>
      <w:proofErr w:type="spellStart"/>
      <w:r>
        <w:t>Performance</w:t>
      </w:r>
      <w:proofErr w:type="spellEnd"/>
      <w:r>
        <w:t xml:space="preserve"> </w:t>
      </w:r>
      <w:proofErr w:type="spellStart"/>
      <w:r>
        <w:t>Point</w:t>
      </w:r>
      <w:proofErr w:type="spellEnd"/>
    </w:p>
    <w:p w:rsidR="00D62AB0" w:rsidRDefault="00DF664B">
      <w:pPr>
        <w:numPr>
          <w:ilvl w:val="0"/>
          <w:numId w:val="6"/>
        </w:numPr>
        <w:ind w:right="24" w:hanging="425"/>
      </w:pPr>
      <w:r>
        <w:t xml:space="preserve">Службы </w:t>
      </w:r>
      <w:proofErr w:type="spellStart"/>
      <w:r>
        <w:t>Visio</w:t>
      </w:r>
      <w:proofErr w:type="spellEnd"/>
    </w:p>
    <w:p w:rsidR="00D62AB0" w:rsidRDefault="00DF664B">
      <w:pPr>
        <w:numPr>
          <w:ilvl w:val="0"/>
          <w:numId w:val="6"/>
        </w:numPr>
        <w:ind w:right="24" w:hanging="425"/>
      </w:pPr>
      <w:r>
        <w:t xml:space="preserve">Службы </w:t>
      </w:r>
      <w:proofErr w:type="spellStart"/>
      <w:r>
        <w:t>Access</w:t>
      </w:r>
      <w:proofErr w:type="spellEnd"/>
    </w:p>
    <w:p w:rsidR="00D62AB0" w:rsidRDefault="00DF664B">
      <w:pPr>
        <w:numPr>
          <w:ilvl w:val="0"/>
          <w:numId w:val="6"/>
        </w:numPr>
        <w:ind w:right="24" w:hanging="425"/>
      </w:pPr>
      <w:r>
        <w:t>Географические данные</w:t>
      </w:r>
    </w:p>
    <w:p w:rsidR="00D62AB0" w:rsidRDefault="00DF664B">
      <w:pPr>
        <w:numPr>
          <w:ilvl w:val="0"/>
          <w:numId w:val="6"/>
        </w:numPr>
        <w:ind w:right="24" w:hanging="425"/>
      </w:pPr>
      <w:proofErr w:type="spellStart"/>
      <w:r>
        <w:t>GeoLocation</w:t>
      </w:r>
      <w:proofErr w:type="spellEnd"/>
      <w:r>
        <w:t xml:space="preserve">, Карты </w:t>
      </w:r>
      <w:proofErr w:type="spellStart"/>
      <w:r>
        <w:t>Bing</w:t>
      </w:r>
      <w:proofErr w:type="spellEnd"/>
      <w:r>
        <w:t xml:space="preserve"> и диаграммы</w:t>
      </w:r>
    </w:p>
    <w:p w:rsidR="00D62AB0" w:rsidRDefault="00DF664B">
      <w:pPr>
        <w:numPr>
          <w:ilvl w:val="0"/>
          <w:numId w:val="6"/>
        </w:numPr>
        <w:ind w:right="24" w:hanging="425"/>
      </w:pPr>
      <w:proofErr w:type="spellStart"/>
      <w:r>
        <w:t>Power</w:t>
      </w:r>
      <w:proofErr w:type="spellEnd"/>
      <w:r>
        <w:t xml:space="preserve"> </w:t>
      </w:r>
      <w:proofErr w:type="spellStart"/>
      <w:r>
        <w:t>Map</w:t>
      </w:r>
      <w:proofErr w:type="spellEnd"/>
    </w:p>
    <w:p w:rsidR="00D62AB0" w:rsidRDefault="00DF664B">
      <w:pPr>
        <w:numPr>
          <w:ilvl w:val="0"/>
          <w:numId w:val="6"/>
        </w:numPr>
        <w:spacing w:after="299"/>
        <w:ind w:right="24" w:hanging="425"/>
      </w:pPr>
      <w:r>
        <w:t>Диаграммы .</w:t>
      </w:r>
      <w:proofErr w:type="spellStart"/>
      <w:r>
        <w:t>Net</w:t>
      </w:r>
      <w:proofErr w:type="spellEnd"/>
      <w:r>
        <w:t xml:space="preserve"> </w:t>
      </w:r>
      <w:proofErr w:type="spellStart"/>
      <w:r>
        <w:t>Charts</w:t>
      </w:r>
      <w:proofErr w:type="spellEnd"/>
    </w:p>
    <w:p w:rsidR="00D62AB0" w:rsidRDefault="00DF664B">
      <w:pPr>
        <w:pStyle w:val="1"/>
        <w:ind w:left="684" w:right="708"/>
      </w:pPr>
      <w:bookmarkStart w:id="7" w:name="_Toc10991"/>
      <w:r>
        <w:t xml:space="preserve">Список рекомендуемой литературы </w:t>
      </w:r>
      <w:bookmarkEnd w:id="7"/>
    </w:p>
    <w:p w:rsidR="00D62AB0" w:rsidRDefault="00DF664B">
      <w:pPr>
        <w:pStyle w:val="2"/>
        <w:ind w:left="703"/>
      </w:pPr>
      <w:r>
        <w:t xml:space="preserve">Основная литература </w:t>
      </w:r>
    </w:p>
    <w:p w:rsidR="00D62AB0" w:rsidRDefault="00DF664B">
      <w:pPr>
        <w:numPr>
          <w:ilvl w:val="0"/>
          <w:numId w:val="7"/>
        </w:numPr>
        <w:ind w:right="24" w:firstLine="708"/>
      </w:pPr>
      <w:r>
        <w:t xml:space="preserve">Нестеров С.А. Интеллектуальный анализ данных средствами MS SQL </w:t>
      </w:r>
      <w:proofErr w:type="spellStart"/>
      <w:r>
        <w:t>Server</w:t>
      </w:r>
      <w:proofErr w:type="spellEnd"/>
      <w:r>
        <w:t xml:space="preserve"> 2008 [Электронный ресурс]/ Нестеров С.А.— Электрон. текстовые </w:t>
      </w:r>
      <w:proofErr w:type="gramStart"/>
      <w:r>
        <w:t>данные.—</w:t>
      </w:r>
      <w:proofErr w:type="gramEnd"/>
      <w:r>
        <w:t xml:space="preserve"> М.: Интернет-</w:t>
      </w:r>
    </w:p>
    <w:p w:rsidR="00D62AB0" w:rsidRDefault="00DF664B">
      <w:pPr>
        <w:ind w:left="-5" w:right="24"/>
      </w:pPr>
      <w:r>
        <w:t xml:space="preserve">Университет Информационных Технологий (ИНТУИТ), 2016.— 303 c.— Режим доступа: </w:t>
      </w:r>
      <w:hyperlink r:id="rId8">
        <w:r>
          <w:t>http://www.iprbookshop.ru/62813.html</w:t>
        </w:r>
      </w:hyperlink>
      <w:hyperlink r:id="rId9">
        <w:r>
          <w:t xml:space="preserve"> </w:t>
        </w:r>
      </w:hyperlink>
      <w:r>
        <w:t xml:space="preserve"> </w:t>
      </w:r>
    </w:p>
    <w:p w:rsidR="00D62AB0" w:rsidRDefault="00DF664B">
      <w:pPr>
        <w:numPr>
          <w:ilvl w:val="0"/>
          <w:numId w:val="7"/>
        </w:numPr>
        <w:ind w:right="24" w:firstLine="708"/>
      </w:pPr>
      <w:r>
        <w:t>Орлов А.И. Эконометрика [Электронный ресурс]/ Орлов А.И.— Электрон.</w:t>
      </w:r>
    </w:p>
    <w:p w:rsidR="00D62AB0" w:rsidRDefault="00DF664B">
      <w:pPr>
        <w:ind w:left="-5" w:right="24"/>
      </w:pPr>
      <w:r>
        <w:t xml:space="preserve">текстовые </w:t>
      </w:r>
      <w:r>
        <w:tab/>
        <w:t xml:space="preserve">данные.— </w:t>
      </w:r>
      <w:r>
        <w:tab/>
        <w:t xml:space="preserve">М.: </w:t>
      </w:r>
      <w:r>
        <w:tab/>
        <w:t xml:space="preserve">Интернет-Университет </w:t>
      </w:r>
      <w:r>
        <w:tab/>
        <w:t xml:space="preserve">Информационных </w:t>
      </w:r>
      <w:r>
        <w:tab/>
        <w:t xml:space="preserve">Технологий (ИНТУИТ), 2016.— 677 c.— Режим доступа: </w:t>
      </w:r>
      <w:hyperlink r:id="rId10">
        <w:r>
          <w:t>http://www.iprbookshop.ru/52168.html</w:t>
        </w:r>
      </w:hyperlink>
      <w:hyperlink r:id="rId11">
        <w:r>
          <w:t xml:space="preserve"> </w:t>
        </w:r>
      </w:hyperlink>
      <w:r>
        <w:t xml:space="preserve"> </w:t>
      </w:r>
    </w:p>
    <w:p w:rsidR="00D62AB0" w:rsidRDefault="00DF664B">
      <w:pPr>
        <w:ind w:left="-15" w:right="24" w:firstLine="708"/>
      </w:pPr>
      <w:r>
        <w:t xml:space="preserve">3 Методы и модели эконометрики. Часть 2. Эконометрика пространственных данных [Электронный ресурс]: учебное пособие/ О.И. </w:t>
      </w:r>
      <w:proofErr w:type="spellStart"/>
      <w:r>
        <w:t>Бантикова</w:t>
      </w:r>
      <w:proofErr w:type="spellEnd"/>
      <w:r>
        <w:t xml:space="preserve"> [и др.].— Электрон. текстовые данные.— Оренбург: Оренбургский государственный университет, ЭБС АСВ, 2015.— 435 c.— Режим доступа: </w:t>
      </w:r>
      <w:hyperlink r:id="rId12">
        <w:r>
          <w:t>http://www.iprbookshop.ru/52325.html</w:t>
        </w:r>
      </w:hyperlink>
      <w:hyperlink r:id="rId13">
        <w:r>
          <w:t xml:space="preserve"> </w:t>
        </w:r>
      </w:hyperlink>
      <w:r>
        <w:t xml:space="preserve"> </w:t>
      </w:r>
    </w:p>
    <w:p w:rsidR="00D62AB0" w:rsidRDefault="00DF664B">
      <w:pPr>
        <w:pStyle w:val="2"/>
        <w:ind w:left="703"/>
      </w:pPr>
      <w:r>
        <w:t xml:space="preserve">Дополнительная литература </w:t>
      </w:r>
    </w:p>
    <w:p w:rsidR="00D62AB0" w:rsidRDefault="00DF664B">
      <w:pPr>
        <w:spacing w:after="8" w:line="258" w:lineRule="auto"/>
        <w:ind w:left="-15" w:right="17" w:firstLine="710"/>
        <w:jc w:val="left"/>
      </w:pPr>
      <w:r>
        <w:t xml:space="preserve">4 Билл </w:t>
      </w:r>
      <w:proofErr w:type="spellStart"/>
      <w:r>
        <w:t>Фрэнкс</w:t>
      </w:r>
      <w:proofErr w:type="spellEnd"/>
      <w:r>
        <w:t xml:space="preserve"> Революция в аналитике [Электронный ресурс]: как в эпоху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улучшить ваш бизнес с помощью операционной аналитики / Билл </w:t>
      </w:r>
      <w:proofErr w:type="spellStart"/>
      <w:r>
        <w:t>Фрэнкс</w:t>
      </w:r>
      <w:proofErr w:type="spellEnd"/>
      <w:r>
        <w:t xml:space="preserve"> — Электрон. текстовые данные.— М.: Альпина </w:t>
      </w:r>
      <w:proofErr w:type="spellStart"/>
      <w:r>
        <w:t>Паблишер</w:t>
      </w:r>
      <w:proofErr w:type="spellEnd"/>
      <w:r>
        <w:t xml:space="preserve">, 2017.— 320 c.— Режим доступа: </w:t>
      </w:r>
      <w:hyperlink r:id="rId14">
        <w:r>
          <w:t>http://www.iprbookshop.ru/58563.html</w:t>
        </w:r>
      </w:hyperlink>
      <w:hyperlink r:id="rId15">
        <w:r>
          <w:t xml:space="preserve"> </w:t>
        </w:r>
      </w:hyperlink>
      <w:r>
        <w:t xml:space="preserve"> </w:t>
      </w:r>
    </w:p>
    <w:p w:rsidR="00D62AB0" w:rsidRDefault="00DF664B">
      <w:pPr>
        <w:ind w:left="-15" w:right="24" w:firstLine="708"/>
      </w:pPr>
      <w:r>
        <w:t xml:space="preserve">5. </w:t>
      </w:r>
      <w:proofErr w:type="spellStart"/>
      <w:r>
        <w:t>Схиртладзе</w:t>
      </w:r>
      <w:proofErr w:type="spellEnd"/>
      <w:r>
        <w:t xml:space="preserve">, А.Г. Проектирование единого информационного пространства виртуальных </w:t>
      </w:r>
      <w:proofErr w:type="gramStart"/>
      <w:r>
        <w:t>предприятий :</w:t>
      </w:r>
      <w:proofErr w:type="gramEnd"/>
      <w:r>
        <w:t xml:space="preserve"> учебник / А.Г. </w:t>
      </w:r>
      <w:proofErr w:type="spellStart"/>
      <w:r>
        <w:t>Схиртладзе</w:t>
      </w:r>
      <w:proofErr w:type="spellEnd"/>
      <w:r>
        <w:t xml:space="preserve">, А.В. Скворцов, Д.А. </w:t>
      </w:r>
      <w:proofErr w:type="spellStart"/>
      <w:r>
        <w:t>Чмырь</w:t>
      </w:r>
      <w:proofErr w:type="spellEnd"/>
      <w:r>
        <w:t xml:space="preserve">. - Изд. 2-е, стер. - </w:t>
      </w:r>
      <w:proofErr w:type="gramStart"/>
      <w:r>
        <w:t>Москва ;</w:t>
      </w:r>
      <w:proofErr w:type="gramEnd"/>
      <w:r>
        <w:t xml:space="preserve"> Берлин : </w:t>
      </w:r>
      <w:proofErr w:type="spellStart"/>
      <w:r>
        <w:t>Директ</w:t>
      </w:r>
      <w:proofErr w:type="spellEnd"/>
      <w:r>
        <w:t xml:space="preserve">-Медиа, 2017. - 617 </w:t>
      </w:r>
      <w:proofErr w:type="gramStart"/>
      <w:r>
        <w:t>с. :</w:t>
      </w:r>
      <w:proofErr w:type="gramEnd"/>
      <w:r>
        <w:t xml:space="preserve"> ил., схем., табл. - </w:t>
      </w:r>
      <w:proofErr w:type="spellStart"/>
      <w:r>
        <w:t>Библиогр</w:t>
      </w:r>
      <w:proofErr w:type="spellEnd"/>
      <w:r>
        <w:t xml:space="preserve">.: с. </w:t>
      </w:r>
    </w:p>
    <w:p w:rsidR="00D62AB0" w:rsidRDefault="00DF664B">
      <w:pPr>
        <w:spacing w:after="8" w:line="258" w:lineRule="auto"/>
        <w:ind w:left="-15" w:right="17" w:firstLine="0"/>
        <w:jc w:val="left"/>
      </w:pPr>
      <w:r>
        <w:t xml:space="preserve">606. </w:t>
      </w:r>
      <w:r>
        <w:tab/>
        <w:t xml:space="preserve">- </w:t>
      </w:r>
      <w:r>
        <w:tab/>
        <w:t xml:space="preserve">ISBN </w:t>
      </w:r>
      <w:r>
        <w:tab/>
        <w:t xml:space="preserve">978-5-4475-8634-8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  <w:t xml:space="preserve">- </w:t>
      </w:r>
      <w:r>
        <w:tab/>
        <w:t xml:space="preserve">URL: </w:t>
      </w:r>
      <w:hyperlink r:id="rId16">
        <w:r>
          <w:t>http://biblioclub.ru/index.php?page=book&amp;id=469047</w:t>
        </w:r>
      </w:hyperlink>
      <w:hyperlink r:id="rId17">
        <w:r>
          <w:t xml:space="preserve"> </w:t>
        </w:r>
      </w:hyperlink>
      <w:r>
        <w:t xml:space="preserve"> </w:t>
      </w:r>
      <w:r>
        <w:rPr>
          <w:b/>
        </w:rPr>
        <w:t xml:space="preserve">Интернет-ресурсы </w:t>
      </w:r>
    </w:p>
    <w:p w:rsidR="00D62AB0" w:rsidRDefault="00DF664B">
      <w:pPr>
        <w:numPr>
          <w:ilvl w:val="0"/>
          <w:numId w:val="8"/>
        </w:numPr>
        <w:ind w:right="24" w:firstLine="708"/>
      </w:pPr>
      <w:r>
        <w:t xml:space="preserve">www.biblioclub.ru - Электронно-библиотечная система «Университетская библиотека онлайн» </w:t>
      </w:r>
    </w:p>
    <w:p w:rsidR="00D62AB0" w:rsidRDefault="00DF664B">
      <w:pPr>
        <w:numPr>
          <w:ilvl w:val="0"/>
          <w:numId w:val="8"/>
        </w:numPr>
        <w:ind w:right="24" w:firstLine="708"/>
      </w:pPr>
      <w:r>
        <w:t>www.iprbookshop.ru - Электронно-библиотечная система «</w:t>
      </w:r>
      <w:proofErr w:type="spellStart"/>
      <w:r>
        <w:t>IPRbooks</w:t>
      </w:r>
      <w:proofErr w:type="spellEnd"/>
      <w:r>
        <w:t>»</w:t>
      </w:r>
    </w:p>
    <w:sectPr w:rsidR="00D62AB0">
      <w:headerReference w:type="even" r:id="rId18"/>
      <w:headerReference w:type="default" r:id="rId19"/>
      <w:headerReference w:type="first" r:id="rId20"/>
      <w:pgSz w:w="11906" w:h="16838"/>
      <w:pgMar w:top="717" w:right="816" w:bottom="1190" w:left="1702" w:header="7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32" w:rsidRDefault="00E31D32">
      <w:pPr>
        <w:spacing w:after="0" w:line="240" w:lineRule="auto"/>
      </w:pPr>
      <w:r>
        <w:separator/>
      </w:r>
    </w:p>
  </w:endnote>
  <w:endnote w:type="continuationSeparator" w:id="0">
    <w:p w:rsidR="00E31D32" w:rsidRDefault="00E3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32" w:rsidRDefault="00E31D32">
      <w:pPr>
        <w:spacing w:after="0" w:line="240" w:lineRule="auto"/>
      </w:pPr>
      <w:r>
        <w:separator/>
      </w:r>
    </w:p>
  </w:footnote>
  <w:footnote w:type="continuationSeparator" w:id="0">
    <w:p w:rsidR="00E31D32" w:rsidRDefault="00E3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B0" w:rsidRDefault="00DF664B">
    <w:pPr>
      <w:spacing w:after="0" w:line="259" w:lineRule="auto"/>
      <w:ind w:left="0" w:right="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B0" w:rsidRDefault="00DF664B">
    <w:pPr>
      <w:spacing w:after="0" w:line="259" w:lineRule="auto"/>
      <w:ind w:left="0" w:right="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579F">
      <w:rPr>
        <w:noProof/>
      </w:rPr>
      <w:t>9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B0" w:rsidRDefault="00DF664B">
    <w:pPr>
      <w:spacing w:after="0" w:line="259" w:lineRule="auto"/>
      <w:ind w:left="0" w:right="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085"/>
    <w:multiLevelType w:val="hybridMultilevel"/>
    <w:tmpl w:val="ACBAF59A"/>
    <w:lvl w:ilvl="0" w:tplc="AAECA2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C8D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EE27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8B75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22B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222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A3ED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EFF5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43FD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AB6BB1"/>
    <w:multiLevelType w:val="hybridMultilevel"/>
    <w:tmpl w:val="7788398C"/>
    <w:lvl w:ilvl="0" w:tplc="FB86EAF8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2C8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0C9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CBB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84F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A212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91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437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EB5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8663434"/>
    <w:multiLevelType w:val="hybridMultilevel"/>
    <w:tmpl w:val="C5C6DE50"/>
    <w:lvl w:ilvl="0" w:tplc="687E2E32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0B0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4B9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C23A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257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AB4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C24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C32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8E5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0F3635"/>
    <w:multiLevelType w:val="hybridMultilevel"/>
    <w:tmpl w:val="79D44C10"/>
    <w:lvl w:ilvl="0" w:tplc="7D2A58EA">
      <w:start w:val="1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A57F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631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46EE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45F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CDA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A7D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02A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ECBF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FE58F5"/>
    <w:multiLevelType w:val="hybridMultilevel"/>
    <w:tmpl w:val="E31AF6DC"/>
    <w:lvl w:ilvl="0" w:tplc="210C3788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C141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0122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CE48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0C1D6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207E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E61B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C9ED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6CEB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54675F"/>
    <w:multiLevelType w:val="hybridMultilevel"/>
    <w:tmpl w:val="D2F48280"/>
    <w:lvl w:ilvl="0" w:tplc="F9C47B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43C6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4A52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F28F4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29A2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44A6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0D5A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86ED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86DE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486E72"/>
    <w:multiLevelType w:val="hybridMultilevel"/>
    <w:tmpl w:val="990A8C9E"/>
    <w:lvl w:ilvl="0" w:tplc="0B0AE26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6A8AC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EA950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2EA2A0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01556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60F80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0A59A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2529E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258B0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277801"/>
    <w:multiLevelType w:val="hybridMultilevel"/>
    <w:tmpl w:val="025CC5B6"/>
    <w:lvl w:ilvl="0" w:tplc="69C89EC6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064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627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C73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E28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C7F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22C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6F5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6EF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B0"/>
    <w:rsid w:val="003B579F"/>
    <w:rsid w:val="006262DC"/>
    <w:rsid w:val="00D62AB0"/>
    <w:rsid w:val="00DF664B"/>
    <w:rsid w:val="00E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1599"/>
  <w15:docId w15:val="{0AD6F25D-CF6D-46E0-B9DF-25127FEF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pPr>
      <w:spacing w:after="129" w:line="269" w:lineRule="auto"/>
      <w:ind w:left="25" w:right="4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262D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6262D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813.html" TargetMode="External"/><Relationship Id="rId13" Type="http://schemas.openxmlformats.org/officeDocument/2006/relationships/hyperlink" Target="http://www.iprbookshop.ru/52325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2325.html" TargetMode="External"/><Relationship Id="rId17" Type="http://schemas.openxmlformats.org/officeDocument/2006/relationships/hyperlink" Target="http://biblioclub.ru/index.php?page=book&amp;id=469047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69047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216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8563.html" TargetMode="External"/><Relationship Id="rId10" Type="http://schemas.openxmlformats.org/officeDocument/2006/relationships/hyperlink" Target="http://www.iprbookshop.ru/52168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2813.html" TargetMode="External"/><Relationship Id="rId14" Type="http://schemas.openxmlformats.org/officeDocument/2006/relationships/hyperlink" Target="http://www.iprbookshop.ru/5856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student-07-223</dc:creator>
  <cp:keywords/>
  <cp:lastModifiedBy>Admin</cp:lastModifiedBy>
  <cp:revision>4</cp:revision>
  <dcterms:created xsi:type="dcterms:W3CDTF">2023-09-20T09:31:00Z</dcterms:created>
  <dcterms:modified xsi:type="dcterms:W3CDTF">2023-09-20T12:24:00Z</dcterms:modified>
</cp:coreProperties>
</file>