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2B" w:rsidRPr="00BE3CB9" w:rsidRDefault="00EA4E2B" w:rsidP="00EA4E2B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1E23BE6" wp14:editId="2F20AAA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2B" w:rsidRPr="00BE3CB9" w:rsidRDefault="00EA4E2B" w:rsidP="00EA4E2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4E2B" w:rsidRPr="00BE3CB9" w:rsidRDefault="00EA4E2B" w:rsidP="00EA4E2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EA4E2B" w:rsidRPr="00BE3CB9" w:rsidRDefault="00EA4E2B" w:rsidP="00EA4E2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EA4E2B" w:rsidRPr="00BE3CB9" w:rsidRDefault="00EA4E2B" w:rsidP="00EA4E2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4E2B" w:rsidRPr="00BE3CB9" w:rsidRDefault="00EA4E2B" w:rsidP="00EA4E2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4E2B" w:rsidRPr="00BE3CB9" w:rsidRDefault="00EA4E2B" w:rsidP="00EA4E2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4E2B" w:rsidRPr="00BE3CB9" w:rsidRDefault="00EA4E2B" w:rsidP="00EA4E2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A4E2B" w:rsidRPr="00BE3CB9" w:rsidTr="00CE0FEA">
        <w:tc>
          <w:tcPr>
            <w:tcW w:w="5670" w:type="dxa"/>
          </w:tcPr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A4E2B" w:rsidRPr="00BE3CB9" w:rsidRDefault="00EA4E2B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EA4E2B" w:rsidRPr="00BE3CB9" w:rsidRDefault="00EA4E2B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EA4E2B" w:rsidRPr="0036289E" w:rsidRDefault="00EA4E2B" w:rsidP="00EA4E2B">
      <w:pPr>
        <w:jc w:val="both"/>
        <w:rPr>
          <w:sz w:val="24"/>
          <w:szCs w:val="24"/>
        </w:rPr>
      </w:pPr>
    </w:p>
    <w:p w:rsidR="00EA4E2B" w:rsidRDefault="00EA4E2B" w:rsidP="00EA4E2B">
      <w:pPr>
        <w:jc w:val="center"/>
      </w:pPr>
      <w:r>
        <w:t xml:space="preserve">Аннотация к рабочей программе дисциплины </w:t>
      </w:r>
      <w:r w:rsidRPr="00EA4E2B">
        <w:rPr>
          <w:szCs w:val="28"/>
        </w:rPr>
        <w:t>Инновационные бизнес-идеи в социальной сфере</w:t>
      </w:r>
      <w:r>
        <w:rPr>
          <w:b w:val="0"/>
          <w:i/>
        </w:rPr>
        <w:t xml:space="preserve"> </w:t>
      </w:r>
    </w:p>
    <w:p w:rsidR="00EA4E2B" w:rsidRDefault="00EA4E2B" w:rsidP="00EA4E2B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17"/>
        <w:gridCol w:w="4468"/>
      </w:tblGrid>
      <w:tr w:rsidR="00EA4E2B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EA4E2B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A4E2B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A4E2B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EA4E2B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2B" w:rsidRPr="00BE3CB9" w:rsidRDefault="00EA4E2B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EA4E2B" w:rsidRPr="00EA4E2B" w:rsidRDefault="00EA4E2B" w:rsidP="00EA4E2B">
      <w:pPr>
        <w:jc w:val="center"/>
        <w:rPr>
          <w:szCs w:val="28"/>
        </w:rPr>
      </w:pPr>
    </w:p>
    <w:p w:rsidR="00EA4E2B" w:rsidRPr="00EA4E2B" w:rsidRDefault="00EA4E2B" w:rsidP="00EA4E2B">
      <w:pPr>
        <w:jc w:val="center"/>
        <w:rPr>
          <w:szCs w:val="28"/>
        </w:rPr>
      </w:pPr>
      <w:r w:rsidRPr="00EA4E2B">
        <w:rPr>
          <w:szCs w:val="28"/>
        </w:rPr>
        <w:t>Инновационные бизнес-идеи в социальной сфере</w:t>
      </w:r>
    </w:p>
    <w:p w:rsidR="00B40107" w:rsidRDefault="00EA4E2B" w:rsidP="00EA4E2B">
      <w:pPr>
        <w:ind w:left="1813" w:right="-895"/>
        <w:jc w:val="center"/>
      </w:pPr>
      <w:r>
        <w:t xml:space="preserve"> </w:t>
      </w:r>
    </w:p>
    <w:tbl>
      <w:tblPr>
        <w:tblStyle w:val="TableGrid"/>
        <w:tblW w:w="9484" w:type="dxa"/>
        <w:tblInd w:w="-19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71"/>
        <w:gridCol w:w="7313"/>
      </w:tblGrid>
      <w:tr w:rsidR="00B40107">
        <w:trPr>
          <w:trHeight w:val="56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jc w:val="left"/>
            </w:pPr>
            <w:r>
              <w:rPr>
                <w:sz w:val="24"/>
              </w:rPr>
              <w:t xml:space="preserve">Инновационные бизнес-идеи в социальной сфере </w:t>
            </w:r>
          </w:p>
        </w:tc>
      </w:tr>
      <w:tr w:rsidR="00B40107">
        <w:trPr>
          <w:trHeight w:val="249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line="278" w:lineRule="auto"/>
              <w:ind w:right="57"/>
              <w:jc w:val="both"/>
            </w:pPr>
            <w:r>
              <w:rPr>
                <w:b w:val="0"/>
                <w:sz w:val="24"/>
              </w:rPr>
              <w:t>Понятие и сущность социального предпринимательства. Организационно-правовые формы социально-</w:t>
            </w:r>
            <w:r>
              <w:rPr>
                <w:b w:val="0"/>
                <w:sz w:val="24"/>
              </w:rPr>
              <w:t xml:space="preserve">ориентированных предприятий. Порядок создания и регистрации </w:t>
            </w:r>
            <w:proofErr w:type="spellStart"/>
            <w:r>
              <w:rPr>
                <w:b w:val="0"/>
                <w:sz w:val="24"/>
              </w:rPr>
              <w:t>социальноориентированного</w:t>
            </w:r>
            <w:proofErr w:type="spellEnd"/>
            <w:r>
              <w:rPr>
                <w:b w:val="0"/>
                <w:sz w:val="24"/>
              </w:rPr>
              <w:t xml:space="preserve"> предприятия. Экономика социально-</w:t>
            </w:r>
          </w:p>
          <w:p w:rsidR="00B40107" w:rsidRDefault="00EA4E2B">
            <w:pPr>
              <w:ind w:right="56"/>
              <w:jc w:val="both"/>
            </w:pPr>
            <w:r>
              <w:rPr>
                <w:b w:val="0"/>
                <w:sz w:val="24"/>
              </w:rPr>
              <w:t xml:space="preserve">ориентированного предприятия. Традиционные и новые источники финансирования социального предпринимательства. Использование инструментов </w:t>
            </w:r>
            <w:r>
              <w:rPr>
                <w:b w:val="0"/>
                <w:sz w:val="24"/>
              </w:rPr>
              <w:t xml:space="preserve">маркетинга в продвижении продукции (работ, услуг) социально-ориентированных предприятий. Риски в социальном предпринимательстве. </w:t>
            </w:r>
          </w:p>
        </w:tc>
      </w:tr>
      <w:tr w:rsidR="00B40107">
        <w:trPr>
          <w:trHeight w:val="360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after="41" w:line="240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дисциплины 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after="40" w:line="240" w:lineRule="auto"/>
              <w:jc w:val="both"/>
            </w:pPr>
            <w:r>
              <w:rPr>
                <w:b w:val="0"/>
                <w:sz w:val="24"/>
              </w:rPr>
              <w:t xml:space="preserve">определяет проблему, на решение которой направлен проект, грамотно формулирует цель проекта, его социальные и </w:t>
            </w:r>
          </w:p>
          <w:p w:rsidR="00B40107" w:rsidRDefault="00EA4E2B">
            <w:pPr>
              <w:jc w:val="left"/>
            </w:pPr>
            <w:r>
              <w:rPr>
                <w:b w:val="0"/>
                <w:sz w:val="24"/>
              </w:rPr>
              <w:t>коммерческие задачи;</w:t>
            </w:r>
            <w:r>
              <w:rPr>
                <w:sz w:val="24"/>
              </w:rPr>
              <w:t xml:space="preserve"> </w:t>
            </w:r>
          </w:p>
          <w:p w:rsidR="00B40107" w:rsidRDefault="00EA4E2B">
            <w:pPr>
              <w:spacing w:line="276" w:lineRule="auto"/>
              <w:jc w:val="both"/>
            </w:pPr>
            <w:r>
              <w:rPr>
                <w:b w:val="0"/>
                <w:sz w:val="24"/>
              </w:rPr>
              <w:t>выстраивает этапы работы над проектом с учетом последовательности их реализации;</w:t>
            </w:r>
            <w:r>
              <w:rPr>
                <w:sz w:val="24"/>
              </w:rPr>
              <w:t xml:space="preserve"> </w:t>
            </w:r>
          </w:p>
          <w:p w:rsidR="00B40107" w:rsidRDefault="00EA4E2B">
            <w:pPr>
              <w:spacing w:after="21" w:line="258" w:lineRule="auto"/>
              <w:ind w:right="65"/>
              <w:jc w:val="both"/>
            </w:pPr>
            <w:r>
              <w:rPr>
                <w:b w:val="0"/>
                <w:sz w:val="24"/>
              </w:rPr>
              <w:t>проектирует решение конкретных задач прое</w:t>
            </w:r>
            <w:r>
              <w:rPr>
                <w:b w:val="0"/>
                <w:sz w:val="24"/>
              </w:rPr>
              <w:t>кта, выбирая оптимальный способ их решения, исходя из действующих правовых норм и имеющихся ресурсов и ограничений;</w:t>
            </w:r>
            <w:r>
              <w:rPr>
                <w:sz w:val="24"/>
              </w:rPr>
              <w:t xml:space="preserve"> </w:t>
            </w:r>
          </w:p>
          <w:p w:rsidR="00B40107" w:rsidRDefault="00EA4E2B">
            <w:pPr>
              <w:ind w:right="57"/>
              <w:jc w:val="both"/>
            </w:pPr>
            <w:r>
              <w:rPr>
                <w:b w:val="0"/>
                <w:sz w:val="24"/>
              </w:rPr>
              <w:t xml:space="preserve">определяет участников проекта, организует эффективную коммуникацию внутри команды, планирует и реализует различные стратегии маркетинга по </w:t>
            </w:r>
            <w:r>
              <w:rPr>
                <w:b w:val="0"/>
                <w:sz w:val="24"/>
              </w:rPr>
              <w:t>взаимодействию с покупателями при продвижении продукции (работ, услуг), в том числе при совместной работе в рамках поставленной задачи.</w:t>
            </w:r>
            <w:r>
              <w:rPr>
                <w:sz w:val="24"/>
              </w:rPr>
              <w:t xml:space="preserve"> </w:t>
            </w:r>
          </w:p>
        </w:tc>
      </w:tr>
      <w:tr w:rsidR="00B40107">
        <w:trPr>
          <w:trHeight w:val="28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B40107">
        <w:trPr>
          <w:trHeight w:val="56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Форма отчетности  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jc w:val="left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B40107">
        <w:trPr>
          <w:trHeight w:val="562"/>
        </w:trPr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B40107">
        <w:trPr>
          <w:trHeight w:val="1666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after="23"/>
              <w:ind w:left="5"/>
              <w:jc w:val="left"/>
            </w:pPr>
            <w:r>
              <w:rPr>
                <w:b w:val="0"/>
                <w:sz w:val="24"/>
              </w:rPr>
              <w:t xml:space="preserve">Основная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литература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after="49" w:line="238" w:lineRule="auto"/>
              <w:ind w:right="61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Социальное предпринимательство: учебное пособие / Е.Н. Сочнева, И.С. </w:t>
            </w:r>
            <w:proofErr w:type="spellStart"/>
            <w:r>
              <w:rPr>
                <w:b w:val="0"/>
                <w:sz w:val="24"/>
              </w:rPr>
              <w:t>Багдасарьян</w:t>
            </w:r>
            <w:proofErr w:type="spellEnd"/>
            <w:r>
              <w:rPr>
                <w:b w:val="0"/>
                <w:sz w:val="24"/>
              </w:rPr>
              <w:t xml:space="preserve">, М.В. Румянцев, Г.Б. </w:t>
            </w:r>
            <w:proofErr w:type="gramStart"/>
            <w:r>
              <w:rPr>
                <w:b w:val="0"/>
                <w:sz w:val="24"/>
              </w:rPr>
              <w:t>Добрецов ;</w:t>
            </w:r>
            <w:proofErr w:type="gramEnd"/>
            <w:r>
              <w:rPr>
                <w:b w:val="0"/>
                <w:sz w:val="24"/>
              </w:rPr>
              <w:t xml:space="preserve"> Министерство образования и науки Российской Федерации ; </w:t>
            </w:r>
          </w:p>
          <w:p w:rsidR="00B40107" w:rsidRDefault="00EA4E2B">
            <w:pPr>
              <w:jc w:val="both"/>
            </w:pPr>
            <w:r>
              <w:rPr>
                <w:b w:val="0"/>
                <w:sz w:val="24"/>
              </w:rPr>
              <w:t xml:space="preserve">Сибирский Федеральный университет. - </w:t>
            </w:r>
            <w:proofErr w:type="gramStart"/>
            <w:r>
              <w:rPr>
                <w:b w:val="0"/>
                <w:sz w:val="24"/>
              </w:rPr>
              <w:t>Красноярск :</w:t>
            </w:r>
            <w:proofErr w:type="gramEnd"/>
            <w:r>
              <w:rPr>
                <w:b w:val="0"/>
                <w:sz w:val="24"/>
              </w:rPr>
              <w:t xml:space="preserve"> СФУ, 2016. - </w:t>
            </w:r>
          </w:p>
          <w:p w:rsidR="00B40107" w:rsidRDefault="00EA4E2B">
            <w:pPr>
              <w:jc w:val="both"/>
            </w:pPr>
            <w:r>
              <w:rPr>
                <w:b w:val="0"/>
                <w:sz w:val="24"/>
              </w:rPr>
              <w:t xml:space="preserve">178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</w:t>
            </w:r>
            <w:r>
              <w:rPr>
                <w:b w:val="0"/>
                <w:sz w:val="24"/>
              </w:rPr>
              <w:t xml:space="preserve">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978-5-76383606-6,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B40107" w:rsidRPr="00EA4E2B">
        <w:trPr>
          <w:trHeight w:val="139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after="23"/>
              <w:ind w:left="5"/>
              <w:jc w:val="left"/>
            </w:pPr>
            <w:r>
              <w:rPr>
                <w:b w:val="0"/>
                <w:sz w:val="24"/>
              </w:rPr>
              <w:t xml:space="preserve">Дополнительная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литература 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40107" w:rsidRDefault="00EA4E2B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07" w:rsidRDefault="00EA4E2B">
            <w:pPr>
              <w:spacing w:line="257" w:lineRule="auto"/>
              <w:ind w:right="55" w:firstLine="10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Борнштейн</w:t>
            </w:r>
            <w:proofErr w:type="spellEnd"/>
            <w:r>
              <w:rPr>
                <w:b w:val="0"/>
                <w:sz w:val="24"/>
              </w:rPr>
              <w:t xml:space="preserve">, Дэвид Как изменить мир: Социальное предпринимательство и сила новых идей / Дэвид </w:t>
            </w:r>
            <w:proofErr w:type="spellStart"/>
            <w:r>
              <w:rPr>
                <w:b w:val="0"/>
                <w:sz w:val="24"/>
              </w:rPr>
              <w:t>Борнштейн</w:t>
            </w:r>
            <w:proofErr w:type="spellEnd"/>
            <w:r>
              <w:rPr>
                <w:b w:val="0"/>
                <w:sz w:val="24"/>
              </w:rPr>
              <w:t xml:space="preserve">. –М.: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 xml:space="preserve">, 2019. – </w:t>
            </w:r>
            <w:r>
              <w:rPr>
                <w:b w:val="0"/>
                <w:sz w:val="24"/>
              </w:rPr>
              <w:t xml:space="preserve">504 c. – ISBN 978-5-9614-1741-8. – Текст: электронный // Электронно-библиотечная система IPR </w:t>
            </w:r>
          </w:p>
          <w:p w:rsidR="00B40107" w:rsidRPr="00EA4E2B" w:rsidRDefault="00EA4E2B">
            <w:pPr>
              <w:jc w:val="left"/>
              <w:rPr>
                <w:lang w:val="en-US"/>
              </w:rPr>
            </w:pPr>
            <w:proofErr w:type="gramStart"/>
            <w:r w:rsidRPr="00EA4E2B">
              <w:rPr>
                <w:b w:val="0"/>
                <w:sz w:val="24"/>
                <w:lang w:val="en-US"/>
              </w:rPr>
              <w:t>BOOKS :</w:t>
            </w:r>
            <w:proofErr w:type="gramEnd"/>
            <w:r w:rsidRPr="00EA4E2B">
              <w:rPr>
                <w:b w:val="0"/>
                <w:sz w:val="24"/>
                <w:lang w:val="en-US"/>
              </w:rPr>
              <w:t xml:space="preserve"> [</w:t>
            </w:r>
            <w:r>
              <w:rPr>
                <w:b w:val="0"/>
                <w:sz w:val="24"/>
              </w:rPr>
              <w:t>сайт</w:t>
            </w:r>
            <w:r w:rsidRPr="00EA4E2B">
              <w:rPr>
                <w:b w:val="0"/>
                <w:sz w:val="24"/>
                <w:lang w:val="en-US"/>
              </w:rPr>
              <w:t xml:space="preserve">]. – URL: </w:t>
            </w:r>
            <w:hyperlink r:id="rId5">
              <w:r w:rsidRPr="00EA4E2B">
                <w:rPr>
                  <w:b w:val="0"/>
                  <w:color w:val="0000FF"/>
                  <w:sz w:val="24"/>
                  <w:lang w:val="en-US"/>
                </w:rPr>
                <w:t>http://www.iprbookshop.ru/82761.html</w:t>
              </w:r>
            </w:hyperlink>
            <w:hyperlink r:id="rId6">
              <w:r w:rsidRPr="00EA4E2B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</w:tc>
      </w:tr>
    </w:tbl>
    <w:p w:rsidR="00B40107" w:rsidRPr="00EA4E2B" w:rsidRDefault="00EA4E2B">
      <w:pPr>
        <w:jc w:val="left"/>
        <w:rPr>
          <w:lang w:val="en-US"/>
        </w:rPr>
      </w:pPr>
      <w:r w:rsidRPr="00EA4E2B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sectPr w:rsidR="00B40107" w:rsidRPr="00EA4E2B" w:rsidSect="00EA4E2B">
      <w:pgSz w:w="11904" w:h="16838"/>
      <w:pgMar w:top="1440" w:right="127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7"/>
    <w:rsid w:val="00B40107"/>
    <w:rsid w:val="00E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448A"/>
  <w15:docId w15:val="{E4D475B2-AF9F-486F-BF88-EF9A77F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EA4E2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4E2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2761.html" TargetMode="External"/><Relationship Id="rId5" Type="http://schemas.openxmlformats.org/officeDocument/2006/relationships/hyperlink" Target="http://www.iprbookshop.ru/8276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2023-09-18T07:59:00Z</dcterms:created>
  <dcterms:modified xsi:type="dcterms:W3CDTF">2023-09-18T07:59:00Z</dcterms:modified>
</cp:coreProperties>
</file>