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7D" w:rsidRPr="00BE3CB9" w:rsidRDefault="00246B7D" w:rsidP="00CE0FE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B46A6CA" wp14:editId="1079938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7D" w:rsidRPr="00BE3CB9" w:rsidRDefault="00246B7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6B7D" w:rsidRPr="00BE3CB9" w:rsidRDefault="00246B7D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46B7D" w:rsidRPr="00BE3CB9" w:rsidRDefault="00246B7D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46B7D" w:rsidRPr="00BE3CB9" w:rsidRDefault="00246B7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6B7D" w:rsidRPr="00BE3CB9" w:rsidRDefault="00246B7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6B7D" w:rsidRPr="00BE3CB9" w:rsidRDefault="00246B7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6B7D" w:rsidRPr="00BE3CB9" w:rsidRDefault="00246B7D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46B7D" w:rsidRPr="00BE3CB9" w:rsidTr="00CE0FEA">
        <w:tc>
          <w:tcPr>
            <w:tcW w:w="5670" w:type="dxa"/>
          </w:tcPr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46B7D" w:rsidRPr="00BE3CB9" w:rsidRDefault="00246B7D" w:rsidP="00246B7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46B7D" w:rsidRPr="00BE3CB9" w:rsidRDefault="00246B7D" w:rsidP="00246B7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46B7D" w:rsidRPr="0036289E" w:rsidRDefault="00246B7D" w:rsidP="00CE0FEA">
      <w:pPr>
        <w:jc w:val="both"/>
        <w:rPr>
          <w:sz w:val="24"/>
          <w:szCs w:val="24"/>
        </w:rPr>
      </w:pPr>
    </w:p>
    <w:p w:rsidR="00246B7D" w:rsidRDefault="00246B7D" w:rsidP="00CE0FEA">
      <w:r>
        <w:t xml:space="preserve">Аннотация к рабочей программе дисциплины </w:t>
      </w:r>
      <w:r w:rsidRPr="00246B7D">
        <w:t>Искусственный интеллект в профессиональной сфере</w:t>
      </w:r>
      <w:r>
        <w:rPr>
          <w:b w:val="0"/>
          <w:i/>
        </w:rPr>
        <w:t xml:space="preserve"> </w:t>
      </w:r>
    </w:p>
    <w:p w:rsidR="00246B7D" w:rsidRDefault="00246B7D" w:rsidP="00246B7D">
      <w:pPr>
        <w:ind w:right="-892"/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3665"/>
        <w:gridCol w:w="5124"/>
      </w:tblGrid>
      <w:tr w:rsidR="00246B7D" w:rsidRPr="00BE3CB9" w:rsidTr="00246B7D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46B7D" w:rsidRPr="00BE3CB9" w:rsidTr="00246B7D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46B7D" w:rsidRPr="00BE3CB9" w:rsidTr="00246B7D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46B7D" w:rsidRPr="00BE3CB9" w:rsidTr="00246B7D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46B7D" w:rsidRPr="00BE3CB9" w:rsidTr="00246B7D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D" w:rsidRPr="00BE3CB9" w:rsidRDefault="00246B7D" w:rsidP="00246B7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курс 3</w:t>
            </w:r>
            <w:bookmarkStart w:id="0" w:name="_GoBack"/>
            <w:bookmarkEnd w:id="0"/>
          </w:p>
        </w:tc>
      </w:tr>
    </w:tbl>
    <w:p w:rsidR="00246B7D" w:rsidRDefault="00246B7D" w:rsidP="00CE0FEA">
      <w:pPr>
        <w:jc w:val="both"/>
      </w:pPr>
    </w:p>
    <w:p w:rsidR="00246B7D" w:rsidRPr="00246B7D" w:rsidRDefault="00246B7D" w:rsidP="00246B7D">
      <w:pPr>
        <w:rPr>
          <w:szCs w:val="28"/>
        </w:rPr>
      </w:pPr>
      <w:r w:rsidRPr="00246B7D">
        <w:rPr>
          <w:szCs w:val="28"/>
        </w:rPr>
        <w:t>Искусственный интеллект в профессиональной сфере</w:t>
      </w:r>
    </w:p>
    <w:p w:rsidR="00246B7D" w:rsidRPr="005D6A73" w:rsidRDefault="00246B7D" w:rsidP="00246B7D"/>
    <w:tbl>
      <w:tblPr>
        <w:tblStyle w:val="TableGrid"/>
        <w:tblW w:w="9491" w:type="dxa"/>
        <w:tblInd w:w="-283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10"/>
        <w:gridCol w:w="7581"/>
      </w:tblGrid>
      <w:tr w:rsidR="001C7DA1">
        <w:trPr>
          <w:trHeight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ind w:right="63"/>
              <w:jc w:val="center"/>
            </w:pPr>
            <w:r>
              <w:rPr>
                <w:sz w:val="24"/>
              </w:rPr>
              <w:t xml:space="preserve">Искусственный интеллект в профессиональной сфере </w:t>
            </w:r>
          </w:p>
        </w:tc>
      </w:tr>
      <w:tr w:rsidR="001C7DA1">
        <w:trPr>
          <w:trHeight w:val="29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ind w:left="2" w:right="60"/>
              <w:jc w:val="both"/>
            </w:pPr>
            <w:r>
              <w:rPr>
                <w:b w:val="0"/>
                <w:sz w:val="24"/>
              </w:rPr>
              <w:t>Введение в искусственный интеллект. Методы машинного обучения и приобретения знаний интеллектуальными системами. Архитектура интеллектуальных систем. Инструментальные средства и технологические процессы построения интеллектуальных систем. Применение методо</w:t>
            </w:r>
            <w:r>
              <w:rPr>
                <w:b w:val="0"/>
                <w:sz w:val="24"/>
              </w:rPr>
              <w:t>в искусственного интеллекта к задачам анализа текстов и поиска информации. Искусственный интеллект в окружении бизнес-процесса: механизм осуществления или управляющее воздействие. Учет экономических факторов при оценке экономической целесообразности примен</w:t>
            </w:r>
            <w:r>
              <w:rPr>
                <w:b w:val="0"/>
                <w:sz w:val="24"/>
              </w:rPr>
              <w:t xml:space="preserve">ения ИИ в бизнес-процессах. Цифровая грамотность. Обработка больших данных </w:t>
            </w:r>
          </w:p>
        </w:tc>
      </w:tr>
      <w:tr w:rsidR="001C7DA1">
        <w:trPr>
          <w:trHeight w:val="8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ind w:left="2" w:right="66"/>
              <w:jc w:val="both"/>
            </w:pPr>
            <w:r>
              <w:rPr>
                <w:b w:val="0"/>
                <w:sz w:val="24"/>
              </w:rPr>
              <w:t xml:space="preserve">Разрабатывает оригинальные алгоритмы и программные продукты, с использованием современных интеллектуальных технологий, позволяющие решать задачи профессиональной деятельности   </w:t>
            </w:r>
          </w:p>
        </w:tc>
      </w:tr>
      <w:tr w:rsidR="001C7DA1">
        <w:trPr>
          <w:trHeight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spacing w:after="16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1C7DA1" w:rsidRDefault="00246B7D">
            <w:pPr>
              <w:jc w:val="left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1C7DA1">
        <w:trPr>
          <w:trHeight w:val="56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  <w:p w:rsidR="001C7DA1" w:rsidRDefault="00246B7D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1C7DA1">
        <w:trPr>
          <w:trHeight w:val="643"/>
        </w:trPr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1C7DA1">
        <w:trPr>
          <w:trHeight w:val="269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spacing w:after="64"/>
              <w:jc w:val="left"/>
            </w:pPr>
            <w:r>
              <w:rPr>
                <w:b w:val="0"/>
                <w:sz w:val="24"/>
              </w:rPr>
              <w:t xml:space="preserve">Основная </w:t>
            </w:r>
          </w:p>
          <w:p w:rsidR="001C7DA1" w:rsidRDefault="00246B7D">
            <w:pPr>
              <w:spacing w:after="16"/>
              <w:jc w:val="left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numPr>
                <w:ilvl w:val="0"/>
                <w:numId w:val="1"/>
              </w:numPr>
              <w:spacing w:line="297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Бессмертный, И. А. Системы искусственного интеллекта: учебное пособие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И. А. Бессмертный. – 2-</w:t>
            </w:r>
            <w:r>
              <w:rPr>
                <w:b w:val="0"/>
                <w:sz w:val="24"/>
              </w:rPr>
              <w:t xml:space="preserve">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2017. – 130 с. </w:t>
            </w:r>
          </w:p>
          <w:p w:rsidR="001C7DA1" w:rsidRDefault="00246B7D">
            <w:pPr>
              <w:numPr>
                <w:ilvl w:val="0"/>
                <w:numId w:val="1"/>
              </w:numPr>
              <w:spacing w:line="297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Бураков, М.В. Системы искусственного интеллекта. Учебное пособие [Текст] / М.В. Бураков. – М.: Проспект, 2017. – 440 с. </w:t>
            </w:r>
          </w:p>
          <w:p w:rsidR="001C7DA1" w:rsidRDefault="00246B7D">
            <w:pPr>
              <w:numPr>
                <w:ilvl w:val="0"/>
                <w:numId w:val="1"/>
              </w:numPr>
              <w:spacing w:after="21" w:line="277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Кудрявцев, В. Б. Интеллектуальные системы: учебник и практикум для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и маг</w:t>
            </w:r>
            <w:r>
              <w:rPr>
                <w:b w:val="0"/>
                <w:sz w:val="24"/>
              </w:rPr>
              <w:t xml:space="preserve">истратуры [Текст] / В. Б. Кудрявцев, Э. Э. Гасанов, А. С. </w:t>
            </w:r>
            <w:proofErr w:type="spellStart"/>
            <w:r>
              <w:rPr>
                <w:b w:val="0"/>
                <w:sz w:val="24"/>
              </w:rPr>
              <w:t>Подколзин</w:t>
            </w:r>
            <w:proofErr w:type="spellEnd"/>
            <w:r>
              <w:rPr>
                <w:b w:val="0"/>
                <w:sz w:val="24"/>
              </w:rPr>
              <w:t xml:space="preserve">. –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и </w:t>
            </w:r>
            <w:proofErr w:type="gramStart"/>
            <w:r>
              <w:rPr>
                <w:b w:val="0"/>
                <w:sz w:val="24"/>
              </w:rPr>
              <w:t>доп. ;</w:t>
            </w:r>
            <w:proofErr w:type="gramEnd"/>
            <w:r>
              <w:rPr>
                <w:b w:val="0"/>
                <w:sz w:val="24"/>
              </w:rPr>
              <w:t xml:space="preserve"> МГУ им. М.В. </w:t>
            </w:r>
          </w:p>
          <w:p w:rsidR="001C7DA1" w:rsidRDefault="00246B7D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Ломоносова. –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2019. – 219 с. </w:t>
            </w:r>
          </w:p>
        </w:tc>
      </w:tr>
      <w:tr w:rsidR="001C7DA1">
        <w:trPr>
          <w:trHeight w:val="17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spacing w:after="64"/>
              <w:jc w:val="both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1C7DA1" w:rsidRDefault="00246B7D">
            <w:pPr>
              <w:spacing w:after="16"/>
              <w:jc w:val="left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1C7DA1" w:rsidRDefault="00246B7D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A1" w:rsidRDefault="00246B7D">
            <w:pPr>
              <w:numPr>
                <w:ilvl w:val="0"/>
                <w:numId w:val="2"/>
              </w:numPr>
              <w:spacing w:after="22" w:line="277" w:lineRule="auto"/>
              <w:ind w:right="32"/>
              <w:jc w:val="both"/>
            </w:pPr>
            <w:r>
              <w:rPr>
                <w:b w:val="0"/>
                <w:sz w:val="24"/>
              </w:rPr>
              <w:t xml:space="preserve">Станкевич, Л.А. Интеллектуальные системы и технологии: учебник и практикум для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и магистратуры [Текст] / Л. А. Станкевич. –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2017. – 397 с. </w:t>
            </w:r>
          </w:p>
          <w:p w:rsidR="001C7DA1" w:rsidRDefault="00246B7D">
            <w:pPr>
              <w:numPr>
                <w:ilvl w:val="0"/>
                <w:numId w:val="2"/>
              </w:numPr>
              <w:spacing w:line="297" w:lineRule="auto"/>
              <w:ind w:right="32"/>
              <w:jc w:val="both"/>
            </w:pPr>
            <w:r>
              <w:rPr>
                <w:b w:val="0"/>
                <w:sz w:val="24"/>
              </w:rPr>
              <w:t>Редько, В.Г. Эволюция. Нейронные сети. Интеллект: Модели и концепции эволюционной кибернетики</w:t>
            </w:r>
            <w:r>
              <w:rPr>
                <w:b w:val="0"/>
                <w:sz w:val="24"/>
              </w:rPr>
              <w:t xml:space="preserve"> [Текст] / В. Г. Редько. - М.: </w:t>
            </w:r>
          </w:p>
          <w:p w:rsidR="001C7DA1" w:rsidRDefault="00246B7D">
            <w:pPr>
              <w:ind w:left="2"/>
              <w:jc w:val="left"/>
            </w:pPr>
            <w:proofErr w:type="spellStart"/>
            <w:r>
              <w:rPr>
                <w:b w:val="0"/>
                <w:sz w:val="24"/>
              </w:rPr>
              <w:t>Едиториал</w:t>
            </w:r>
            <w:proofErr w:type="spellEnd"/>
            <w:r>
              <w:rPr>
                <w:b w:val="0"/>
                <w:sz w:val="24"/>
              </w:rPr>
              <w:t xml:space="preserve"> УРСС, 2017. – 224 с. </w:t>
            </w:r>
          </w:p>
        </w:tc>
      </w:tr>
    </w:tbl>
    <w:p w:rsidR="001C7DA1" w:rsidRDefault="00246B7D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C7DA1">
      <w:pgSz w:w="11906" w:h="16838"/>
      <w:pgMar w:top="1440" w:right="259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53B"/>
    <w:multiLevelType w:val="hybridMultilevel"/>
    <w:tmpl w:val="9460A310"/>
    <w:lvl w:ilvl="0" w:tplc="4DE8154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6BF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6A2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048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676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8DD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CAC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E0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82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C5F23"/>
    <w:multiLevelType w:val="hybridMultilevel"/>
    <w:tmpl w:val="1B0C1634"/>
    <w:lvl w:ilvl="0" w:tplc="0DCA77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6B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C0C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6CF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A63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67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826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253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A64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1"/>
    <w:rsid w:val="001C7DA1"/>
    <w:rsid w:val="002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EF32"/>
  <w15:docId w15:val="{4A6AF90B-DBE9-4454-B746-432BACD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46B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6B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Admin</cp:lastModifiedBy>
  <cp:revision>2</cp:revision>
  <dcterms:created xsi:type="dcterms:W3CDTF">2023-09-18T09:21:00Z</dcterms:created>
  <dcterms:modified xsi:type="dcterms:W3CDTF">2023-09-18T09:21:00Z</dcterms:modified>
</cp:coreProperties>
</file>