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73" w:rsidRPr="00116773" w:rsidRDefault="00116773" w:rsidP="0011677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7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AD45D3" wp14:editId="1D5C63F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73" w:rsidRPr="00116773" w:rsidRDefault="00116773" w:rsidP="0011677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773" w:rsidRPr="00116773" w:rsidRDefault="00116773" w:rsidP="0011677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773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116773" w:rsidRPr="00116773" w:rsidRDefault="00116773" w:rsidP="0011677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773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116773" w:rsidRPr="00116773" w:rsidRDefault="00116773" w:rsidP="0011677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773" w:rsidRPr="00116773" w:rsidRDefault="00116773" w:rsidP="0011677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773" w:rsidRPr="00116773" w:rsidRDefault="00116773" w:rsidP="0011677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116773" w:rsidRPr="00116773" w:rsidTr="00DF5DB3">
        <w:tc>
          <w:tcPr>
            <w:tcW w:w="5670" w:type="dxa"/>
          </w:tcPr>
          <w:p w:rsidR="00116773" w:rsidRPr="00116773" w:rsidRDefault="00116773" w:rsidP="0011677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16773" w:rsidRPr="00116773" w:rsidRDefault="00116773" w:rsidP="0011677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116773" w:rsidRPr="00116773" w:rsidRDefault="00116773" w:rsidP="0011677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116773" w:rsidRPr="00116773" w:rsidRDefault="00116773" w:rsidP="0011677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116773" w:rsidRPr="00116773" w:rsidRDefault="00116773" w:rsidP="0011677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73" w:rsidRPr="00116773" w:rsidRDefault="00116773" w:rsidP="0011677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116773" w:rsidRPr="00116773" w:rsidRDefault="00116773" w:rsidP="0011677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116773" w:rsidRPr="00116773" w:rsidRDefault="00116773" w:rsidP="0011677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116773" w:rsidRPr="00116773" w:rsidRDefault="00116773" w:rsidP="0011677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16773" w:rsidRPr="00116773" w:rsidRDefault="00116773" w:rsidP="0011677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116773" w:rsidRPr="00116773" w:rsidRDefault="00116773" w:rsidP="0011677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116773" w:rsidRPr="00116773" w:rsidRDefault="00116773" w:rsidP="0011677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6773" w:rsidRPr="00116773" w:rsidRDefault="00116773" w:rsidP="0011677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773" w:rsidRPr="00116773" w:rsidRDefault="00116773" w:rsidP="0011677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773" w:rsidRPr="00116773" w:rsidRDefault="00116773" w:rsidP="0011677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773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116773" w:rsidRPr="00116773" w:rsidRDefault="00116773" w:rsidP="0011677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773">
        <w:rPr>
          <w:rFonts w:ascii="Times New Roman" w:eastAsia="Times New Roman" w:hAnsi="Times New Roman" w:cs="Times New Roman"/>
          <w:b/>
          <w:sz w:val="24"/>
          <w:szCs w:val="24"/>
        </w:rPr>
        <w:t>УЧЕБНОЙ ПРАКТИКИ</w:t>
      </w:r>
    </w:p>
    <w:p w:rsidR="00116773" w:rsidRPr="00116773" w:rsidRDefault="00116773" w:rsidP="0011677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11677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116773">
        <w:rPr>
          <w:rFonts w:ascii="Times New Roman" w:eastAsia="Times New Roman" w:hAnsi="Times New Roman" w:cs="Times New Roman"/>
          <w:b/>
          <w:sz w:val="24"/>
          <w:szCs w:val="24"/>
        </w:rPr>
        <w:t>2.О.</w:t>
      </w:r>
      <w:proofErr w:type="gramEnd"/>
      <w:r w:rsidRPr="00116773">
        <w:rPr>
          <w:rFonts w:ascii="Times New Roman" w:eastAsia="Times New Roman" w:hAnsi="Times New Roman" w:cs="Times New Roman"/>
          <w:b/>
          <w:sz w:val="24"/>
          <w:szCs w:val="24"/>
        </w:rPr>
        <w:t xml:space="preserve">02(У) </w:t>
      </w:r>
    </w:p>
    <w:bookmarkEnd w:id="0"/>
    <w:p w:rsidR="00116773" w:rsidRPr="00116773" w:rsidRDefault="00116773" w:rsidP="0011677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773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(ПРОЕКТНО-ТЕХНОЛОГИЧЕСКАЯ) ПРАКТИКА</w:t>
      </w:r>
    </w:p>
    <w:p w:rsidR="00116773" w:rsidRPr="00116773" w:rsidRDefault="00116773" w:rsidP="0011677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773" w:rsidRPr="00116773" w:rsidRDefault="00116773" w:rsidP="0011677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773" w:rsidRPr="00116773" w:rsidRDefault="00116773" w:rsidP="0011677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4505"/>
      </w:tblGrid>
      <w:tr w:rsidR="00116773" w:rsidRPr="00116773" w:rsidTr="00DF5DB3">
        <w:tc>
          <w:tcPr>
            <w:tcW w:w="4374" w:type="dxa"/>
            <w:hideMark/>
          </w:tcPr>
          <w:p w:rsidR="00116773" w:rsidRPr="00116773" w:rsidRDefault="00116773" w:rsidP="001167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hideMark/>
          </w:tcPr>
          <w:p w:rsidR="00116773" w:rsidRPr="00116773" w:rsidRDefault="00116773" w:rsidP="001167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38.03.05 </w:t>
            </w:r>
            <w:r w:rsidRPr="00116773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</w:tr>
      <w:tr w:rsidR="00116773" w:rsidRPr="00116773" w:rsidTr="00DF5DB3">
        <w:trPr>
          <w:trHeight w:val="526"/>
        </w:trPr>
        <w:tc>
          <w:tcPr>
            <w:tcW w:w="4374" w:type="dxa"/>
            <w:hideMark/>
          </w:tcPr>
          <w:p w:rsidR="00116773" w:rsidRPr="00116773" w:rsidRDefault="00116773" w:rsidP="001167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hideMark/>
          </w:tcPr>
          <w:p w:rsidR="00116773" w:rsidRPr="00116773" w:rsidRDefault="00116773" w:rsidP="001167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hAnsi="Times New Roman" w:cs="Times New Roman"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116773" w:rsidRPr="00116773" w:rsidTr="00DF5DB3">
        <w:tc>
          <w:tcPr>
            <w:tcW w:w="4374" w:type="dxa"/>
            <w:hideMark/>
          </w:tcPr>
          <w:p w:rsidR="00116773" w:rsidRPr="00116773" w:rsidRDefault="00116773" w:rsidP="001167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hideMark/>
          </w:tcPr>
          <w:p w:rsidR="00116773" w:rsidRPr="00116773" w:rsidRDefault="00116773" w:rsidP="001167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16773" w:rsidRPr="00116773" w:rsidTr="00DF5DB3">
        <w:tc>
          <w:tcPr>
            <w:tcW w:w="4374" w:type="dxa"/>
            <w:hideMark/>
          </w:tcPr>
          <w:p w:rsidR="00116773" w:rsidRPr="00116773" w:rsidRDefault="00116773" w:rsidP="001167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116773" w:rsidRPr="00116773" w:rsidRDefault="00116773" w:rsidP="001167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hideMark/>
          </w:tcPr>
          <w:p w:rsidR="00116773" w:rsidRPr="00116773" w:rsidRDefault="00116773" w:rsidP="001167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116773" w:rsidRPr="00116773" w:rsidRDefault="00116773" w:rsidP="001167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16773" w:rsidRPr="00116773" w:rsidTr="00DF5DB3">
        <w:tc>
          <w:tcPr>
            <w:tcW w:w="4374" w:type="dxa"/>
            <w:hideMark/>
          </w:tcPr>
          <w:p w:rsidR="00116773" w:rsidRPr="00116773" w:rsidRDefault="00116773" w:rsidP="001167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hideMark/>
          </w:tcPr>
          <w:p w:rsidR="00116773" w:rsidRPr="00116773" w:rsidRDefault="00116773" w:rsidP="001167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2  курс 1</w:t>
            </w:r>
          </w:p>
        </w:tc>
      </w:tr>
      <w:tr w:rsidR="00116773" w:rsidRPr="00116773" w:rsidTr="00DF5DB3">
        <w:tc>
          <w:tcPr>
            <w:tcW w:w="4374" w:type="dxa"/>
          </w:tcPr>
          <w:p w:rsidR="00116773" w:rsidRPr="00116773" w:rsidRDefault="00116773" w:rsidP="001167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занятий:</w:t>
            </w:r>
          </w:p>
        </w:tc>
        <w:tc>
          <w:tcPr>
            <w:tcW w:w="4505" w:type="dxa"/>
          </w:tcPr>
          <w:p w:rsidR="00116773" w:rsidRPr="00116773" w:rsidRDefault="00116773" w:rsidP="00116773">
            <w:pPr>
              <w:tabs>
                <w:tab w:val="center" w:pos="0"/>
              </w:tabs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ч. 3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4 семестр</w:t>
            </w:r>
          </w:p>
        </w:tc>
      </w:tr>
      <w:tr w:rsidR="00116773" w:rsidRPr="00116773" w:rsidTr="00DF5DB3">
        <w:tc>
          <w:tcPr>
            <w:tcW w:w="4374" w:type="dxa"/>
          </w:tcPr>
          <w:p w:rsidR="00116773" w:rsidRPr="00116773" w:rsidRDefault="00116773" w:rsidP="001167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4505" w:type="dxa"/>
          </w:tcPr>
          <w:p w:rsidR="00116773" w:rsidRPr="00116773" w:rsidRDefault="00116773" w:rsidP="001167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116773" w:rsidRPr="00116773" w:rsidTr="00DF5DB3">
        <w:trPr>
          <w:trHeight w:val="70"/>
        </w:trPr>
        <w:tc>
          <w:tcPr>
            <w:tcW w:w="4374" w:type="dxa"/>
          </w:tcPr>
          <w:p w:rsidR="00116773" w:rsidRPr="00116773" w:rsidRDefault="00116773" w:rsidP="001167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4505" w:type="dxa"/>
          </w:tcPr>
          <w:p w:rsidR="00116773" w:rsidRPr="00116773" w:rsidRDefault="00116773" w:rsidP="001167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4 семестр</w:t>
            </w:r>
          </w:p>
        </w:tc>
      </w:tr>
    </w:tbl>
    <w:p w:rsidR="00116773" w:rsidRPr="00116773" w:rsidRDefault="00116773" w:rsidP="0011677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773" w:rsidRPr="00116773" w:rsidRDefault="00116773" w:rsidP="0011677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773" w:rsidRPr="00116773" w:rsidRDefault="00116773" w:rsidP="0011677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773" w:rsidRPr="00116773" w:rsidRDefault="00116773" w:rsidP="0011677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773" w:rsidRPr="00116773" w:rsidRDefault="00116773" w:rsidP="0011677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773" w:rsidRPr="00116773" w:rsidRDefault="00116773" w:rsidP="00116773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773" w:rsidRPr="00116773" w:rsidRDefault="00116773" w:rsidP="00116773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116773" w:rsidRPr="00116773" w:rsidRDefault="00116773" w:rsidP="0011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73" w:rsidRPr="00116773" w:rsidRDefault="00116773" w:rsidP="0011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DFA" w:rsidRPr="00116773" w:rsidRDefault="009B2DFA" w:rsidP="001167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Ind w:w="0" w:type="dxa"/>
        <w:tblCellMar>
          <w:top w:w="0" w:type="dxa"/>
          <w:left w:w="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2546"/>
        <w:gridCol w:w="159"/>
        <w:gridCol w:w="6646"/>
      </w:tblGrid>
      <w:tr w:rsidR="00116773" w:rsidRPr="00116773" w:rsidTr="00116773">
        <w:trPr>
          <w:trHeight w:val="1666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73" w:rsidRPr="00116773" w:rsidRDefault="00116773" w:rsidP="00116773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73" w:rsidRPr="00116773" w:rsidRDefault="00116773" w:rsidP="00116773">
            <w:pPr>
              <w:spacing w:after="0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технологическая (проектно-технологическая) практика проводится в организациях различной организационно-правовой формы (коммерческие, некоммерческие), в органах государственного и муниципального управления и иных профильных учреждениях, и организациях, с которыми заключены договоры о прохождении обучающимися практики.</w:t>
            </w:r>
          </w:p>
        </w:tc>
      </w:tr>
      <w:tr w:rsidR="00116773" w:rsidRPr="00116773" w:rsidTr="00116773">
        <w:trPr>
          <w:trHeight w:val="562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73" w:rsidRPr="00116773" w:rsidRDefault="00116773" w:rsidP="00116773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компетенции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73" w:rsidRPr="00116773" w:rsidRDefault="00116773" w:rsidP="00116773">
            <w:pPr>
              <w:spacing w:after="0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УК-2, УК-3, УК-4, УК-5, УК-6, УК-7, УК-8, УК-9, УК-10, УК11, ОПК-1, ОПК-2, ОПК-3, ОПК-4, ОПК-5, ОПК-6</w:t>
            </w:r>
          </w:p>
        </w:tc>
      </w:tr>
      <w:tr w:rsidR="00116773" w:rsidRPr="00116773" w:rsidTr="001F0A7D">
        <w:trPr>
          <w:trHeight w:val="3818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73" w:rsidRPr="00116773" w:rsidRDefault="00116773" w:rsidP="00116773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практики</w:t>
            </w:r>
          </w:p>
        </w:tc>
        <w:tc>
          <w:tcPr>
            <w:tcW w:w="6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773" w:rsidRPr="00116773" w:rsidRDefault="00116773" w:rsidP="00116773">
            <w:pPr>
              <w:spacing w:after="2" w:line="237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поиск необходимой информации, опираясь на результаты анализа поставленной задачи;</w:t>
            </w:r>
          </w:p>
          <w:p w:rsidR="00116773" w:rsidRPr="00116773" w:rsidRDefault="00116773" w:rsidP="00116773">
            <w:pPr>
              <w:numPr>
                <w:ilvl w:val="0"/>
                <w:numId w:val="1"/>
              </w:numPr>
              <w:spacing w:after="2" w:line="237" w:lineRule="auto"/>
              <w:ind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участвовать в процессах ценообразования в маркетинге, разработке и реализации ценовой стратегии;</w:t>
            </w:r>
          </w:p>
          <w:p w:rsidR="00116773" w:rsidRPr="00116773" w:rsidRDefault="00116773" w:rsidP="00116773">
            <w:pPr>
              <w:numPr>
                <w:ilvl w:val="0"/>
                <w:numId w:val="1"/>
              </w:numPr>
              <w:spacing w:after="0" w:line="238" w:lineRule="auto"/>
              <w:ind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необходимые для осуществления профессиональной деятельности действующие правовые нормы, определяет имеющиеся ресурсы и ограничения в рамках поставленных задач;</w:t>
            </w:r>
          </w:p>
          <w:p w:rsidR="00116773" w:rsidRPr="00116773" w:rsidRDefault="00116773" w:rsidP="00116773">
            <w:pPr>
              <w:numPr>
                <w:ilvl w:val="0"/>
                <w:numId w:val="1"/>
              </w:numPr>
              <w:spacing w:after="0" w:line="239" w:lineRule="auto"/>
              <w:ind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основные аспекты межличностных и групповых коммуникаций;</w:t>
            </w:r>
          </w:p>
          <w:p w:rsidR="00116773" w:rsidRPr="00116773" w:rsidRDefault="00116773" w:rsidP="00116773">
            <w:pPr>
              <w:numPr>
                <w:ilvl w:val="0"/>
                <w:numId w:val="1"/>
              </w:numPr>
              <w:spacing w:after="0" w:line="239" w:lineRule="auto"/>
              <w:ind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выбирать на государственном языке РФ и иностранном(-ых) языках коммуникативно приемлемые стиль и средства взаимодействия в общении.</w:t>
            </w:r>
          </w:p>
          <w:p w:rsidR="00116773" w:rsidRPr="00116773" w:rsidRDefault="00116773" w:rsidP="00116773">
            <w:pPr>
              <w:numPr>
                <w:ilvl w:val="0"/>
                <w:numId w:val="1"/>
              </w:numPr>
              <w:spacing w:after="0" w:line="239" w:lineRule="auto"/>
              <w:ind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имеет базовые представления о межкультурном разнообразии общества в социально-историческом, этическом и философском контекстах;</w:t>
            </w:r>
          </w:p>
          <w:p w:rsidR="00116773" w:rsidRPr="00116773" w:rsidRDefault="00116773" w:rsidP="00116773">
            <w:pPr>
              <w:numPr>
                <w:ilvl w:val="0"/>
                <w:numId w:val="1"/>
              </w:numPr>
              <w:spacing w:after="0" w:line="239" w:lineRule="auto"/>
              <w:ind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выстраивать и реализовать персональную траекторию непрерывного образования и саморазвития на его основе;</w:t>
            </w:r>
          </w:p>
          <w:p w:rsidR="00116773" w:rsidRPr="00116773" w:rsidRDefault="00116773" w:rsidP="00116773">
            <w:pPr>
              <w:numPr>
                <w:ilvl w:val="0"/>
                <w:numId w:val="1"/>
              </w:numPr>
              <w:spacing w:after="0" w:line="239" w:lineRule="auto"/>
              <w:ind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основы физической культуры, выбирает здоровье сберегающие технологии для поддержания должного уровня физической подготовленности с учетом физиологических особенностей организма и условий реализации социальной и профессиональной деятельности;</w:t>
            </w:r>
          </w:p>
          <w:p w:rsidR="00116773" w:rsidRPr="00116773" w:rsidRDefault="00116773" w:rsidP="00116773">
            <w:pPr>
              <w:numPr>
                <w:ilvl w:val="0"/>
                <w:numId w:val="1"/>
              </w:numPr>
              <w:spacing w:after="0" w:line="239" w:lineRule="auto"/>
              <w:ind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116773" w:rsidRPr="00116773" w:rsidRDefault="00116773" w:rsidP="00116773">
            <w:pPr>
              <w:numPr>
                <w:ilvl w:val="0"/>
                <w:numId w:val="1"/>
              </w:numPr>
              <w:spacing w:after="0" w:line="239" w:lineRule="auto"/>
              <w:ind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сущность инвалидности и терпимо относится к человеческому разнообразию;</w:t>
            </w:r>
          </w:p>
          <w:p w:rsidR="00116773" w:rsidRPr="001F0A7D" w:rsidRDefault="00116773" w:rsidP="002A271D">
            <w:pPr>
              <w:numPr>
                <w:ilvl w:val="0"/>
                <w:numId w:val="1"/>
              </w:numPr>
              <w:spacing w:after="1" w:line="238" w:lineRule="auto"/>
              <w:ind w:right="95" w:firstLine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7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базовые принципы функционирования экономики и</w:t>
            </w:r>
            <w:r w:rsidR="001F0A7D" w:rsidRPr="001F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A7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развития, цели и формы участия государства в экономике;</w:t>
            </w:r>
          </w:p>
          <w:p w:rsidR="00116773" w:rsidRPr="00116773" w:rsidRDefault="00116773" w:rsidP="00116773">
            <w:pPr>
              <w:spacing w:after="1" w:line="238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сущность коррупционного поведения и его взаимосвязь с социальными, экономическими, политическими и иными условиями, нормативные правовые и этические основы профилактики, предупреждения и пресечения коррупционного поведения;</w:t>
            </w:r>
          </w:p>
          <w:p w:rsidR="00116773" w:rsidRPr="00116773" w:rsidRDefault="00116773" w:rsidP="00116773">
            <w:pPr>
              <w:numPr>
                <w:ilvl w:val="0"/>
                <w:numId w:val="1"/>
              </w:numPr>
              <w:spacing w:after="0" w:line="239" w:lineRule="auto"/>
              <w:ind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решать профессиональные задачи на основе знания (на промежуточном уровне) экономической теории;</w:t>
            </w:r>
          </w:p>
          <w:p w:rsidR="00116773" w:rsidRPr="00116773" w:rsidRDefault="00116773" w:rsidP="00116773">
            <w:pPr>
              <w:numPr>
                <w:ilvl w:val="0"/>
                <w:numId w:val="1"/>
              </w:numPr>
              <w:spacing w:after="0" w:line="239" w:lineRule="auto"/>
              <w:ind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источники информации и осуществляет их поиск на основе поставленных целей для решения профессиональных задач;</w:t>
            </w:r>
          </w:p>
          <w:p w:rsidR="00116773" w:rsidRPr="00116773" w:rsidRDefault="00116773" w:rsidP="00116773">
            <w:pPr>
              <w:numPr>
                <w:ilvl w:val="0"/>
                <w:numId w:val="1"/>
              </w:numPr>
              <w:spacing w:after="1" w:line="238" w:lineRule="auto"/>
              <w:ind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использовать информационные технологии и программные средства, включая управление крупными массивами данных и их интеллектуальный анализ при исследовании систем управления;</w:t>
            </w:r>
          </w:p>
          <w:p w:rsidR="00116773" w:rsidRPr="00116773" w:rsidRDefault="00116773" w:rsidP="001F0A7D">
            <w:pPr>
              <w:numPr>
                <w:ilvl w:val="0"/>
                <w:numId w:val="1"/>
              </w:numPr>
              <w:spacing w:after="0" w:line="237" w:lineRule="auto"/>
              <w:ind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использовать принципы работы современных информационных технологий для решения задач профессиональной деятельности.</w:t>
            </w:r>
          </w:p>
          <w:p w:rsidR="00116773" w:rsidRPr="00116773" w:rsidRDefault="00116773" w:rsidP="001F0A7D">
            <w:pPr>
              <w:spacing w:after="0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-знает основы физической культуры,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для обеспечения полноценной социальной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 с учетом физиологических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 организма и условий жизнедеятельности;</w:t>
            </w:r>
          </w:p>
          <w:p w:rsidR="00116773" w:rsidRPr="00116773" w:rsidRDefault="00116773" w:rsidP="001F0A7D">
            <w:pPr>
              <w:spacing w:after="24" w:line="216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-планирует свое рабочее и свободное время для оптимального сочетания физической и умственной нагрузки и обеспечения работоспособности в профессиональной деятельности;</w:t>
            </w:r>
          </w:p>
          <w:p w:rsidR="00116773" w:rsidRPr="00116773" w:rsidRDefault="00116773" w:rsidP="001F0A7D">
            <w:pPr>
              <w:spacing w:after="0" w:line="238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-поддерживает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жизни;</w:t>
            </w:r>
          </w:p>
          <w:p w:rsidR="00116773" w:rsidRPr="00116773" w:rsidRDefault="00116773" w:rsidP="001F0A7D">
            <w:pPr>
              <w:numPr>
                <w:ilvl w:val="0"/>
                <w:numId w:val="2"/>
              </w:numPr>
              <w:spacing w:after="0" w:line="238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навыками</w:t>
            </w:r>
            <w:r w:rsidRPr="0011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рынка для поиска наилучших путей для развития бизнеса, путем выбора рациональных управленческих решений;</w:t>
            </w:r>
          </w:p>
          <w:p w:rsidR="00116773" w:rsidRPr="00116773" w:rsidRDefault="00116773" w:rsidP="001F0A7D">
            <w:pPr>
              <w:numPr>
                <w:ilvl w:val="0"/>
                <w:numId w:val="2"/>
              </w:numPr>
              <w:spacing w:after="0" w:line="238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использует методы и программные средства для сбора, обработки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ианализа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бизнес-информации, полученные на практике;</w:t>
            </w:r>
          </w:p>
          <w:p w:rsidR="00116773" w:rsidRPr="00116773" w:rsidRDefault="00116773" w:rsidP="001F0A7D">
            <w:pPr>
              <w:spacing w:after="0" w:line="239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-осуществляет анализ рынка информационно-коммуникационных технологий на основе полученных знаний на практике, а также выявляет бизнес-потребности в информационном обеспечении и формализует требования к ИТ-решениям;</w:t>
            </w:r>
          </w:p>
          <w:p w:rsidR="00116773" w:rsidRPr="00116773" w:rsidRDefault="00116773" w:rsidP="001F0A7D">
            <w:pPr>
              <w:spacing w:after="19" w:line="238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-обладает навыками формирования и обоснования ИТ-решения для информационно-аналитической поддержки принятия управленческих решений, полученными на практике;</w:t>
            </w:r>
          </w:p>
          <w:p w:rsidR="00116773" w:rsidRPr="00116773" w:rsidRDefault="00116773" w:rsidP="001F0A7D">
            <w:pPr>
              <w:spacing w:after="0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навыками проектирования ИТ-решений на основании требований к решениям, с помощью различных баз данных;</w:t>
            </w:r>
          </w:p>
          <w:p w:rsidR="00116773" w:rsidRPr="00116773" w:rsidRDefault="00116773" w:rsidP="001F0A7D">
            <w:pPr>
              <w:spacing w:after="0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-может внедрять информационные системы;</w:t>
            </w:r>
          </w:p>
          <w:p w:rsidR="00116773" w:rsidRPr="00116773" w:rsidRDefault="00116773" w:rsidP="001F0A7D">
            <w:pPr>
              <w:spacing w:after="0" w:line="238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-демонстрирует навыки разработки и управления ИТ-сервисов, полученные на практике; </w:t>
            </w:r>
          </w:p>
          <w:p w:rsidR="00116773" w:rsidRPr="00116773" w:rsidRDefault="00116773" w:rsidP="001F0A7D">
            <w:pPr>
              <w:spacing w:after="0" w:line="238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-методами и способностью решения задач, обработкой результатов исследования в рамках коллективной научно-исследовательской, проектной и профессиональной деятельности для поиска, выработки и применения новых решений в области ИКТ; </w:t>
            </w:r>
          </w:p>
          <w:p w:rsidR="00116773" w:rsidRPr="00116773" w:rsidRDefault="00116773" w:rsidP="001F0A7D">
            <w:pPr>
              <w:spacing w:after="0" w:line="221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-понимает базовые принципы функционирования экономики и экономического развития, цели и формы участия государства в экономике;</w:t>
            </w:r>
          </w:p>
          <w:p w:rsidR="00116773" w:rsidRPr="00116773" w:rsidRDefault="00116773" w:rsidP="001F0A7D">
            <w:pPr>
              <w:spacing w:after="0" w:line="221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-применяет методы личного экономического и финансового планирования для достижения текущих и долгосрочных финансовых целей;</w:t>
            </w:r>
          </w:p>
          <w:p w:rsidR="00116773" w:rsidRPr="00116773" w:rsidRDefault="00116773" w:rsidP="001F0A7D">
            <w:pPr>
              <w:spacing w:after="2" w:line="221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-использует финансовые инструменты для управления личными финансами, контролирует собственные экономические и финансовые риски;</w:t>
            </w:r>
          </w:p>
          <w:p w:rsidR="00116773" w:rsidRPr="00116773" w:rsidRDefault="00116773" w:rsidP="001F0A7D">
            <w:pPr>
              <w:spacing w:after="0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навыками и средствами применения инструментальных средств для моделирования текущего и целевого состояний архитектуры предприятия, а также экономических процессов.</w:t>
            </w:r>
          </w:p>
        </w:tc>
      </w:tr>
      <w:tr w:rsidR="00116773" w:rsidRPr="00116773" w:rsidTr="00116773">
        <w:tblPrEx>
          <w:tblCellMar>
            <w:left w:w="110" w:type="dxa"/>
            <w:right w:w="104" w:type="dxa"/>
          </w:tblCellMar>
        </w:tblPrEx>
        <w:trPr>
          <w:trHeight w:val="10772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73" w:rsidRPr="00116773" w:rsidRDefault="00116773" w:rsidP="00116773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73" w:rsidRPr="00116773" w:rsidRDefault="00116773" w:rsidP="00116773">
            <w:pPr>
              <w:spacing w:after="0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FA" w:rsidRPr="00116773" w:rsidTr="00116773">
        <w:tblPrEx>
          <w:tblCellMar>
            <w:left w:w="110" w:type="dxa"/>
            <w:right w:w="104" w:type="dxa"/>
          </w:tblCellMar>
        </w:tblPrEx>
        <w:trPr>
          <w:trHeight w:val="286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FA" w:rsidRPr="00116773" w:rsidRDefault="001F0A7D" w:rsidP="00116773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Трудоемкость,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FA" w:rsidRPr="00116773" w:rsidRDefault="001F0A7D" w:rsidP="00116773">
            <w:pPr>
              <w:spacing w:after="0"/>
              <w:ind w:left="110" w:right="95" w:firstLine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DFA" w:rsidRPr="00116773" w:rsidTr="00116773">
        <w:tblPrEx>
          <w:tblCellMar>
            <w:left w:w="110" w:type="dxa"/>
            <w:right w:w="104" w:type="dxa"/>
          </w:tblCellMar>
        </w:tblPrEx>
        <w:trPr>
          <w:trHeight w:val="286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FA" w:rsidRPr="00116773" w:rsidRDefault="001F0A7D" w:rsidP="00116773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FA" w:rsidRPr="00116773" w:rsidRDefault="001F0A7D" w:rsidP="00116773">
            <w:pPr>
              <w:spacing w:after="0"/>
              <w:ind w:left="110" w:right="95" w:firstLine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9B2DFA" w:rsidRPr="00116773" w:rsidTr="00116773">
        <w:tblPrEx>
          <w:tblCellMar>
            <w:left w:w="110" w:type="dxa"/>
            <w:right w:w="104" w:type="dxa"/>
          </w:tblCellMar>
        </w:tblPrEx>
        <w:trPr>
          <w:trHeight w:val="562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FA" w:rsidRPr="00116773" w:rsidRDefault="001F0A7D" w:rsidP="00116773">
            <w:pPr>
              <w:spacing w:after="0"/>
              <w:ind w:left="110" w:right="95" w:firstLin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9B2DFA" w:rsidRPr="00116773" w:rsidTr="00116773">
        <w:tblPrEx>
          <w:tblCellMar>
            <w:left w:w="110" w:type="dxa"/>
            <w:right w:w="104" w:type="dxa"/>
          </w:tblCellMar>
        </w:tblPrEx>
        <w:trPr>
          <w:trHeight w:val="2540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FA" w:rsidRPr="00116773" w:rsidRDefault="001F0A7D" w:rsidP="00116773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FA" w:rsidRPr="00116773" w:rsidRDefault="001F0A7D" w:rsidP="00116773">
            <w:pPr>
              <w:numPr>
                <w:ilvl w:val="0"/>
                <w:numId w:val="3"/>
              </w:numPr>
              <w:spacing w:after="0" w:line="240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Акмаева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 И. Экономика организаций (предприятий): учебное пособие / Р.И.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Акмаева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Н.Ш. Епифанова. - 2-е изд.,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Москва| </w:t>
            </w:r>
            <w:proofErr w:type="gram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 :</w:t>
            </w:r>
            <w:proofErr w:type="gram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едиа, 2018. - 579 с.: ил., табл. - http://biblioclub.ru/.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978-5-4475-9757-3</w:t>
            </w:r>
          </w:p>
          <w:p w:rsidR="009B2DFA" w:rsidRPr="00116773" w:rsidRDefault="001F0A7D" w:rsidP="00116773">
            <w:pPr>
              <w:numPr>
                <w:ilvl w:val="0"/>
                <w:numId w:val="3"/>
              </w:numPr>
              <w:spacing w:after="0" w:line="241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Богаченко, В. М. Основы бухгалтерского учета, налогообложения и аудита: учебник для образовательных учреждений нач. проф. образования / В. М. Богаченко, Н. А. Кириллова. – Ростов-на-Дону: Феникс, 2018. – 285 с.</w:t>
            </w:r>
          </w:p>
          <w:p w:rsidR="00116773" w:rsidRPr="00116773" w:rsidRDefault="001F0A7D" w:rsidP="00116773">
            <w:pPr>
              <w:spacing w:after="0"/>
              <w:ind w:left="110" w:right="95" w:firstLine="2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Вазим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, А.А. Экономика: учебное пособие / А.А.</w:t>
            </w: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Вазим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Томский государственный университет систем управления и радиоэлектроники (ТУСУР). – </w:t>
            </w:r>
            <w:proofErr w:type="gram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 :</w:t>
            </w:r>
            <w:proofErr w:type="gram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ТУСУР, 2017. – 225 </w:t>
            </w:r>
            <w:proofErr w:type="gram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– Режим доступа:</w:t>
            </w:r>
            <w:r w:rsidR="00116773"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773"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https://biblioclub.ru</w:t>
            </w:r>
          </w:p>
          <w:p w:rsidR="00116773" w:rsidRPr="00116773" w:rsidRDefault="00116773" w:rsidP="00116773">
            <w:pPr>
              <w:numPr>
                <w:ilvl w:val="0"/>
                <w:numId w:val="4"/>
              </w:numPr>
              <w:spacing w:after="0" w:line="241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Когденко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В.Г. Экономический анализ: учебное пособие / В.Г.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Когденко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доп. - М.: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-Дана, 2018. - 392 с. - Режим доступа: http:// biblioclub.ru</w:t>
            </w:r>
          </w:p>
          <w:p w:rsidR="00116773" w:rsidRPr="00116773" w:rsidRDefault="00116773" w:rsidP="00116773">
            <w:pPr>
              <w:numPr>
                <w:ilvl w:val="0"/>
                <w:numId w:val="4"/>
              </w:numPr>
              <w:spacing w:after="0" w:line="241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Косолапова, М.В. Комплексный экономический анализ хозяйственной деятельности: учебник / М.В. Косолапова, В.А. Свободин. - М.: Дашков и </w:t>
            </w:r>
            <w:proofErr w:type="gram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, 2017. - 247 с. - Режим доступа: http:// biblioclub.ru</w:t>
            </w:r>
          </w:p>
          <w:p w:rsidR="00116773" w:rsidRPr="00116773" w:rsidRDefault="00116773" w:rsidP="00116773">
            <w:pPr>
              <w:numPr>
                <w:ilvl w:val="0"/>
                <w:numId w:val="4"/>
              </w:numPr>
              <w:spacing w:after="0" w:line="240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экономика и управление развитием территорий: учебник и практикум для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магистратуры / И. Н. Ильина, К. С. Леонард, Д. Л.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Лопатников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Б. Хорева; под общ. ред. Ф. Т. Прокопова;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экономики Нац.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 - Москва: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- 352 с., [2] л. </w:t>
            </w:r>
            <w:proofErr w:type="gram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ил. :</w:t>
            </w:r>
            <w:proofErr w:type="gram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- (Бакалавр и магистр. Академический курс). - Гриф: Рек. УМО. -</w:t>
            </w:r>
          </w:p>
          <w:p w:rsidR="00116773" w:rsidRPr="00116773" w:rsidRDefault="00116773" w:rsidP="00116773">
            <w:pPr>
              <w:spacing w:after="0"/>
              <w:ind w:left="110" w:right="95" w:firstLine="2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.: с. 346-351. - ISBN 978-5-534-00236-2</w:t>
            </w:r>
          </w:p>
          <w:p w:rsidR="009B2DFA" w:rsidRPr="00116773" w:rsidRDefault="00116773" w:rsidP="00116773">
            <w:pPr>
              <w:numPr>
                <w:ilvl w:val="0"/>
                <w:numId w:val="3"/>
              </w:numPr>
              <w:spacing w:after="0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Финансы бюджетных организаций Электронный ресурс: учебник / Ю.С. Ковалев / О.В. Калашникова / В.Н. Ермолаев / Г.Б. Поляк / О.И. Базилевич / Л.Д. Андросова / В.В. </w:t>
            </w:r>
            <w:proofErr w:type="spellStart"/>
            <w:proofErr w:type="gram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Карчевский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ред. Г.Б. Поляк. - Финансы бюджетных организаций,2021-02-20. - Москва: ЮНИТИ-ДАНА, 2017. - 463 c. - Книга находится в базовой версии ЭБС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. - ISBN 978-5-238-02088-4</w:t>
            </w:r>
          </w:p>
        </w:tc>
      </w:tr>
      <w:tr w:rsidR="009B2DFA" w:rsidRPr="00116773" w:rsidTr="00116773">
        <w:tblPrEx>
          <w:tblCellMar>
            <w:top w:w="15" w:type="dxa"/>
            <w:left w:w="110" w:type="dxa"/>
            <w:right w:w="106" w:type="dxa"/>
          </w:tblCellMar>
        </w:tblPrEx>
        <w:trPr>
          <w:trHeight w:val="994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FA" w:rsidRPr="00116773" w:rsidRDefault="001F0A7D" w:rsidP="00116773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FA" w:rsidRPr="00116773" w:rsidRDefault="001F0A7D" w:rsidP="00116773">
            <w:pPr>
              <w:numPr>
                <w:ilvl w:val="0"/>
                <w:numId w:val="5"/>
              </w:numPr>
              <w:spacing w:after="0" w:line="239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Кузнецов, Б. Т. Рынок ценных бумаг Электронный ресурс: Учебное пособие для студентов вузов, обучающихся по специальности «Финансы и кредит» / Б. Т. Кузнецов. - Рынок ценных бумаг,2020-10-10. - Москва: ЮНИТИ-ДАНА, 2012. - 288 с. - Книга находится в премиум-</w:t>
            </w: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версии ЭБС IPR BOOKS. - ISBN 978-5-23801945-1</w:t>
            </w:r>
          </w:p>
          <w:p w:rsidR="009B2DFA" w:rsidRPr="00116773" w:rsidRDefault="001F0A7D" w:rsidP="00116773">
            <w:pPr>
              <w:numPr>
                <w:ilvl w:val="0"/>
                <w:numId w:val="5"/>
              </w:numPr>
              <w:spacing w:after="0" w:line="240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Любушин, Н.П. Экономический анализ.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Контрольнотестирующий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комплекс: учебное пособие / Н.П. Любушин, Н.Э.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- Дана, 2018. - 159 с. - Режим доступа: http:// biblioclub.ru</w:t>
            </w:r>
          </w:p>
          <w:p w:rsidR="009B2DFA" w:rsidRPr="00116773" w:rsidRDefault="001F0A7D" w:rsidP="00116773">
            <w:pPr>
              <w:numPr>
                <w:ilvl w:val="0"/>
                <w:numId w:val="5"/>
              </w:numPr>
              <w:spacing w:after="0" w:line="241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Николаева, И. П. Инвес</w:t>
            </w: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тиции: учебник / И.П. Николаева. Москва: Издательско-торговая корпорация «Дашков и </w:t>
            </w:r>
            <w:proofErr w:type="gram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°», 2018. 254 с. - (Учебные издания для бакалавров). - http://biblioclub.ru/. -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978-5-394-01410-9</w:t>
            </w:r>
          </w:p>
          <w:p w:rsidR="009B2DFA" w:rsidRPr="00116773" w:rsidRDefault="00116773" w:rsidP="00116773">
            <w:pPr>
              <w:numPr>
                <w:ilvl w:val="0"/>
                <w:numId w:val="5"/>
              </w:numPr>
              <w:spacing w:after="0" w:line="238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коммерческого </w:t>
            </w:r>
            <w:r w:rsidR="001F0A7D"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0A7D"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ресурс / </w:t>
            </w:r>
            <w:proofErr w:type="spellStart"/>
            <w:r w:rsidR="001F0A7D"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="001F0A7D"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А., Черкасова Ю. И., </w:t>
            </w:r>
            <w:proofErr w:type="spellStart"/>
            <w:r w:rsidR="001F0A7D"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Жигаева</w:t>
            </w:r>
            <w:proofErr w:type="spellEnd"/>
            <w:r w:rsidR="001F0A7D"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П., </w:t>
            </w:r>
            <w:proofErr w:type="spellStart"/>
            <w:r w:rsidR="001F0A7D"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="001F0A7D"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С., </w:t>
            </w:r>
            <w:proofErr w:type="spellStart"/>
            <w:r w:rsidR="001F0A7D"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Абрамовских</w:t>
            </w:r>
            <w:proofErr w:type="spellEnd"/>
            <w:r w:rsidR="001F0A7D"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Н.: учебное пособие. - Красноярск:</w:t>
            </w: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0A7D"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СФУ, 2019. - 292 с. - ISBN 978-5-7638-4222-7</w:t>
            </w:r>
          </w:p>
          <w:p w:rsidR="009B2DFA" w:rsidRPr="00116773" w:rsidRDefault="001F0A7D" w:rsidP="00116773">
            <w:pPr>
              <w:numPr>
                <w:ilvl w:val="0"/>
                <w:numId w:val="5"/>
              </w:numPr>
              <w:spacing w:after="0" w:line="240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Селезнева, Н.Н. Анализ финансовой отчетности организации: учебное пособие / Н</w:t>
            </w: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.Н. Селезнева, А.Ф.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доп. - М.: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-Дана, 2017. - 584 с. - Режим доступа: http:// biblioclub.ru</w:t>
            </w:r>
          </w:p>
          <w:p w:rsidR="009B2DFA" w:rsidRPr="00116773" w:rsidRDefault="001F0A7D" w:rsidP="00116773">
            <w:pPr>
              <w:numPr>
                <w:ilvl w:val="0"/>
                <w:numId w:val="5"/>
              </w:numPr>
              <w:spacing w:after="0" w:line="240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Строгонова, Е.И. Финансы организаций: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учебнометодическое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 / сост. Е.И. Строгонова Электронный ресурс: Южный институт мене</w:t>
            </w: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джмента, Ай Пи Эр Медиа; Краснодар, Саратов, 2017. - 47 c. - Книга находится в базовой версии ЭБС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2DFA" w:rsidRPr="00116773" w:rsidRDefault="001F0A7D" w:rsidP="00116773">
            <w:pPr>
              <w:numPr>
                <w:ilvl w:val="0"/>
                <w:numId w:val="5"/>
              </w:numPr>
              <w:spacing w:after="0" w:line="239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Финансы: учебник / А.П. Балакина, И.И.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Бабленкова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И.Н. Рыкова, В.М. Смирнов; под ред. А. П. Балакина; под ред. И. И.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Бабленкова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</w:t>
            </w: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ва: Издательско-торговая корпорация «Дашков и </w:t>
            </w:r>
            <w:proofErr w:type="gram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°», 2017. - 383 </w:t>
            </w:r>
            <w:proofErr w:type="gram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(Учебные издания для бакалавров). - http://biblioclub.ru/. - </w:t>
            </w:r>
            <w:proofErr w:type="spellStart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: с. 353-356. - ISBN 9785-394-01500-7.</w:t>
            </w:r>
          </w:p>
          <w:p w:rsidR="009B2DFA" w:rsidRPr="00116773" w:rsidRDefault="001F0A7D" w:rsidP="00116773">
            <w:pPr>
              <w:numPr>
                <w:ilvl w:val="0"/>
                <w:numId w:val="5"/>
              </w:numPr>
              <w:spacing w:after="0" w:line="244" w:lineRule="auto"/>
              <w:ind w:left="110" w:right="95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Т. Аудит расчетов по налогам и сборам. - М.: Лаборатория книги, 2018// ЭБС «Университетская библиотека</w:t>
            </w:r>
            <w:r w:rsid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77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онлайн». - Режим доступа: http:// biblioclub.ru</w:t>
            </w:r>
          </w:p>
        </w:tc>
      </w:tr>
    </w:tbl>
    <w:p w:rsidR="009B2DFA" w:rsidRPr="00116773" w:rsidRDefault="009B2DFA">
      <w:pPr>
        <w:rPr>
          <w:rFonts w:ascii="Times New Roman" w:hAnsi="Times New Roman" w:cs="Times New Roman"/>
          <w:sz w:val="24"/>
          <w:szCs w:val="24"/>
        </w:rPr>
        <w:sectPr w:rsidR="009B2DFA" w:rsidRPr="00116773">
          <w:pgSz w:w="11906" w:h="16838"/>
          <w:pgMar w:top="560" w:right="1440" w:bottom="1173" w:left="1440" w:header="720" w:footer="720" w:gutter="0"/>
          <w:cols w:space="720"/>
        </w:sectPr>
      </w:pPr>
    </w:p>
    <w:p w:rsidR="009B2DFA" w:rsidRPr="00116773" w:rsidRDefault="009B2D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2DFA" w:rsidRPr="0011677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DE5"/>
    <w:multiLevelType w:val="hybridMultilevel"/>
    <w:tmpl w:val="21341E64"/>
    <w:lvl w:ilvl="0" w:tplc="323474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2C96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0C6FE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7636A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6B7D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4C0C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EBE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C0E0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2E41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37C74"/>
    <w:multiLevelType w:val="hybridMultilevel"/>
    <w:tmpl w:val="6BCE4CF4"/>
    <w:lvl w:ilvl="0" w:tplc="9BBC1834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A622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68AD7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8A26B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22F9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0A460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C84D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04A14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0CC6C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2B5A25"/>
    <w:multiLevelType w:val="hybridMultilevel"/>
    <w:tmpl w:val="0248C600"/>
    <w:lvl w:ilvl="0" w:tplc="A20408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EE76E">
      <w:start w:val="1"/>
      <w:numFmt w:val="lowerLetter"/>
      <w:lvlText w:val="%2"/>
      <w:lvlJc w:val="left"/>
      <w:pPr>
        <w:ind w:left="1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CD984">
      <w:start w:val="1"/>
      <w:numFmt w:val="lowerRoman"/>
      <w:lvlText w:val="%3"/>
      <w:lvlJc w:val="left"/>
      <w:pPr>
        <w:ind w:left="2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EED1A">
      <w:start w:val="1"/>
      <w:numFmt w:val="decimal"/>
      <w:lvlText w:val="%4"/>
      <w:lvlJc w:val="left"/>
      <w:pPr>
        <w:ind w:left="3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2B048">
      <w:start w:val="1"/>
      <w:numFmt w:val="lowerLetter"/>
      <w:lvlText w:val="%5"/>
      <w:lvlJc w:val="left"/>
      <w:pPr>
        <w:ind w:left="3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CD3AE">
      <w:start w:val="1"/>
      <w:numFmt w:val="lowerRoman"/>
      <w:lvlText w:val="%6"/>
      <w:lvlJc w:val="left"/>
      <w:pPr>
        <w:ind w:left="4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48BDE">
      <w:start w:val="1"/>
      <w:numFmt w:val="decimal"/>
      <w:lvlText w:val="%7"/>
      <w:lvlJc w:val="left"/>
      <w:pPr>
        <w:ind w:left="5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4BB04">
      <w:start w:val="1"/>
      <w:numFmt w:val="lowerLetter"/>
      <w:lvlText w:val="%8"/>
      <w:lvlJc w:val="left"/>
      <w:pPr>
        <w:ind w:left="5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C0388">
      <w:start w:val="1"/>
      <w:numFmt w:val="lowerRoman"/>
      <w:lvlText w:val="%9"/>
      <w:lvlJc w:val="left"/>
      <w:pPr>
        <w:ind w:left="6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DF0C7C"/>
    <w:multiLevelType w:val="hybridMultilevel"/>
    <w:tmpl w:val="54F0D228"/>
    <w:lvl w:ilvl="0" w:tplc="D5B061D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47806">
      <w:start w:val="1"/>
      <w:numFmt w:val="lowerLetter"/>
      <w:lvlText w:val="%2"/>
      <w:lvlJc w:val="left"/>
      <w:pPr>
        <w:ind w:left="1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F60216">
      <w:start w:val="1"/>
      <w:numFmt w:val="lowerRoman"/>
      <w:lvlText w:val="%3"/>
      <w:lvlJc w:val="left"/>
      <w:pPr>
        <w:ind w:left="2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F00156">
      <w:start w:val="1"/>
      <w:numFmt w:val="decimal"/>
      <w:lvlText w:val="%4"/>
      <w:lvlJc w:val="left"/>
      <w:pPr>
        <w:ind w:left="3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4B734">
      <w:start w:val="1"/>
      <w:numFmt w:val="lowerLetter"/>
      <w:lvlText w:val="%5"/>
      <w:lvlJc w:val="left"/>
      <w:pPr>
        <w:ind w:left="3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986580">
      <w:start w:val="1"/>
      <w:numFmt w:val="lowerRoman"/>
      <w:lvlText w:val="%6"/>
      <w:lvlJc w:val="left"/>
      <w:pPr>
        <w:ind w:left="4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A25DDC">
      <w:start w:val="1"/>
      <w:numFmt w:val="decimal"/>
      <w:lvlText w:val="%7"/>
      <w:lvlJc w:val="left"/>
      <w:pPr>
        <w:ind w:left="5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AD0B8">
      <w:start w:val="1"/>
      <w:numFmt w:val="lowerLetter"/>
      <w:lvlText w:val="%8"/>
      <w:lvlJc w:val="left"/>
      <w:pPr>
        <w:ind w:left="5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8A5A58">
      <w:start w:val="1"/>
      <w:numFmt w:val="lowerRoman"/>
      <w:lvlText w:val="%9"/>
      <w:lvlJc w:val="left"/>
      <w:pPr>
        <w:ind w:left="6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3E0FB1"/>
    <w:multiLevelType w:val="hybridMultilevel"/>
    <w:tmpl w:val="7B0E6D6C"/>
    <w:lvl w:ilvl="0" w:tplc="2626C8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C3D02">
      <w:start w:val="1"/>
      <w:numFmt w:val="lowerLetter"/>
      <w:lvlText w:val="%2"/>
      <w:lvlJc w:val="left"/>
      <w:pPr>
        <w:ind w:left="1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E659C">
      <w:start w:val="1"/>
      <w:numFmt w:val="lowerRoman"/>
      <w:lvlText w:val="%3"/>
      <w:lvlJc w:val="left"/>
      <w:pPr>
        <w:ind w:left="2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64BE0">
      <w:start w:val="1"/>
      <w:numFmt w:val="decimal"/>
      <w:lvlText w:val="%4"/>
      <w:lvlJc w:val="left"/>
      <w:pPr>
        <w:ind w:left="3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28FD08">
      <w:start w:val="1"/>
      <w:numFmt w:val="lowerLetter"/>
      <w:lvlText w:val="%5"/>
      <w:lvlJc w:val="left"/>
      <w:pPr>
        <w:ind w:left="3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12BF36">
      <w:start w:val="1"/>
      <w:numFmt w:val="lowerRoman"/>
      <w:lvlText w:val="%6"/>
      <w:lvlJc w:val="left"/>
      <w:pPr>
        <w:ind w:left="4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14E848">
      <w:start w:val="1"/>
      <w:numFmt w:val="decimal"/>
      <w:lvlText w:val="%7"/>
      <w:lvlJc w:val="left"/>
      <w:pPr>
        <w:ind w:left="5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A2682E">
      <w:start w:val="1"/>
      <w:numFmt w:val="lowerLetter"/>
      <w:lvlText w:val="%8"/>
      <w:lvlJc w:val="left"/>
      <w:pPr>
        <w:ind w:left="5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4E257C">
      <w:start w:val="1"/>
      <w:numFmt w:val="lowerRoman"/>
      <w:lvlText w:val="%9"/>
      <w:lvlJc w:val="left"/>
      <w:pPr>
        <w:ind w:left="6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FA"/>
    <w:rsid w:val="00116773"/>
    <w:rsid w:val="001F0A7D"/>
    <w:rsid w:val="009B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7556"/>
  <w15:docId w15:val="{5C4F3F07-7C1C-46EE-B401-85AD4E41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1677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1677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2023-09-20T11:37:00Z</dcterms:created>
  <dcterms:modified xsi:type="dcterms:W3CDTF">2023-09-20T11:37:00Z</dcterms:modified>
</cp:coreProperties>
</file>