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B1" w:rsidRPr="00E55AB1" w:rsidRDefault="00E55AB1" w:rsidP="00C456F9">
      <w:pPr>
        <w:spacing w:after="0" w:line="254" w:lineRule="auto"/>
        <w:ind w:left="0" w:right="0" w:firstLine="0"/>
        <w:jc w:val="center"/>
        <w:rPr>
          <w:szCs w:val="24"/>
        </w:rPr>
      </w:pPr>
      <w:r w:rsidRPr="00E55AB1">
        <w:rPr>
          <w:noProof/>
          <w:szCs w:val="24"/>
        </w:rPr>
        <w:drawing>
          <wp:inline distT="0" distB="0" distL="0" distR="0" wp14:anchorId="0117AD46" wp14:editId="045F0138">
            <wp:extent cx="1676400" cy="819150"/>
            <wp:effectExtent l="0" t="0" r="0" b="0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AB1" w:rsidRPr="00E55AB1" w:rsidRDefault="00E55AB1" w:rsidP="00C456F9">
      <w:pPr>
        <w:spacing w:after="0" w:line="254" w:lineRule="auto"/>
        <w:ind w:left="0" w:right="0" w:firstLine="0"/>
        <w:jc w:val="center"/>
        <w:rPr>
          <w:szCs w:val="24"/>
        </w:rPr>
      </w:pPr>
    </w:p>
    <w:p w:rsidR="00E55AB1" w:rsidRPr="00E55AB1" w:rsidRDefault="00E55AB1" w:rsidP="00C456F9">
      <w:pPr>
        <w:spacing w:after="0" w:line="254" w:lineRule="auto"/>
        <w:ind w:left="0" w:right="0" w:firstLine="0"/>
        <w:jc w:val="center"/>
        <w:rPr>
          <w:bCs/>
          <w:szCs w:val="24"/>
        </w:rPr>
      </w:pPr>
      <w:r w:rsidRPr="00E55AB1">
        <w:rPr>
          <w:bCs/>
          <w:szCs w:val="24"/>
        </w:rPr>
        <w:t>Автономная Некоммерческая Организация Высшего Образования</w:t>
      </w:r>
    </w:p>
    <w:p w:rsidR="00E55AB1" w:rsidRPr="00E55AB1" w:rsidRDefault="00E55AB1" w:rsidP="00C456F9">
      <w:pPr>
        <w:spacing w:after="0" w:line="254" w:lineRule="auto"/>
        <w:ind w:left="0" w:right="0" w:firstLine="0"/>
        <w:jc w:val="center"/>
        <w:rPr>
          <w:b/>
          <w:szCs w:val="24"/>
        </w:rPr>
      </w:pPr>
      <w:r w:rsidRPr="00E55AB1">
        <w:rPr>
          <w:b/>
          <w:szCs w:val="24"/>
        </w:rPr>
        <w:t>«</w:t>
      </w:r>
      <w:r w:rsidRPr="00E55AB1">
        <w:rPr>
          <w:szCs w:val="24"/>
        </w:rPr>
        <w:t>Славяно-Греко-Латинская Академия»</w:t>
      </w:r>
    </w:p>
    <w:p w:rsidR="00E55AB1" w:rsidRPr="00E55AB1" w:rsidRDefault="00E55AB1" w:rsidP="00C456F9">
      <w:pPr>
        <w:spacing w:after="0" w:line="254" w:lineRule="auto"/>
        <w:ind w:left="0" w:right="0" w:firstLine="0"/>
        <w:rPr>
          <w:szCs w:val="24"/>
        </w:rPr>
      </w:pPr>
    </w:p>
    <w:p w:rsidR="00E55AB1" w:rsidRPr="00E55AB1" w:rsidRDefault="00E55AB1" w:rsidP="00C456F9">
      <w:pPr>
        <w:spacing w:after="0" w:line="254" w:lineRule="auto"/>
        <w:ind w:left="0" w:right="0" w:firstLine="0"/>
        <w:rPr>
          <w:szCs w:val="24"/>
        </w:rPr>
      </w:pPr>
    </w:p>
    <w:p w:rsidR="00E55AB1" w:rsidRPr="00E55AB1" w:rsidRDefault="00E55AB1" w:rsidP="00C456F9">
      <w:pPr>
        <w:spacing w:after="0" w:line="254" w:lineRule="auto"/>
        <w:ind w:left="0" w:right="0" w:firstLine="0"/>
        <w:rPr>
          <w:szCs w:val="24"/>
        </w:rPr>
      </w:pPr>
    </w:p>
    <w:tbl>
      <w:tblPr>
        <w:tblStyle w:val="a3"/>
        <w:tblW w:w="978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257"/>
      </w:tblGrid>
      <w:tr w:rsidR="00E55AB1" w:rsidRPr="00E55AB1" w:rsidTr="00E55AB1">
        <w:tc>
          <w:tcPr>
            <w:tcW w:w="5528" w:type="dxa"/>
          </w:tcPr>
          <w:p w:rsidR="00E55AB1" w:rsidRPr="00E55AB1" w:rsidRDefault="00E55AB1" w:rsidP="00C456F9">
            <w:pPr>
              <w:spacing w:after="0" w:line="254" w:lineRule="auto"/>
              <w:ind w:left="0" w:right="0" w:firstLine="0"/>
              <w:rPr>
                <w:b/>
                <w:szCs w:val="24"/>
              </w:rPr>
            </w:pPr>
            <w:r w:rsidRPr="00E55AB1">
              <w:rPr>
                <w:b/>
                <w:szCs w:val="24"/>
              </w:rPr>
              <w:t>СОГЛАСОВАНО</w:t>
            </w:r>
          </w:p>
          <w:p w:rsidR="00E55AB1" w:rsidRPr="00E55AB1" w:rsidRDefault="00E55AB1" w:rsidP="00C456F9">
            <w:pPr>
              <w:spacing w:after="0" w:line="254" w:lineRule="auto"/>
              <w:ind w:left="0" w:right="0" w:firstLine="0"/>
              <w:rPr>
                <w:szCs w:val="24"/>
              </w:rPr>
            </w:pPr>
            <w:r w:rsidRPr="00E55AB1">
              <w:rPr>
                <w:szCs w:val="24"/>
              </w:rPr>
              <w:t>Директор Института _______________________,</w:t>
            </w:r>
          </w:p>
          <w:p w:rsidR="00E55AB1" w:rsidRPr="00E55AB1" w:rsidRDefault="00E55AB1" w:rsidP="00C456F9">
            <w:pPr>
              <w:spacing w:after="0" w:line="254" w:lineRule="auto"/>
              <w:ind w:left="0" w:right="0" w:firstLine="0"/>
              <w:rPr>
                <w:szCs w:val="24"/>
              </w:rPr>
            </w:pPr>
            <w:r w:rsidRPr="00E55AB1">
              <w:rPr>
                <w:szCs w:val="24"/>
              </w:rPr>
              <w:t>кандидат философских наук</w:t>
            </w:r>
          </w:p>
          <w:p w:rsidR="00E55AB1" w:rsidRPr="00E55AB1" w:rsidRDefault="00E55AB1" w:rsidP="00C456F9">
            <w:pPr>
              <w:spacing w:after="0" w:line="254" w:lineRule="auto"/>
              <w:ind w:left="0" w:right="0" w:firstLine="0"/>
              <w:rPr>
                <w:szCs w:val="24"/>
              </w:rPr>
            </w:pPr>
            <w:r w:rsidRPr="00E55AB1">
              <w:rPr>
                <w:szCs w:val="24"/>
              </w:rPr>
              <w:t>_______________________</w:t>
            </w:r>
          </w:p>
          <w:p w:rsidR="00E55AB1" w:rsidRPr="00E55AB1" w:rsidRDefault="00E55AB1" w:rsidP="00C456F9">
            <w:pPr>
              <w:spacing w:after="0" w:line="254" w:lineRule="auto"/>
              <w:ind w:left="0" w:right="0" w:firstLine="0"/>
              <w:rPr>
                <w:szCs w:val="24"/>
              </w:rPr>
            </w:pPr>
          </w:p>
          <w:p w:rsidR="00E55AB1" w:rsidRPr="00E55AB1" w:rsidRDefault="00E55AB1" w:rsidP="00C456F9">
            <w:pPr>
              <w:spacing w:after="0" w:line="254" w:lineRule="auto"/>
              <w:ind w:left="0" w:right="0" w:firstLine="0"/>
              <w:rPr>
                <w:b/>
                <w:szCs w:val="24"/>
              </w:rPr>
            </w:pPr>
            <w:r w:rsidRPr="00E55AB1">
              <w:rPr>
                <w:b/>
                <w:szCs w:val="24"/>
              </w:rPr>
              <w:t>Одобрено:</w:t>
            </w:r>
          </w:p>
          <w:p w:rsidR="00E55AB1" w:rsidRPr="00E55AB1" w:rsidRDefault="00E55AB1" w:rsidP="00C456F9">
            <w:pPr>
              <w:spacing w:after="0" w:line="254" w:lineRule="auto"/>
              <w:ind w:left="0" w:right="0" w:firstLine="0"/>
              <w:rPr>
                <w:szCs w:val="24"/>
              </w:rPr>
            </w:pPr>
            <w:r w:rsidRPr="00E55AB1">
              <w:rPr>
                <w:szCs w:val="24"/>
              </w:rPr>
              <w:t>Решением Ученого Совета</w:t>
            </w:r>
          </w:p>
          <w:p w:rsidR="00E55AB1" w:rsidRPr="00E55AB1" w:rsidRDefault="00E55AB1" w:rsidP="00C456F9">
            <w:pPr>
              <w:spacing w:after="0" w:line="254" w:lineRule="auto"/>
              <w:ind w:left="0" w:right="0" w:firstLine="0"/>
              <w:rPr>
                <w:szCs w:val="24"/>
              </w:rPr>
            </w:pPr>
            <w:r w:rsidRPr="00E55AB1">
              <w:rPr>
                <w:szCs w:val="24"/>
              </w:rPr>
              <w:t>от «22» апреля 2022 г.</w:t>
            </w:r>
          </w:p>
          <w:p w:rsidR="00E55AB1" w:rsidRPr="00E55AB1" w:rsidRDefault="00E55AB1" w:rsidP="00C456F9">
            <w:pPr>
              <w:spacing w:after="0" w:line="254" w:lineRule="auto"/>
              <w:ind w:left="0" w:right="0" w:firstLine="0"/>
              <w:rPr>
                <w:szCs w:val="24"/>
              </w:rPr>
            </w:pPr>
            <w:r w:rsidRPr="00E55AB1">
              <w:rPr>
                <w:szCs w:val="24"/>
              </w:rPr>
              <w:t>протокол № 5</w:t>
            </w:r>
          </w:p>
        </w:tc>
        <w:tc>
          <w:tcPr>
            <w:tcW w:w="4257" w:type="dxa"/>
          </w:tcPr>
          <w:p w:rsidR="00E55AB1" w:rsidRPr="00E55AB1" w:rsidRDefault="00E55AB1" w:rsidP="00C456F9">
            <w:pPr>
              <w:spacing w:after="0" w:line="254" w:lineRule="auto"/>
              <w:ind w:left="0" w:right="0" w:firstLine="0"/>
              <w:rPr>
                <w:b/>
                <w:szCs w:val="24"/>
              </w:rPr>
            </w:pPr>
            <w:r w:rsidRPr="00E55AB1">
              <w:rPr>
                <w:b/>
                <w:szCs w:val="24"/>
              </w:rPr>
              <w:t>УТВЕРЖДАЮ</w:t>
            </w:r>
          </w:p>
          <w:p w:rsidR="00E55AB1" w:rsidRPr="00E55AB1" w:rsidRDefault="00E55AB1" w:rsidP="00C456F9">
            <w:pPr>
              <w:spacing w:after="0" w:line="254" w:lineRule="auto"/>
              <w:ind w:left="0" w:right="0" w:firstLine="0"/>
              <w:rPr>
                <w:szCs w:val="24"/>
              </w:rPr>
            </w:pPr>
            <w:r w:rsidRPr="00E55AB1">
              <w:rPr>
                <w:szCs w:val="24"/>
              </w:rPr>
              <w:t>Ректор АНО ВО «СГЛА»</w:t>
            </w:r>
          </w:p>
          <w:p w:rsidR="00E55AB1" w:rsidRPr="00E55AB1" w:rsidRDefault="00E55AB1" w:rsidP="00C456F9">
            <w:pPr>
              <w:spacing w:after="0" w:line="254" w:lineRule="auto"/>
              <w:ind w:left="0" w:right="0" w:firstLine="0"/>
              <w:rPr>
                <w:szCs w:val="24"/>
              </w:rPr>
            </w:pPr>
            <w:r w:rsidRPr="00E55AB1">
              <w:rPr>
                <w:szCs w:val="24"/>
              </w:rPr>
              <w:t xml:space="preserve">_______________ </w:t>
            </w:r>
            <w:proofErr w:type="spellStart"/>
            <w:r w:rsidRPr="00E55AB1">
              <w:rPr>
                <w:szCs w:val="24"/>
              </w:rPr>
              <w:t>Храмешин</w:t>
            </w:r>
            <w:proofErr w:type="spellEnd"/>
            <w:r w:rsidRPr="00E55AB1">
              <w:rPr>
                <w:szCs w:val="24"/>
              </w:rPr>
              <w:t xml:space="preserve"> С.Н.</w:t>
            </w:r>
          </w:p>
          <w:p w:rsidR="00E55AB1" w:rsidRPr="00E55AB1" w:rsidRDefault="00E55AB1" w:rsidP="00C456F9">
            <w:pPr>
              <w:spacing w:after="0" w:line="254" w:lineRule="auto"/>
              <w:ind w:left="0" w:right="0" w:firstLine="0"/>
              <w:rPr>
                <w:szCs w:val="24"/>
              </w:rPr>
            </w:pPr>
          </w:p>
        </w:tc>
      </w:tr>
    </w:tbl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E55AB1">
        <w:rPr>
          <w:b/>
          <w:szCs w:val="24"/>
        </w:rPr>
        <w:t xml:space="preserve"> </w:t>
      </w:r>
    </w:p>
    <w:p w:rsidR="00E55AB1" w:rsidRDefault="00E55AB1" w:rsidP="00C456F9">
      <w:pPr>
        <w:spacing w:after="0" w:line="254" w:lineRule="auto"/>
        <w:ind w:left="74" w:right="0" w:firstLine="0"/>
        <w:jc w:val="center"/>
        <w:rPr>
          <w:b/>
        </w:rPr>
      </w:pPr>
    </w:p>
    <w:p w:rsidR="00E55AB1" w:rsidRDefault="00E55AB1" w:rsidP="00C456F9">
      <w:pPr>
        <w:spacing w:after="0" w:line="254" w:lineRule="auto"/>
        <w:ind w:left="74" w:right="0" w:firstLine="0"/>
        <w:jc w:val="center"/>
        <w:rPr>
          <w:b/>
        </w:rPr>
      </w:pPr>
    </w:p>
    <w:p w:rsidR="00E55AB1" w:rsidRDefault="00E55AB1" w:rsidP="00C456F9">
      <w:pPr>
        <w:spacing w:after="0" w:line="254" w:lineRule="auto"/>
        <w:ind w:left="74" w:right="0" w:firstLine="0"/>
        <w:jc w:val="center"/>
        <w:rPr>
          <w:b/>
        </w:rPr>
      </w:pPr>
    </w:p>
    <w:p w:rsidR="007271EE" w:rsidRPr="00E55AB1" w:rsidRDefault="00E55AB1" w:rsidP="00C456F9">
      <w:pPr>
        <w:spacing w:after="0" w:line="254" w:lineRule="auto"/>
        <w:ind w:left="74" w:right="0" w:firstLine="0"/>
        <w:jc w:val="center"/>
        <w:rPr>
          <w:b/>
          <w:szCs w:val="24"/>
        </w:rPr>
      </w:pPr>
      <w:r w:rsidRPr="00E55AB1">
        <w:rPr>
          <w:b/>
          <w:szCs w:val="24"/>
        </w:rPr>
        <w:t xml:space="preserve">РАБОЧАЯ ПРОГРАММА ДИСЦИПЛИНЫ  </w:t>
      </w:r>
    </w:p>
    <w:p w:rsidR="007271EE" w:rsidRPr="00E55AB1" w:rsidRDefault="00E55AB1" w:rsidP="00C456F9">
      <w:pPr>
        <w:spacing w:after="0" w:line="254" w:lineRule="auto"/>
        <w:ind w:left="74" w:right="0" w:firstLine="0"/>
        <w:jc w:val="center"/>
        <w:rPr>
          <w:b/>
          <w:szCs w:val="24"/>
        </w:rPr>
      </w:pPr>
      <w:r w:rsidRPr="00E55AB1">
        <w:rPr>
          <w:b/>
          <w:szCs w:val="24"/>
        </w:rPr>
        <w:t xml:space="preserve"> </w:t>
      </w:r>
    </w:p>
    <w:p w:rsidR="007271EE" w:rsidRPr="00E55AB1" w:rsidRDefault="00E55AB1" w:rsidP="00C456F9">
      <w:pPr>
        <w:spacing w:after="0" w:line="254" w:lineRule="auto"/>
        <w:ind w:left="74" w:right="0" w:firstLine="0"/>
        <w:jc w:val="center"/>
        <w:rPr>
          <w:b/>
          <w:szCs w:val="24"/>
        </w:rPr>
      </w:pPr>
      <w:r w:rsidRPr="00E55AB1">
        <w:rPr>
          <w:b/>
          <w:szCs w:val="24"/>
        </w:rPr>
        <w:t>Б</w:t>
      </w:r>
      <w:proofErr w:type="gramStart"/>
      <w:r w:rsidRPr="00E55AB1">
        <w:rPr>
          <w:b/>
          <w:szCs w:val="24"/>
        </w:rPr>
        <w:t>1.О.</w:t>
      </w:r>
      <w:proofErr w:type="gramEnd"/>
      <w:r w:rsidRPr="00E55AB1">
        <w:rPr>
          <w:b/>
          <w:szCs w:val="24"/>
        </w:rPr>
        <w:t xml:space="preserve">04 Безопасность жизнедеятельности </w:t>
      </w:r>
    </w:p>
    <w:p w:rsidR="007271EE" w:rsidRPr="00E55AB1" w:rsidRDefault="00E55AB1" w:rsidP="00C456F9">
      <w:pPr>
        <w:spacing w:after="0" w:line="254" w:lineRule="auto"/>
        <w:ind w:left="74" w:right="0" w:firstLine="0"/>
        <w:jc w:val="center"/>
        <w:rPr>
          <w:szCs w:val="24"/>
        </w:rPr>
      </w:pPr>
      <w:r w:rsidRPr="00E55AB1">
        <w:rPr>
          <w:szCs w:val="24"/>
        </w:rPr>
        <w:t xml:space="preserve"> </w:t>
      </w:r>
    </w:p>
    <w:p w:rsidR="007271EE" w:rsidRPr="00E55AB1" w:rsidRDefault="00E55AB1" w:rsidP="00C456F9">
      <w:pPr>
        <w:spacing w:after="0" w:line="254" w:lineRule="auto"/>
        <w:ind w:left="74" w:right="0" w:firstLine="0"/>
        <w:jc w:val="left"/>
        <w:rPr>
          <w:szCs w:val="24"/>
        </w:rPr>
      </w:pPr>
      <w:r w:rsidRPr="00E55AB1">
        <w:rPr>
          <w:szCs w:val="24"/>
        </w:rPr>
        <w:t xml:space="preserve">  </w:t>
      </w:r>
    </w:p>
    <w:p w:rsidR="00E55AB1" w:rsidRPr="00E55AB1" w:rsidRDefault="00E55AB1" w:rsidP="00C456F9">
      <w:pPr>
        <w:spacing w:after="0" w:line="254" w:lineRule="auto"/>
        <w:ind w:left="74" w:right="0" w:firstLine="0"/>
        <w:jc w:val="left"/>
        <w:rPr>
          <w:szCs w:val="24"/>
        </w:rPr>
      </w:pPr>
      <w:r w:rsidRPr="00E55AB1">
        <w:rPr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767"/>
      </w:tblGrid>
      <w:tr w:rsidR="00E55AB1" w:rsidRPr="00E55AB1" w:rsidTr="00E55AB1">
        <w:tc>
          <w:tcPr>
            <w:tcW w:w="4885" w:type="dxa"/>
          </w:tcPr>
          <w:p w:rsidR="00E55AB1" w:rsidRPr="00E55AB1" w:rsidRDefault="00E55AB1" w:rsidP="00C456F9">
            <w:pPr>
              <w:spacing w:after="0" w:line="254" w:lineRule="auto"/>
              <w:ind w:left="74" w:right="0" w:firstLine="0"/>
              <w:rPr>
                <w:szCs w:val="24"/>
              </w:rPr>
            </w:pPr>
            <w:r w:rsidRPr="00E55AB1">
              <w:rPr>
                <w:szCs w:val="24"/>
              </w:rPr>
              <w:t>Направление подготовки</w:t>
            </w:r>
          </w:p>
        </w:tc>
        <w:tc>
          <w:tcPr>
            <w:tcW w:w="4886" w:type="dxa"/>
          </w:tcPr>
          <w:p w:rsidR="00E55AB1" w:rsidRPr="00E55AB1" w:rsidRDefault="00E55AB1" w:rsidP="00C456F9">
            <w:pPr>
              <w:spacing w:after="0" w:line="254" w:lineRule="auto"/>
              <w:ind w:left="74" w:right="0" w:firstLine="0"/>
              <w:rPr>
                <w:b/>
                <w:szCs w:val="24"/>
              </w:rPr>
            </w:pPr>
            <w:r w:rsidRPr="00E55AB1">
              <w:rPr>
                <w:b/>
                <w:szCs w:val="24"/>
              </w:rPr>
              <w:t>38.03.02 Менеджмент</w:t>
            </w:r>
          </w:p>
        </w:tc>
      </w:tr>
      <w:tr w:rsidR="00E55AB1" w:rsidRPr="00E55AB1" w:rsidTr="00E55AB1">
        <w:tc>
          <w:tcPr>
            <w:tcW w:w="4885" w:type="dxa"/>
          </w:tcPr>
          <w:p w:rsidR="00E55AB1" w:rsidRPr="00E55AB1" w:rsidRDefault="00E55AB1" w:rsidP="00C456F9">
            <w:pPr>
              <w:spacing w:after="0" w:line="254" w:lineRule="auto"/>
              <w:ind w:left="74" w:right="0" w:firstLine="0"/>
              <w:rPr>
                <w:szCs w:val="24"/>
              </w:rPr>
            </w:pPr>
            <w:r w:rsidRPr="00E55AB1">
              <w:rPr>
                <w:szCs w:val="24"/>
              </w:rPr>
              <w:t>Направленность (профиль)</w:t>
            </w:r>
          </w:p>
        </w:tc>
        <w:tc>
          <w:tcPr>
            <w:tcW w:w="4886" w:type="dxa"/>
          </w:tcPr>
          <w:p w:rsidR="00E55AB1" w:rsidRPr="00E55AB1" w:rsidRDefault="00E55AB1" w:rsidP="00C456F9">
            <w:pPr>
              <w:spacing w:after="0" w:line="254" w:lineRule="auto"/>
              <w:ind w:left="74" w:right="0" w:firstLine="0"/>
              <w:rPr>
                <w:b/>
                <w:szCs w:val="24"/>
              </w:rPr>
            </w:pPr>
            <w:r w:rsidRPr="00E55AB1">
              <w:rPr>
                <w:b/>
                <w:szCs w:val="24"/>
              </w:rPr>
              <w:t>Управление бизнесом</w:t>
            </w:r>
          </w:p>
        </w:tc>
      </w:tr>
      <w:tr w:rsidR="00E55AB1" w:rsidRPr="00E55AB1" w:rsidTr="00E55AB1">
        <w:tc>
          <w:tcPr>
            <w:tcW w:w="4885" w:type="dxa"/>
          </w:tcPr>
          <w:p w:rsidR="00E55AB1" w:rsidRPr="00E55AB1" w:rsidRDefault="00E55AB1" w:rsidP="00C456F9">
            <w:pPr>
              <w:spacing w:after="0" w:line="254" w:lineRule="auto"/>
              <w:ind w:left="74" w:right="0" w:firstLine="0"/>
              <w:rPr>
                <w:szCs w:val="24"/>
              </w:rPr>
            </w:pPr>
            <w:r w:rsidRPr="00E55AB1">
              <w:rPr>
                <w:szCs w:val="24"/>
              </w:rPr>
              <w:t>Кафедра</w:t>
            </w:r>
          </w:p>
        </w:tc>
        <w:tc>
          <w:tcPr>
            <w:tcW w:w="4886" w:type="dxa"/>
          </w:tcPr>
          <w:p w:rsidR="00E55AB1" w:rsidRPr="00E55AB1" w:rsidRDefault="00E55AB1" w:rsidP="00C456F9">
            <w:pPr>
              <w:spacing w:after="0" w:line="254" w:lineRule="auto"/>
              <w:ind w:left="74" w:right="602" w:firstLine="0"/>
              <w:rPr>
                <w:b/>
                <w:szCs w:val="24"/>
              </w:rPr>
            </w:pPr>
            <w:r w:rsidRPr="00E55AB1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E55AB1" w:rsidRPr="00E55AB1" w:rsidTr="00E55AB1">
        <w:tc>
          <w:tcPr>
            <w:tcW w:w="4885" w:type="dxa"/>
          </w:tcPr>
          <w:p w:rsidR="00E55AB1" w:rsidRPr="00E55AB1" w:rsidRDefault="00E55AB1" w:rsidP="00C456F9">
            <w:pPr>
              <w:spacing w:after="0" w:line="254" w:lineRule="auto"/>
              <w:ind w:left="74" w:right="0" w:firstLine="0"/>
              <w:rPr>
                <w:szCs w:val="24"/>
              </w:rPr>
            </w:pPr>
            <w:r w:rsidRPr="00E55AB1">
              <w:rPr>
                <w:szCs w:val="24"/>
              </w:rPr>
              <w:t>Форма обучения</w:t>
            </w:r>
          </w:p>
          <w:p w:rsidR="00E55AB1" w:rsidRPr="00E55AB1" w:rsidRDefault="00E55AB1" w:rsidP="00C456F9">
            <w:pPr>
              <w:spacing w:after="0" w:line="254" w:lineRule="auto"/>
              <w:ind w:left="74" w:right="0" w:firstLine="0"/>
              <w:rPr>
                <w:szCs w:val="24"/>
              </w:rPr>
            </w:pPr>
            <w:r w:rsidRPr="00E55AB1">
              <w:rPr>
                <w:szCs w:val="24"/>
              </w:rPr>
              <w:t>Год начала обучения</w:t>
            </w:r>
          </w:p>
        </w:tc>
        <w:tc>
          <w:tcPr>
            <w:tcW w:w="4886" w:type="dxa"/>
          </w:tcPr>
          <w:p w:rsidR="00E55AB1" w:rsidRPr="00E55AB1" w:rsidRDefault="00E55AB1" w:rsidP="00C456F9">
            <w:pPr>
              <w:spacing w:after="0" w:line="254" w:lineRule="auto"/>
              <w:ind w:left="74" w:right="0" w:firstLine="0"/>
              <w:rPr>
                <w:b/>
                <w:szCs w:val="24"/>
              </w:rPr>
            </w:pPr>
            <w:r w:rsidRPr="00E55AB1">
              <w:rPr>
                <w:b/>
                <w:szCs w:val="24"/>
              </w:rPr>
              <w:t>Очная</w:t>
            </w:r>
          </w:p>
          <w:p w:rsidR="00E55AB1" w:rsidRPr="00E55AB1" w:rsidRDefault="00E55AB1" w:rsidP="00C456F9">
            <w:pPr>
              <w:spacing w:after="0" w:line="254" w:lineRule="auto"/>
              <w:ind w:left="74" w:right="0" w:firstLine="0"/>
              <w:rPr>
                <w:b/>
                <w:szCs w:val="24"/>
              </w:rPr>
            </w:pPr>
            <w:r w:rsidRPr="00E55AB1">
              <w:rPr>
                <w:b/>
                <w:szCs w:val="24"/>
              </w:rPr>
              <w:t>2022</w:t>
            </w:r>
          </w:p>
        </w:tc>
      </w:tr>
      <w:tr w:rsidR="00E55AB1" w:rsidRPr="00E55AB1" w:rsidTr="00E55AB1">
        <w:tc>
          <w:tcPr>
            <w:tcW w:w="4885" w:type="dxa"/>
          </w:tcPr>
          <w:p w:rsidR="00E55AB1" w:rsidRPr="00E55AB1" w:rsidRDefault="00E55AB1" w:rsidP="00C456F9">
            <w:pPr>
              <w:spacing w:after="0" w:line="254" w:lineRule="auto"/>
              <w:ind w:left="74" w:right="0" w:firstLine="0"/>
              <w:rPr>
                <w:szCs w:val="24"/>
              </w:rPr>
            </w:pPr>
            <w:r w:rsidRPr="00E55AB1">
              <w:rPr>
                <w:szCs w:val="24"/>
              </w:rPr>
              <w:t>Реализуется в семестре</w:t>
            </w:r>
          </w:p>
        </w:tc>
        <w:tc>
          <w:tcPr>
            <w:tcW w:w="4886" w:type="dxa"/>
          </w:tcPr>
          <w:p w:rsidR="00E55AB1" w:rsidRPr="00E55AB1" w:rsidRDefault="00E55AB1" w:rsidP="00C456F9">
            <w:pPr>
              <w:spacing w:after="0" w:line="254" w:lineRule="auto"/>
              <w:ind w:left="74" w:right="0" w:firstLine="0"/>
              <w:rPr>
                <w:b/>
                <w:szCs w:val="24"/>
              </w:rPr>
            </w:pPr>
            <w:r w:rsidRPr="00E55AB1">
              <w:rPr>
                <w:b/>
                <w:szCs w:val="24"/>
              </w:rPr>
              <w:t>7</w:t>
            </w:r>
          </w:p>
        </w:tc>
      </w:tr>
    </w:tbl>
    <w:p w:rsidR="007271EE" w:rsidRPr="00E55AB1" w:rsidRDefault="007271EE" w:rsidP="00C456F9">
      <w:pPr>
        <w:spacing w:after="0" w:line="254" w:lineRule="auto"/>
        <w:ind w:left="629" w:right="0" w:firstLine="0"/>
        <w:jc w:val="left"/>
        <w:rPr>
          <w:szCs w:val="24"/>
        </w:rPr>
      </w:pPr>
    </w:p>
    <w:p w:rsidR="007271EE" w:rsidRPr="00E55AB1" w:rsidRDefault="00E55AB1" w:rsidP="00C456F9">
      <w:pPr>
        <w:spacing w:after="0" w:line="254" w:lineRule="auto"/>
        <w:ind w:left="629" w:right="0" w:firstLine="0"/>
        <w:jc w:val="left"/>
        <w:rPr>
          <w:szCs w:val="24"/>
        </w:rPr>
      </w:pPr>
      <w:r w:rsidRPr="00E55AB1">
        <w:rPr>
          <w:szCs w:val="24"/>
        </w:rPr>
        <w:t xml:space="preserve"> </w:t>
      </w:r>
    </w:p>
    <w:p w:rsidR="007271EE" w:rsidRDefault="00E55AB1" w:rsidP="00C456F9">
      <w:pPr>
        <w:spacing w:after="0" w:line="254" w:lineRule="auto"/>
        <w:ind w:left="284" w:right="0" w:firstLine="0"/>
        <w:jc w:val="left"/>
        <w:rPr>
          <w:b/>
          <w:szCs w:val="24"/>
        </w:rPr>
      </w:pPr>
      <w:r w:rsidRPr="00E55AB1">
        <w:rPr>
          <w:szCs w:val="24"/>
        </w:rPr>
        <w:t xml:space="preserve"> </w:t>
      </w:r>
      <w:r w:rsidRPr="00E55AB1">
        <w:rPr>
          <w:szCs w:val="24"/>
        </w:rPr>
        <w:tab/>
      </w:r>
      <w:r w:rsidRPr="00E55AB1">
        <w:rPr>
          <w:b/>
          <w:szCs w:val="24"/>
        </w:rPr>
        <w:t xml:space="preserve"> </w:t>
      </w:r>
    </w:p>
    <w:p w:rsidR="00E55AB1" w:rsidRDefault="00E55AB1" w:rsidP="00C456F9">
      <w:pPr>
        <w:spacing w:after="0" w:line="254" w:lineRule="auto"/>
        <w:ind w:left="284" w:right="0" w:firstLine="0"/>
        <w:jc w:val="left"/>
        <w:rPr>
          <w:b/>
          <w:szCs w:val="24"/>
        </w:rPr>
      </w:pPr>
    </w:p>
    <w:p w:rsidR="00E55AB1" w:rsidRDefault="00E55AB1" w:rsidP="00C456F9">
      <w:pPr>
        <w:spacing w:after="0" w:line="254" w:lineRule="auto"/>
        <w:ind w:left="284" w:right="0" w:firstLine="0"/>
        <w:jc w:val="left"/>
        <w:rPr>
          <w:b/>
          <w:szCs w:val="24"/>
        </w:rPr>
      </w:pPr>
    </w:p>
    <w:p w:rsidR="00E55AB1" w:rsidRDefault="00E55AB1" w:rsidP="00C456F9">
      <w:pPr>
        <w:spacing w:after="0" w:line="254" w:lineRule="auto"/>
        <w:ind w:left="284" w:right="0" w:firstLine="0"/>
        <w:jc w:val="left"/>
        <w:rPr>
          <w:b/>
          <w:szCs w:val="24"/>
        </w:rPr>
      </w:pPr>
    </w:p>
    <w:p w:rsidR="00E55AB1" w:rsidRDefault="00E55AB1" w:rsidP="00C456F9">
      <w:pPr>
        <w:spacing w:after="0" w:line="254" w:lineRule="auto"/>
        <w:ind w:left="284" w:right="0" w:firstLine="0"/>
        <w:jc w:val="left"/>
        <w:rPr>
          <w:b/>
          <w:szCs w:val="24"/>
        </w:rPr>
      </w:pPr>
    </w:p>
    <w:p w:rsidR="00C456F9" w:rsidRDefault="00C456F9" w:rsidP="00C456F9">
      <w:pPr>
        <w:spacing w:after="0" w:line="254" w:lineRule="auto"/>
        <w:ind w:left="284" w:right="0" w:firstLine="0"/>
        <w:jc w:val="left"/>
        <w:rPr>
          <w:b/>
          <w:szCs w:val="24"/>
        </w:rPr>
      </w:pPr>
    </w:p>
    <w:p w:rsidR="00C456F9" w:rsidRDefault="00C456F9" w:rsidP="00C456F9">
      <w:pPr>
        <w:spacing w:after="0" w:line="254" w:lineRule="auto"/>
        <w:ind w:left="284" w:right="0" w:firstLine="0"/>
        <w:jc w:val="left"/>
        <w:rPr>
          <w:b/>
          <w:szCs w:val="24"/>
        </w:rPr>
      </w:pPr>
    </w:p>
    <w:p w:rsidR="00E55AB1" w:rsidRDefault="00E55AB1" w:rsidP="00C456F9">
      <w:pPr>
        <w:spacing w:after="0" w:line="254" w:lineRule="auto"/>
        <w:ind w:left="284" w:right="0" w:firstLine="0"/>
        <w:jc w:val="left"/>
        <w:rPr>
          <w:b/>
          <w:szCs w:val="24"/>
        </w:rPr>
      </w:pPr>
    </w:p>
    <w:p w:rsidR="00E55AB1" w:rsidRDefault="00E55AB1" w:rsidP="00C456F9">
      <w:pPr>
        <w:spacing w:after="0" w:line="254" w:lineRule="auto"/>
        <w:ind w:left="284" w:right="0" w:firstLine="0"/>
        <w:jc w:val="left"/>
        <w:rPr>
          <w:b/>
          <w:szCs w:val="24"/>
        </w:rPr>
      </w:pPr>
    </w:p>
    <w:p w:rsidR="00E55AB1" w:rsidRDefault="00E55AB1" w:rsidP="00C456F9">
      <w:pPr>
        <w:spacing w:after="0" w:line="254" w:lineRule="auto"/>
        <w:ind w:left="284" w:right="0" w:firstLine="0"/>
        <w:jc w:val="left"/>
        <w:rPr>
          <w:b/>
          <w:szCs w:val="24"/>
        </w:rPr>
      </w:pPr>
    </w:p>
    <w:p w:rsidR="00E55AB1" w:rsidRPr="00E55AB1" w:rsidRDefault="00E55AB1" w:rsidP="00C456F9">
      <w:pPr>
        <w:spacing w:after="0" w:line="254" w:lineRule="auto"/>
        <w:ind w:left="0" w:right="0" w:firstLine="709"/>
        <w:jc w:val="center"/>
        <w:rPr>
          <w:szCs w:val="24"/>
        </w:rPr>
      </w:pPr>
      <w:r w:rsidRPr="00E55AB1">
        <w:rPr>
          <w:szCs w:val="24"/>
        </w:rPr>
        <w:t>Москва, 2022 г.</w:t>
      </w: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E55AB1">
        <w:rPr>
          <w:szCs w:val="24"/>
        </w:rPr>
        <w:lastRenderedPageBreak/>
        <w:t xml:space="preserve"> ОП ВО разработана: </w:t>
      </w: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E55AB1">
        <w:rPr>
          <w:szCs w:val="24"/>
        </w:rPr>
        <w:t xml:space="preserve"> </w:t>
      </w: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E55AB1">
        <w:rPr>
          <w:szCs w:val="24"/>
        </w:rPr>
        <w:t xml:space="preserve">Руководитель образовательной </w:t>
      </w:r>
      <w:proofErr w:type="gramStart"/>
      <w:r w:rsidRPr="00E55AB1">
        <w:rPr>
          <w:szCs w:val="24"/>
        </w:rPr>
        <w:t>программы  -</w:t>
      </w:r>
      <w:proofErr w:type="gramEnd"/>
      <w:r w:rsidRPr="00E55AB1">
        <w:rPr>
          <w:szCs w:val="24"/>
        </w:rPr>
        <w:t xml:space="preserve">  </w:t>
      </w:r>
      <w:proofErr w:type="spellStart"/>
      <w:r w:rsidRPr="00E55AB1">
        <w:rPr>
          <w:szCs w:val="24"/>
        </w:rPr>
        <w:t>И.о</w:t>
      </w:r>
      <w:proofErr w:type="spellEnd"/>
      <w:r w:rsidRPr="00E55AB1">
        <w:rPr>
          <w:szCs w:val="24"/>
        </w:rPr>
        <w:t xml:space="preserve">. декана, </w:t>
      </w:r>
      <w:proofErr w:type="spellStart"/>
      <w:r w:rsidRPr="00E55AB1">
        <w:rPr>
          <w:szCs w:val="24"/>
        </w:rPr>
        <w:t>зав.кафедрой</w:t>
      </w:r>
      <w:proofErr w:type="spellEnd"/>
      <w:r w:rsidRPr="00E55AB1">
        <w:rPr>
          <w:szCs w:val="24"/>
        </w:rPr>
        <w:t xml:space="preserve">, канд. </w:t>
      </w:r>
      <w:proofErr w:type="spellStart"/>
      <w:r w:rsidRPr="00E55AB1">
        <w:rPr>
          <w:szCs w:val="24"/>
        </w:rPr>
        <w:t>экон</w:t>
      </w:r>
      <w:proofErr w:type="spellEnd"/>
      <w:r w:rsidRPr="00E55AB1">
        <w:rPr>
          <w:szCs w:val="24"/>
        </w:rPr>
        <w:t xml:space="preserve">. наук, доцент Смирнова Ольга Олеговна, </w:t>
      </w: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E55AB1">
        <w:rPr>
          <w:szCs w:val="24"/>
          <w:highlight w:val="yellow"/>
        </w:rPr>
        <w:t xml:space="preserve">д-р </w:t>
      </w:r>
      <w:proofErr w:type="spellStart"/>
      <w:r w:rsidRPr="00E55AB1">
        <w:rPr>
          <w:szCs w:val="24"/>
          <w:highlight w:val="yellow"/>
        </w:rPr>
        <w:t>экон</w:t>
      </w:r>
      <w:proofErr w:type="spellEnd"/>
      <w:r w:rsidRPr="00E55AB1">
        <w:rPr>
          <w:szCs w:val="24"/>
          <w:highlight w:val="yellow"/>
        </w:rPr>
        <w:t xml:space="preserve">. наук, профессор </w:t>
      </w:r>
      <w:proofErr w:type="spellStart"/>
      <w:r w:rsidRPr="00E55AB1">
        <w:rPr>
          <w:szCs w:val="24"/>
          <w:highlight w:val="yellow"/>
        </w:rPr>
        <w:t>Парахина</w:t>
      </w:r>
      <w:proofErr w:type="spellEnd"/>
      <w:r w:rsidRPr="00E55AB1">
        <w:rPr>
          <w:szCs w:val="24"/>
          <w:highlight w:val="yellow"/>
        </w:rPr>
        <w:t xml:space="preserve"> В.Н.</w:t>
      </w:r>
      <w:r w:rsidRPr="00E55AB1">
        <w:rPr>
          <w:szCs w:val="24"/>
        </w:rPr>
        <w:t xml:space="preserve"> </w:t>
      </w: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E55AB1">
        <w:rPr>
          <w:szCs w:val="24"/>
        </w:rPr>
        <w:t xml:space="preserve"> </w:t>
      </w: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E55AB1">
        <w:rPr>
          <w:szCs w:val="24"/>
        </w:rPr>
        <w:t xml:space="preserve"> </w:t>
      </w:r>
      <w:r w:rsidRPr="00E55AB1">
        <w:rPr>
          <w:szCs w:val="24"/>
        </w:rPr>
        <w:tab/>
        <w:t xml:space="preserve"> </w:t>
      </w: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E55AB1">
        <w:rPr>
          <w:szCs w:val="24"/>
        </w:rPr>
        <w:t xml:space="preserve"> </w:t>
      </w: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E55AB1">
        <w:rPr>
          <w:szCs w:val="24"/>
        </w:rPr>
        <w:t xml:space="preserve"> </w:t>
      </w: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E55AB1">
        <w:rPr>
          <w:szCs w:val="24"/>
        </w:rPr>
        <w:t xml:space="preserve"> </w:t>
      </w: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E55AB1">
        <w:rPr>
          <w:szCs w:val="24"/>
        </w:rPr>
        <w:t xml:space="preserve"> </w:t>
      </w: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E55AB1">
        <w:rPr>
          <w:szCs w:val="24"/>
        </w:rPr>
        <w:t xml:space="preserve"> </w:t>
      </w: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E55AB1">
        <w:rPr>
          <w:szCs w:val="24"/>
        </w:rPr>
        <w:t xml:space="preserve"> </w:t>
      </w: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E55AB1">
        <w:rPr>
          <w:szCs w:val="24"/>
        </w:rPr>
        <w:t xml:space="preserve"> </w:t>
      </w: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  <w:highlight w:val="yellow"/>
        </w:rPr>
      </w:pPr>
      <w:r w:rsidRPr="00E55AB1">
        <w:rPr>
          <w:b/>
          <w:szCs w:val="24"/>
          <w:highlight w:val="yellow"/>
        </w:rPr>
        <w:t xml:space="preserve">СОГЛАСОВАНО: </w:t>
      </w: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  <w:highlight w:val="yellow"/>
        </w:rPr>
      </w:pPr>
      <w:r w:rsidRPr="00E55AB1">
        <w:rPr>
          <w:szCs w:val="24"/>
          <w:highlight w:val="yellow"/>
        </w:rPr>
        <w:t xml:space="preserve"> </w:t>
      </w: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  <w:highlight w:val="yellow"/>
        </w:rPr>
      </w:pPr>
      <w:r w:rsidRPr="00E55AB1">
        <w:rPr>
          <w:szCs w:val="24"/>
          <w:highlight w:val="yellow"/>
        </w:rPr>
        <w:t xml:space="preserve"> </w:t>
      </w:r>
    </w:p>
    <w:p w:rsidR="00E55AB1" w:rsidRPr="00E55AB1" w:rsidRDefault="00E55AB1" w:rsidP="00C456F9">
      <w:pPr>
        <w:tabs>
          <w:tab w:val="center" w:pos="2163"/>
          <w:tab w:val="center" w:pos="3923"/>
          <w:tab w:val="center" w:pos="5844"/>
          <w:tab w:val="center" w:pos="7611"/>
          <w:tab w:val="center" w:pos="8614"/>
          <w:tab w:val="right" w:pos="9640"/>
        </w:tabs>
        <w:spacing w:after="0" w:line="254" w:lineRule="auto"/>
        <w:ind w:left="0" w:right="0" w:firstLine="709"/>
        <w:rPr>
          <w:szCs w:val="24"/>
          <w:highlight w:val="yellow"/>
        </w:rPr>
      </w:pPr>
      <w:r w:rsidRPr="00E55AB1">
        <w:rPr>
          <w:szCs w:val="24"/>
          <w:highlight w:val="yellow"/>
        </w:rPr>
        <w:t xml:space="preserve">Гайденко </w:t>
      </w:r>
      <w:r w:rsidRPr="00E55AB1">
        <w:rPr>
          <w:szCs w:val="24"/>
          <w:highlight w:val="yellow"/>
        </w:rPr>
        <w:tab/>
        <w:t xml:space="preserve">Владимир </w:t>
      </w:r>
      <w:r w:rsidRPr="00E55AB1">
        <w:rPr>
          <w:szCs w:val="24"/>
          <w:highlight w:val="yellow"/>
        </w:rPr>
        <w:tab/>
        <w:t xml:space="preserve">Васильевич, </w:t>
      </w:r>
      <w:r w:rsidRPr="00E55AB1">
        <w:rPr>
          <w:szCs w:val="24"/>
          <w:highlight w:val="yellow"/>
        </w:rPr>
        <w:tab/>
        <w:t xml:space="preserve">генеральный </w:t>
      </w:r>
      <w:r w:rsidRPr="00E55AB1">
        <w:rPr>
          <w:szCs w:val="24"/>
          <w:highlight w:val="yellow"/>
        </w:rPr>
        <w:tab/>
        <w:t xml:space="preserve">директор, </w:t>
      </w:r>
      <w:r w:rsidRPr="00E55AB1">
        <w:rPr>
          <w:szCs w:val="24"/>
          <w:highlight w:val="yellow"/>
        </w:rPr>
        <w:tab/>
        <w:t xml:space="preserve"> </w:t>
      </w:r>
      <w:r w:rsidRPr="00E55AB1">
        <w:rPr>
          <w:szCs w:val="24"/>
          <w:highlight w:val="yellow"/>
        </w:rPr>
        <w:tab/>
        <w:t xml:space="preserve">ООО </w:t>
      </w: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  <w:highlight w:val="yellow"/>
        </w:rPr>
      </w:pPr>
      <w:r w:rsidRPr="00E55AB1">
        <w:rPr>
          <w:szCs w:val="24"/>
          <w:highlight w:val="yellow"/>
        </w:rPr>
        <w:t xml:space="preserve">«МЕДИАГРУППА» </w:t>
      </w: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  <w:highlight w:val="yellow"/>
        </w:rPr>
      </w:pPr>
      <w:r w:rsidRPr="00E55AB1">
        <w:rPr>
          <w:szCs w:val="24"/>
          <w:highlight w:val="yellow"/>
        </w:rPr>
        <w:t xml:space="preserve"> </w:t>
      </w: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  <w:highlight w:val="yellow"/>
        </w:rPr>
      </w:pPr>
      <w:r w:rsidRPr="00E55AB1">
        <w:rPr>
          <w:szCs w:val="24"/>
          <w:highlight w:val="yellow"/>
        </w:rPr>
        <w:t xml:space="preserve"> </w:t>
      </w: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  <w:highlight w:val="yellow"/>
        </w:rPr>
      </w:pPr>
      <w:r w:rsidRPr="00E55AB1">
        <w:rPr>
          <w:szCs w:val="24"/>
          <w:highlight w:val="yellow"/>
        </w:rPr>
        <w:t xml:space="preserve">Протокол заседания Учебно-методической комиссии </w:t>
      </w: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  <w:highlight w:val="yellow"/>
        </w:rPr>
      </w:pPr>
      <w:r w:rsidRPr="00E55AB1">
        <w:rPr>
          <w:szCs w:val="24"/>
          <w:highlight w:val="yellow"/>
        </w:rPr>
        <w:t xml:space="preserve">от «22» апреля 2022 г. </w:t>
      </w: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E55AB1">
        <w:rPr>
          <w:szCs w:val="24"/>
          <w:highlight w:val="yellow"/>
        </w:rPr>
        <w:t>протокол № 5</w:t>
      </w:r>
      <w:r w:rsidRPr="00E55AB1">
        <w:rPr>
          <w:szCs w:val="24"/>
        </w:rPr>
        <w:t xml:space="preserve"> </w:t>
      </w: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E55AB1">
        <w:rPr>
          <w:szCs w:val="24"/>
        </w:rPr>
        <w:t xml:space="preserve"> </w:t>
      </w: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E55AB1">
        <w:rPr>
          <w:szCs w:val="24"/>
        </w:rPr>
        <w:t xml:space="preserve"> </w:t>
      </w: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E55AB1">
        <w:rPr>
          <w:szCs w:val="24"/>
        </w:rPr>
        <w:t xml:space="preserve"> </w:t>
      </w: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E55AB1">
        <w:rPr>
          <w:szCs w:val="24"/>
        </w:rPr>
        <w:t xml:space="preserve"> </w:t>
      </w: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E55AB1">
        <w:rPr>
          <w:szCs w:val="24"/>
        </w:rPr>
        <w:t xml:space="preserve"> </w:t>
      </w: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E55AB1">
        <w:rPr>
          <w:szCs w:val="24"/>
        </w:rPr>
        <w:t xml:space="preserve"> </w:t>
      </w: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</w:rPr>
      </w:pP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</w:rPr>
      </w:pP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</w:rPr>
      </w:pPr>
    </w:p>
    <w:p w:rsidR="00E55AB1" w:rsidRDefault="00E55AB1" w:rsidP="00C456F9">
      <w:pPr>
        <w:spacing w:after="0" w:line="254" w:lineRule="auto"/>
        <w:ind w:left="0" w:right="0" w:firstLine="709"/>
        <w:rPr>
          <w:szCs w:val="24"/>
        </w:rPr>
      </w:pPr>
    </w:p>
    <w:p w:rsidR="00E55AB1" w:rsidRDefault="00E55AB1" w:rsidP="00C456F9">
      <w:pPr>
        <w:spacing w:after="0" w:line="254" w:lineRule="auto"/>
        <w:ind w:left="0" w:right="0" w:firstLine="709"/>
        <w:rPr>
          <w:szCs w:val="24"/>
        </w:rPr>
      </w:pPr>
    </w:p>
    <w:p w:rsidR="00E55AB1" w:rsidRDefault="00E55AB1" w:rsidP="00C456F9">
      <w:pPr>
        <w:spacing w:after="0" w:line="254" w:lineRule="auto"/>
        <w:ind w:left="0" w:right="0" w:firstLine="709"/>
        <w:rPr>
          <w:szCs w:val="24"/>
        </w:rPr>
      </w:pP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</w:rPr>
      </w:pP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</w:rPr>
      </w:pP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</w:rPr>
      </w:pP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</w:rPr>
      </w:pP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</w:rPr>
      </w:pP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</w:rPr>
      </w:pP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</w:rPr>
      </w:pP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</w:rPr>
      </w:pP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</w:rPr>
      </w:pP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</w:rPr>
      </w:pP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</w:rPr>
      </w:pP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</w:rPr>
      </w:pPr>
    </w:p>
    <w:p w:rsidR="00E55AB1" w:rsidRPr="00E55AB1" w:rsidRDefault="00E55AB1" w:rsidP="00C456F9">
      <w:pPr>
        <w:spacing w:after="0" w:line="254" w:lineRule="auto"/>
        <w:ind w:left="0" w:right="0" w:firstLine="709"/>
        <w:rPr>
          <w:szCs w:val="24"/>
        </w:rPr>
      </w:pPr>
    </w:p>
    <w:p w:rsidR="007271EE" w:rsidRPr="00E55AB1" w:rsidRDefault="00E55AB1" w:rsidP="00C456F9">
      <w:pPr>
        <w:pStyle w:val="2"/>
        <w:spacing w:after="0" w:line="254" w:lineRule="auto"/>
        <w:ind w:left="0" w:right="0" w:firstLine="0"/>
        <w:jc w:val="center"/>
        <w:rPr>
          <w:szCs w:val="24"/>
        </w:rPr>
      </w:pPr>
      <w:r w:rsidRPr="00E55AB1">
        <w:rPr>
          <w:szCs w:val="24"/>
        </w:rPr>
        <w:lastRenderedPageBreak/>
        <w:t>1.</w:t>
      </w:r>
      <w:r w:rsidRPr="00E55AB1">
        <w:rPr>
          <w:b w:val="0"/>
          <w:szCs w:val="24"/>
        </w:rPr>
        <w:t xml:space="preserve"> </w:t>
      </w:r>
      <w:r w:rsidRPr="00E55AB1">
        <w:rPr>
          <w:szCs w:val="24"/>
        </w:rPr>
        <w:t>Цель и задачи освоения дисциплины</w:t>
      </w:r>
    </w:p>
    <w:p w:rsidR="00E55AB1" w:rsidRDefault="00E55AB1" w:rsidP="00C456F9">
      <w:pPr>
        <w:spacing w:after="0" w:line="254" w:lineRule="auto"/>
        <w:ind w:left="0" w:right="0" w:firstLine="709"/>
        <w:rPr>
          <w:b/>
          <w:szCs w:val="24"/>
        </w:rPr>
      </w:pPr>
    </w:p>
    <w:p w:rsidR="007271EE" w:rsidRPr="00E55AB1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E55AB1">
        <w:rPr>
          <w:b/>
          <w:szCs w:val="24"/>
        </w:rPr>
        <w:t>Цель освоения дисциплины</w:t>
      </w:r>
      <w:r w:rsidRPr="00E55AB1">
        <w:rPr>
          <w:szCs w:val="24"/>
        </w:rPr>
        <w:t xml:space="preserve"> является формирование </w:t>
      </w:r>
      <w:proofErr w:type="gramStart"/>
      <w:r w:rsidRPr="00E55AB1">
        <w:rPr>
          <w:b/>
          <w:szCs w:val="24"/>
        </w:rPr>
        <w:t>универсальной  (</w:t>
      </w:r>
      <w:proofErr w:type="gramEnd"/>
      <w:r w:rsidRPr="00E55AB1">
        <w:rPr>
          <w:b/>
          <w:szCs w:val="24"/>
        </w:rPr>
        <w:t xml:space="preserve">УК-8) компетенции </w:t>
      </w:r>
      <w:r w:rsidRPr="00E55AB1">
        <w:rPr>
          <w:szCs w:val="24"/>
        </w:rPr>
        <w:t>будущего бакалавра, формирование профессиональной культуры безопасности (</w:t>
      </w:r>
      <w:proofErr w:type="spellStart"/>
      <w:r w:rsidRPr="00E55AB1">
        <w:rPr>
          <w:szCs w:val="24"/>
        </w:rPr>
        <w:t>ноксологической</w:t>
      </w:r>
      <w:proofErr w:type="spellEnd"/>
      <w:r w:rsidRPr="00E55AB1">
        <w:rPr>
          <w:szCs w:val="24"/>
        </w:rPr>
        <w:t xml:space="preserve"> культуры), под которой понимается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безопасности, становление характера мышления и ценностных ориентаций, при которых вопросы безопасности рассматриваются в качестве приоритета.  </w:t>
      </w:r>
    </w:p>
    <w:p w:rsidR="00E55AB1" w:rsidRDefault="00E55AB1" w:rsidP="00C456F9">
      <w:pPr>
        <w:spacing w:after="0" w:line="254" w:lineRule="auto"/>
        <w:ind w:left="0" w:right="0" w:firstLine="709"/>
        <w:rPr>
          <w:b/>
          <w:szCs w:val="24"/>
        </w:rPr>
      </w:pPr>
    </w:p>
    <w:p w:rsidR="007271EE" w:rsidRPr="00E55AB1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E55AB1">
        <w:rPr>
          <w:b/>
          <w:szCs w:val="24"/>
        </w:rPr>
        <w:t>Основные задачи</w:t>
      </w:r>
      <w:r w:rsidRPr="00E55AB1">
        <w:rPr>
          <w:szCs w:val="24"/>
        </w:rPr>
        <w:t xml:space="preserve"> изучения дисциплины «Безопасность жизнедеятельности»:  </w:t>
      </w:r>
    </w:p>
    <w:p w:rsidR="007271EE" w:rsidRPr="00E55AB1" w:rsidRDefault="00E55AB1" w:rsidP="00C456F9">
      <w:pPr>
        <w:numPr>
          <w:ilvl w:val="0"/>
          <w:numId w:val="1"/>
        </w:numPr>
        <w:spacing w:after="0" w:line="254" w:lineRule="auto"/>
        <w:ind w:left="0" w:right="0" w:firstLine="709"/>
        <w:rPr>
          <w:szCs w:val="24"/>
        </w:rPr>
      </w:pPr>
      <w:r w:rsidRPr="00E55AB1">
        <w:rPr>
          <w:szCs w:val="24"/>
        </w:rPr>
        <w:t xml:space="preserve">приобретение понимания проблем устойчивого развития и рисков, связанных с деятельностью человека; овладение приемами рационализации жизнедеятельности, ориентированными на снижения антропогенного воздействия на природную среду и обеспечение безопасности личности и общества;  </w:t>
      </w:r>
    </w:p>
    <w:p w:rsidR="007271EE" w:rsidRPr="00E55AB1" w:rsidRDefault="00E55AB1" w:rsidP="00C456F9">
      <w:pPr>
        <w:numPr>
          <w:ilvl w:val="0"/>
          <w:numId w:val="1"/>
        </w:numPr>
        <w:spacing w:after="0" w:line="254" w:lineRule="auto"/>
        <w:ind w:left="0" w:right="0" w:firstLine="709"/>
        <w:rPr>
          <w:szCs w:val="24"/>
        </w:rPr>
      </w:pPr>
      <w:r w:rsidRPr="00E55AB1">
        <w:rPr>
          <w:szCs w:val="24"/>
        </w:rPr>
        <w:t xml:space="preserve">формирование культуры безопасности, экологического сознания и </w:t>
      </w:r>
      <w:proofErr w:type="spellStart"/>
      <w:r w:rsidRPr="00E55AB1">
        <w:rPr>
          <w:szCs w:val="24"/>
        </w:rPr>
        <w:t>риско</w:t>
      </w:r>
      <w:proofErr w:type="spellEnd"/>
      <w:r w:rsidR="003668D2">
        <w:rPr>
          <w:szCs w:val="24"/>
        </w:rPr>
        <w:t>-о</w:t>
      </w:r>
      <w:r w:rsidRPr="00E55AB1">
        <w:rPr>
          <w:szCs w:val="24"/>
        </w:rPr>
        <w:t xml:space="preserve">риентированного мышления, при котором вопросы безопасности и сохранения окружающей среды рассматриваются в качестве важнейших приоритетов жизнедеятельности человека; </w:t>
      </w:r>
    </w:p>
    <w:p w:rsidR="007271EE" w:rsidRPr="00E55AB1" w:rsidRDefault="00E55AB1" w:rsidP="00C456F9">
      <w:pPr>
        <w:numPr>
          <w:ilvl w:val="0"/>
          <w:numId w:val="1"/>
        </w:numPr>
        <w:spacing w:after="0" w:line="254" w:lineRule="auto"/>
        <w:ind w:left="0" w:right="0" w:firstLine="709"/>
        <w:rPr>
          <w:szCs w:val="24"/>
        </w:rPr>
      </w:pPr>
      <w:r w:rsidRPr="00E55AB1">
        <w:rPr>
          <w:szCs w:val="24"/>
        </w:rPr>
        <w:t xml:space="preserve">формирование культуры профессиональной безопасности, способностей для идентификации опасности и оценивания рисков в сфере своей профессиональной деятельности;  </w:t>
      </w:r>
    </w:p>
    <w:p w:rsidR="007271EE" w:rsidRPr="00E55AB1" w:rsidRDefault="00E55AB1" w:rsidP="00C456F9">
      <w:pPr>
        <w:numPr>
          <w:ilvl w:val="0"/>
          <w:numId w:val="1"/>
        </w:numPr>
        <w:spacing w:after="0" w:line="254" w:lineRule="auto"/>
        <w:ind w:left="0" w:right="0" w:firstLine="709"/>
        <w:rPr>
          <w:szCs w:val="24"/>
        </w:rPr>
      </w:pPr>
      <w:r w:rsidRPr="00E55AB1">
        <w:rPr>
          <w:szCs w:val="24"/>
        </w:rPr>
        <w:t xml:space="preserve">формирование готовности применения профессиональных знаний для минимизации негативных экологических последствий, обеспечения безопасности и улучшения условий труда в сфере своей профессиональной деятельности;  </w:t>
      </w:r>
    </w:p>
    <w:p w:rsidR="007271EE" w:rsidRPr="00E55AB1" w:rsidRDefault="00E55AB1" w:rsidP="00C456F9">
      <w:pPr>
        <w:numPr>
          <w:ilvl w:val="0"/>
          <w:numId w:val="1"/>
        </w:numPr>
        <w:spacing w:after="0" w:line="254" w:lineRule="auto"/>
        <w:ind w:left="0" w:right="0" w:firstLine="709"/>
        <w:rPr>
          <w:szCs w:val="24"/>
        </w:rPr>
      </w:pPr>
      <w:r w:rsidRPr="00E55AB1">
        <w:rPr>
          <w:szCs w:val="24"/>
        </w:rPr>
        <w:t xml:space="preserve">формирование мотивации и способностей для самостоятельного повышения уровня культуры безопасности;  </w:t>
      </w:r>
    </w:p>
    <w:p w:rsidR="007271EE" w:rsidRPr="00E55AB1" w:rsidRDefault="00E55AB1" w:rsidP="00C456F9">
      <w:pPr>
        <w:numPr>
          <w:ilvl w:val="0"/>
          <w:numId w:val="1"/>
        </w:numPr>
        <w:spacing w:after="0" w:line="254" w:lineRule="auto"/>
        <w:ind w:left="0" w:right="0" w:firstLine="709"/>
        <w:rPr>
          <w:szCs w:val="24"/>
        </w:rPr>
      </w:pPr>
      <w:r w:rsidRPr="00E55AB1">
        <w:rPr>
          <w:szCs w:val="24"/>
        </w:rPr>
        <w:t xml:space="preserve">формирование способностей к оценке вклада своей предметной области в решение экологических проблем и проблем безопасности;  </w:t>
      </w:r>
    </w:p>
    <w:p w:rsidR="007271EE" w:rsidRPr="00E55AB1" w:rsidRDefault="00E55AB1" w:rsidP="00C456F9">
      <w:pPr>
        <w:numPr>
          <w:ilvl w:val="0"/>
          <w:numId w:val="1"/>
        </w:numPr>
        <w:spacing w:after="0" w:line="254" w:lineRule="auto"/>
        <w:ind w:left="0" w:right="0" w:firstLine="709"/>
        <w:rPr>
          <w:szCs w:val="24"/>
        </w:rPr>
      </w:pPr>
      <w:r w:rsidRPr="00E55AB1">
        <w:rPr>
          <w:szCs w:val="24"/>
        </w:rPr>
        <w:t xml:space="preserve">формирование способностей для аргументированного обоснования своих решений с точки зрения безопасности. </w:t>
      </w:r>
    </w:p>
    <w:p w:rsidR="007271EE" w:rsidRPr="00E55AB1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E55AB1">
        <w:rPr>
          <w:szCs w:val="24"/>
        </w:rPr>
        <w:t xml:space="preserve"> </w:t>
      </w:r>
    </w:p>
    <w:p w:rsidR="007271EE" w:rsidRPr="00E55AB1" w:rsidRDefault="00E55AB1" w:rsidP="00C456F9">
      <w:pPr>
        <w:pStyle w:val="2"/>
        <w:spacing w:after="0" w:line="254" w:lineRule="auto"/>
        <w:ind w:left="0" w:right="0" w:firstLine="0"/>
        <w:jc w:val="center"/>
        <w:rPr>
          <w:szCs w:val="24"/>
        </w:rPr>
      </w:pPr>
      <w:r w:rsidRPr="00E55AB1">
        <w:rPr>
          <w:szCs w:val="24"/>
        </w:rPr>
        <w:t>2. Место дисциплины в структуре образовательной программы</w:t>
      </w:r>
    </w:p>
    <w:p w:rsidR="007271EE" w:rsidRPr="00E55AB1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E55AB1">
        <w:rPr>
          <w:szCs w:val="24"/>
        </w:rPr>
        <w:t xml:space="preserve">Дисциплина «Безопасность жизнедеятельности» относится к дисциплинам обязательной части. </w:t>
      </w:r>
    </w:p>
    <w:p w:rsidR="007271EE" w:rsidRPr="00E55AB1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E55AB1">
        <w:rPr>
          <w:szCs w:val="24"/>
        </w:rPr>
        <w:t xml:space="preserve"> </w:t>
      </w:r>
    </w:p>
    <w:p w:rsidR="007271EE" w:rsidRPr="00E55AB1" w:rsidRDefault="00E55AB1" w:rsidP="00C456F9">
      <w:pPr>
        <w:spacing w:after="0" w:line="254" w:lineRule="auto"/>
        <w:ind w:left="0" w:right="0" w:firstLine="0"/>
        <w:jc w:val="center"/>
        <w:rPr>
          <w:szCs w:val="24"/>
        </w:rPr>
      </w:pPr>
      <w:r w:rsidRPr="00E55AB1">
        <w:rPr>
          <w:b/>
          <w:szCs w:val="24"/>
        </w:rPr>
        <w:t>3. Перечень планируемых результатов обучения по дисциплине, соотнесённых с планируемыми результатами освоения образовательной программы</w:t>
      </w:r>
    </w:p>
    <w:p w:rsidR="007271EE" w:rsidRDefault="00E55AB1" w:rsidP="00C456F9">
      <w:pPr>
        <w:spacing w:after="0" w:line="254" w:lineRule="auto"/>
        <w:ind w:left="856" w:right="0" w:firstLine="0"/>
        <w:jc w:val="center"/>
      </w:pPr>
      <w:r>
        <w:t xml:space="preserve"> </w:t>
      </w:r>
    </w:p>
    <w:tbl>
      <w:tblPr>
        <w:tblStyle w:val="TableGrid"/>
        <w:tblW w:w="10774" w:type="dxa"/>
        <w:tblInd w:w="-856" w:type="dxa"/>
        <w:tblCellMar>
          <w:top w:w="61" w:type="dxa"/>
          <w:left w:w="115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2978"/>
        <w:gridCol w:w="3969"/>
        <w:gridCol w:w="3827"/>
      </w:tblGrid>
      <w:tr w:rsidR="007271EE" w:rsidTr="003668D2">
        <w:trPr>
          <w:trHeight w:val="143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AB1" w:rsidRDefault="00E55AB1" w:rsidP="00C456F9">
            <w:pPr>
              <w:spacing w:after="0" w:line="254" w:lineRule="auto"/>
              <w:ind w:left="29" w:right="140" w:firstLine="0"/>
              <w:jc w:val="center"/>
              <w:rPr>
                <w:b/>
              </w:rPr>
            </w:pPr>
            <w:r w:rsidRPr="00E55AB1">
              <w:rPr>
                <w:b/>
              </w:rPr>
              <w:t xml:space="preserve">Код, </w:t>
            </w:r>
          </w:p>
          <w:p w:rsidR="007271EE" w:rsidRPr="00E55AB1" w:rsidRDefault="00E55AB1" w:rsidP="00C456F9">
            <w:pPr>
              <w:spacing w:after="0" w:line="254" w:lineRule="auto"/>
              <w:ind w:left="29" w:right="140" w:firstLine="0"/>
              <w:jc w:val="center"/>
              <w:rPr>
                <w:b/>
              </w:rPr>
            </w:pPr>
            <w:r w:rsidRPr="00E55AB1">
              <w:rPr>
                <w:b/>
              </w:rPr>
              <w:t>формулировка компетенции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AB1" w:rsidRDefault="00E55AB1" w:rsidP="00C456F9">
            <w:pPr>
              <w:spacing w:after="0" w:line="254" w:lineRule="auto"/>
              <w:ind w:left="29" w:right="140" w:firstLine="0"/>
              <w:jc w:val="center"/>
              <w:rPr>
                <w:b/>
              </w:rPr>
            </w:pPr>
            <w:r w:rsidRPr="00E55AB1">
              <w:rPr>
                <w:b/>
              </w:rPr>
              <w:t xml:space="preserve">Код, </w:t>
            </w:r>
          </w:p>
          <w:p w:rsidR="007271EE" w:rsidRPr="00E55AB1" w:rsidRDefault="00E55AB1" w:rsidP="00C456F9">
            <w:pPr>
              <w:spacing w:after="0" w:line="254" w:lineRule="auto"/>
              <w:ind w:left="29" w:right="140" w:firstLine="0"/>
              <w:jc w:val="center"/>
              <w:rPr>
                <w:b/>
              </w:rPr>
            </w:pPr>
            <w:r w:rsidRPr="00E55AB1">
              <w:rPr>
                <w:b/>
              </w:rPr>
              <w:t>формулировка индикатора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E55AB1" w:rsidRDefault="00E55AB1" w:rsidP="00C456F9">
            <w:pPr>
              <w:spacing w:after="0" w:line="254" w:lineRule="auto"/>
              <w:ind w:left="29" w:right="140" w:firstLine="0"/>
              <w:jc w:val="center"/>
              <w:rPr>
                <w:b/>
              </w:rPr>
            </w:pPr>
            <w:r w:rsidRPr="00E55AB1">
              <w:rPr>
                <w:b/>
              </w:rPr>
              <w:t>Планируемые результаты обучения по дисциплине,</w:t>
            </w:r>
          </w:p>
          <w:p w:rsidR="007271EE" w:rsidRPr="00E55AB1" w:rsidRDefault="00E55AB1" w:rsidP="00C456F9">
            <w:pPr>
              <w:spacing w:after="0" w:line="254" w:lineRule="auto"/>
              <w:ind w:left="29" w:right="140" w:firstLine="0"/>
              <w:jc w:val="center"/>
              <w:rPr>
                <w:b/>
              </w:rPr>
            </w:pPr>
            <w:r w:rsidRPr="00E55AB1">
              <w:rPr>
                <w:b/>
              </w:rPr>
              <w:t>характеризующие этапы формирования компетенций, индикаторов</w:t>
            </w:r>
          </w:p>
        </w:tc>
      </w:tr>
      <w:tr w:rsidR="00E55AB1" w:rsidTr="00C456F9">
        <w:trPr>
          <w:trHeight w:val="2904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56F9" w:rsidRDefault="00E55AB1" w:rsidP="00C456F9">
            <w:pPr>
              <w:spacing w:after="0" w:line="254" w:lineRule="auto"/>
              <w:ind w:left="0" w:right="0" w:firstLine="0"/>
              <w:jc w:val="center"/>
              <w:rPr>
                <w:b/>
              </w:rPr>
            </w:pPr>
            <w:r w:rsidRPr="00E55AB1">
              <w:rPr>
                <w:b/>
              </w:rPr>
              <w:lastRenderedPageBreak/>
              <w:t xml:space="preserve">УК-8. </w:t>
            </w:r>
          </w:p>
          <w:p w:rsidR="00E55AB1" w:rsidRPr="00E55AB1" w:rsidRDefault="00E55AB1" w:rsidP="00C456F9">
            <w:pPr>
              <w:spacing w:after="0" w:line="254" w:lineRule="auto"/>
              <w:ind w:left="0" w:right="0" w:firstLine="0"/>
              <w:jc w:val="center"/>
              <w:rPr>
                <w:b/>
              </w:rPr>
            </w:pPr>
            <w:r w:rsidRPr="00E55AB1">
              <w:rPr>
                <w:b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AB1" w:rsidRDefault="00E55AB1" w:rsidP="00C456F9">
            <w:pPr>
              <w:spacing w:after="0" w:line="254" w:lineRule="auto"/>
              <w:ind w:left="0" w:right="86" w:firstLine="30"/>
            </w:pPr>
            <w:r>
              <w:t xml:space="preserve">ИД-1 УК-8 </w:t>
            </w:r>
          </w:p>
          <w:p w:rsidR="00E55AB1" w:rsidRDefault="00E55AB1" w:rsidP="00C456F9">
            <w:pPr>
              <w:spacing w:after="0" w:line="254" w:lineRule="auto"/>
              <w:ind w:left="0" w:right="86" w:firstLine="30"/>
            </w:pPr>
            <w:r>
              <w:t xml:space="preserve">Представляет закономерности обеспечения безопасности и устойчивого развития в различных сферах жизнедеятельности, принципы и способы организации защиты от опасностей, возникающих в повседневной жизни и профессиональной деятельности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AB1" w:rsidRDefault="00E55AB1" w:rsidP="00C456F9">
            <w:pPr>
              <w:spacing w:after="0" w:line="254" w:lineRule="auto"/>
              <w:ind w:left="0" w:right="86" w:firstLine="30"/>
            </w:pPr>
            <w:r>
              <w:t xml:space="preserve">Идентифицирует опасные и вредные производственные факторы и оценивает масштабы их воздействия на человека и окружающую природную среду.  </w:t>
            </w:r>
          </w:p>
          <w:p w:rsidR="00E55AB1" w:rsidRDefault="00E55AB1" w:rsidP="00C456F9">
            <w:pPr>
              <w:spacing w:after="0" w:line="254" w:lineRule="auto"/>
              <w:ind w:left="0" w:right="86" w:firstLine="30"/>
            </w:pPr>
            <w:r>
              <w:t xml:space="preserve">Формулирует принципы и способы организации защиты от опасностей, возникающих в повседневной жизни и профессиональной деятельности </w:t>
            </w:r>
          </w:p>
        </w:tc>
      </w:tr>
      <w:tr w:rsidR="00E55AB1" w:rsidTr="00C456F9">
        <w:tblPrEx>
          <w:tblCellMar>
            <w:top w:w="59" w:type="dxa"/>
            <w:right w:w="55" w:type="dxa"/>
          </w:tblCellMar>
        </w:tblPrEx>
        <w:trPr>
          <w:trHeight w:val="2468"/>
        </w:trPr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AB1" w:rsidRDefault="00E55AB1" w:rsidP="00C456F9">
            <w:pPr>
              <w:spacing w:after="0" w:line="254" w:lineRule="auto"/>
              <w:ind w:left="0" w:right="0" w:firstLine="0"/>
              <w:jc w:val="left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AB1" w:rsidRDefault="00E55AB1" w:rsidP="00C456F9">
            <w:pPr>
              <w:spacing w:after="0" w:line="254" w:lineRule="auto"/>
              <w:ind w:left="0" w:right="86" w:firstLine="30"/>
            </w:pPr>
            <w:r>
              <w:t xml:space="preserve">ИД-2 УК-8 </w:t>
            </w:r>
          </w:p>
          <w:p w:rsidR="00E55AB1" w:rsidRDefault="00E55AB1" w:rsidP="00C456F9">
            <w:pPr>
              <w:spacing w:after="0" w:line="254" w:lineRule="auto"/>
              <w:ind w:left="0" w:right="86" w:firstLine="30"/>
            </w:pPr>
            <w:r>
              <w:t>Представляет методический инструментарий оценки вероятности возникновения опасности в повседневной жизни, профессиональной деятельности, при возникновении чрезвычайных ситуаций и принимает меры по ее снижению.</w:t>
            </w:r>
            <w:r>
              <w:rPr>
                <w:b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AB1" w:rsidRDefault="00E55AB1" w:rsidP="00C456F9">
            <w:pPr>
              <w:spacing w:after="0" w:line="254" w:lineRule="auto"/>
              <w:ind w:left="0" w:right="86" w:firstLine="30"/>
            </w:pPr>
            <w:r>
              <w:t xml:space="preserve">Оценивает вероятность возникновения опасности. Формулирует методы защиты от опасностей различного генезиса, обеспечения безопасных условий жизнедеятельности. </w:t>
            </w:r>
          </w:p>
          <w:p w:rsidR="00E55AB1" w:rsidRDefault="00E55AB1" w:rsidP="00C456F9">
            <w:pPr>
              <w:spacing w:after="0" w:line="254" w:lineRule="auto"/>
              <w:ind w:left="0" w:right="86" w:firstLine="30"/>
            </w:pPr>
            <w:r>
              <w:t>Оказывает первую помощь пострадавшим.</w:t>
            </w:r>
            <w:r>
              <w:rPr>
                <w:b/>
              </w:rPr>
              <w:t xml:space="preserve"> </w:t>
            </w:r>
          </w:p>
        </w:tc>
      </w:tr>
      <w:tr w:rsidR="00E55AB1" w:rsidTr="00C456F9">
        <w:tblPrEx>
          <w:tblCellMar>
            <w:top w:w="59" w:type="dxa"/>
            <w:right w:w="55" w:type="dxa"/>
          </w:tblCellMar>
        </w:tblPrEx>
        <w:trPr>
          <w:trHeight w:val="2620"/>
        </w:trPr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AB1" w:rsidRDefault="00E55AB1" w:rsidP="00C456F9">
            <w:pPr>
              <w:spacing w:after="0" w:line="254" w:lineRule="auto"/>
              <w:ind w:left="0" w:right="0" w:firstLine="0"/>
              <w:jc w:val="left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AB1" w:rsidRDefault="00E55AB1" w:rsidP="00C456F9">
            <w:pPr>
              <w:spacing w:after="0" w:line="254" w:lineRule="auto"/>
              <w:ind w:left="0" w:right="86" w:firstLine="30"/>
            </w:pPr>
            <w:r>
              <w:t xml:space="preserve">ИД-3 УК-8 </w:t>
            </w:r>
          </w:p>
          <w:p w:rsidR="00E55AB1" w:rsidRDefault="00E55AB1" w:rsidP="00C456F9">
            <w:pPr>
              <w:spacing w:after="0" w:line="254" w:lineRule="auto"/>
              <w:ind w:left="0" w:right="86" w:firstLine="30"/>
            </w:pPr>
            <w:r>
              <w:t>Использует основные принципы, способы и методы защиты населения от опасностей, возникающих в мирное время, при угрозе и возникновении чрезвычайных ситуаций и военных конфликтов в повседневной жизни и профессиональной деятельности</w:t>
            </w:r>
            <w:r>
              <w:rPr>
                <w:b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AB1" w:rsidRDefault="00E55AB1" w:rsidP="00C456F9">
            <w:pPr>
              <w:spacing w:after="0" w:line="254" w:lineRule="auto"/>
              <w:ind w:left="0" w:right="86" w:firstLine="30"/>
            </w:pPr>
            <w:r>
              <w:t xml:space="preserve">Применяет защитные мероприятия, проводит из численную оценку требования.  Излагает и применяет  правовые и нормативные документы, по вопросам охраны труда, охраны окружающей природной среды, безопасности в чрезвычайных ситуациях </w:t>
            </w:r>
          </w:p>
        </w:tc>
      </w:tr>
    </w:tbl>
    <w:p w:rsidR="007271EE" w:rsidRDefault="00E55AB1" w:rsidP="00C456F9">
      <w:pPr>
        <w:spacing w:after="0" w:line="254" w:lineRule="auto"/>
        <w:ind w:left="629" w:right="0" w:firstLine="0"/>
        <w:jc w:val="left"/>
      </w:pPr>
      <w:r>
        <w:rPr>
          <w:b/>
        </w:rPr>
        <w:t xml:space="preserve"> </w:t>
      </w:r>
    </w:p>
    <w:p w:rsidR="007271EE" w:rsidRDefault="00E55AB1" w:rsidP="00C456F9">
      <w:pPr>
        <w:pStyle w:val="2"/>
        <w:spacing w:after="0" w:line="254" w:lineRule="auto"/>
        <w:ind w:left="0" w:right="0"/>
        <w:jc w:val="center"/>
      </w:pPr>
      <w:r>
        <w:t>4. Объем учебной дисциплины и формы контроля *</w:t>
      </w:r>
    </w:p>
    <w:p w:rsidR="007271EE" w:rsidRDefault="00E55AB1" w:rsidP="00C456F9">
      <w:pPr>
        <w:spacing w:after="0" w:line="254" w:lineRule="auto"/>
        <w:ind w:left="629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98" w:type="dxa"/>
        <w:tblInd w:w="-5" w:type="dxa"/>
        <w:tblCellMar>
          <w:top w:w="1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954"/>
        <w:gridCol w:w="3544"/>
      </w:tblGrid>
      <w:tr w:rsidR="007271EE" w:rsidRPr="002339F2" w:rsidTr="002339F2">
        <w:trPr>
          <w:trHeight w:val="63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F2" w:rsidRDefault="00E55AB1" w:rsidP="00C456F9">
            <w:pPr>
              <w:spacing w:after="0" w:line="254" w:lineRule="auto"/>
              <w:ind w:left="0" w:right="165" w:firstLine="0"/>
              <w:jc w:val="center"/>
              <w:rPr>
                <w:b/>
                <w:szCs w:val="24"/>
              </w:rPr>
            </w:pPr>
            <w:r w:rsidRPr="002339F2">
              <w:rPr>
                <w:b/>
                <w:szCs w:val="24"/>
              </w:rPr>
              <w:t xml:space="preserve">Объем занятий: </w:t>
            </w:r>
          </w:p>
          <w:p w:rsidR="007271EE" w:rsidRPr="002339F2" w:rsidRDefault="00E55AB1" w:rsidP="00C456F9">
            <w:pPr>
              <w:spacing w:after="0" w:line="254" w:lineRule="auto"/>
              <w:ind w:left="0" w:right="165" w:firstLine="0"/>
              <w:jc w:val="center"/>
              <w:rPr>
                <w:b/>
                <w:szCs w:val="24"/>
              </w:rPr>
            </w:pPr>
            <w:r w:rsidRPr="002339F2">
              <w:rPr>
                <w:b/>
                <w:szCs w:val="24"/>
              </w:rPr>
              <w:t xml:space="preserve">3 </w:t>
            </w:r>
            <w:proofErr w:type="spellStart"/>
            <w:r w:rsidRPr="002339F2">
              <w:rPr>
                <w:b/>
                <w:szCs w:val="24"/>
              </w:rPr>
              <w:t>з.е</w:t>
            </w:r>
            <w:proofErr w:type="spellEnd"/>
            <w:r w:rsidRPr="002339F2">
              <w:rPr>
                <w:b/>
                <w:szCs w:val="24"/>
              </w:rPr>
              <w:t>. 81 астр. ч.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2339F2" w:rsidRDefault="00E55AB1" w:rsidP="00C456F9">
            <w:pPr>
              <w:spacing w:after="0" w:line="254" w:lineRule="auto"/>
              <w:ind w:left="0" w:right="165" w:firstLine="0"/>
              <w:jc w:val="center"/>
              <w:rPr>
                <w:b/>
                <w:szCs w:val="24"/>
              </w:rPr>
            </w:pPr>
            <w:r w:rsidRPr="002339F2">
              <w:rPr>
                <w:b/>
                <w:szCs w:val="24"/>
              </w:rPr>
              <w:t>ОФО,</w:t>
            </w:r>
          </w:p>
          <w:p w:rsidR="007271EE" w:rsidRPr="002339F2" w:rsidRDefault="00E55AB1" w:rsidP="00C456F9">
            <w:pPr>
              <w:spacing w:after="0" w:line="254" w:lineRule="auto"/>
              <w:ind w:left="0" w:right="165" w:firstLine="0"/>
              <w:jc w:val="center"/>
              <w:rPr>
                <w:b/>
                <w:szCs w:val="24"/>
              </w:rPr>
            </w:pPr>
            <w:r w:rsidRPr="002339F2">
              <w:rPr>
                <w:b/>
                <w:szCs w:val="24"/>
              </w:rPr>
              <w:t>в астр. часах</w:t>
            </w:r>
          </w:p>
        </w:tc>
      </w:tr>
      <w:tr w:rsidR="007271EE" w:rsidTr="002339F2">
        <w:trPr>
          <w:trHeight w:val="26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2339F2" w:rsidRDefault="00E55AB1" w:rsidP="00C456F9">
            <w:pPr>
              <w:spacing w:after="0" w:line="254" w:lineRule="auto"/>
              <w:ind w:left="0" w:right="165" w:firstLine="0"/>
              <w:rPr>
                <w:szCs w:val="24"/>
              </w:rPr>
            </w:pPr>
            <w:r w:rsidRPr="002339F2">
              <w:rPr>
                <w:b/>
                <w:szCs w:val="24"/>
              </w:rPr>
              <w:t xml:space="preserve">Контактная работа: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2339F2" w:rsidRDefault="00E55AB1" w:rsidP="00C456F9">
            <w:pPr>
              <w:spacing w:after="0" w:line="254" w:lineRule="auto"/>
              <w:ind w:left="0" w:right="165" w:firstLine="0"/>
              <w:rPr>
                <w:szCs w:val="24"/>
              </w:rPr>
            </w:pPr>
            <w:r w:rsidRPr="002339F2">
              <w:rPr>
                <w:szCs w:val="24"/>
              </w:rPr>
              <w:t xml:space="preserve">40,5 </w:t>
            </w:r>
          </w:p>
        </w:tc>
      </w:tr>
      <w:tr w:rsidR="007271EE" w:rsidTr="002339F2">
        <w:trPr>
          <w:trHeight w:val="28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2339F2" w:rsidRDefault="00E55AB1" w:rsidP="00C456F9">
            <w:pPr>
              <w:spacing w:after="0" w:line="254" w:lineRule="auto"/>
              <w:ind w:left="0" w:right="165" w:firstLine="0"/>
              <w:rPr>
                <w:szCs w:val="24"/>
              </w:rPr>
            </w:pPr>
            <w:r w:rsidRPr="002339F2">
              <w:rPr>
                <w:szCs w:val="24"/>
              </w:rPr>
              <w:t xml:space="preserve">Лекции/из них практическая подготовка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2339F2" w:rsidRDefault="00E55AB1" w:rsidP="00C456F9">
            <w:pPr>
              <w:spacing w:after="0" w:line="254" w:lineRule="auto"/>
              <w:ind w:left="0" w:right="165" w:firstLine="0"/>
              <w:rPr>
                <w:szCs w:val="24"/>
              </w:rPr>
            </w:pPr>
            <w:r w:rsidRPr="002339F2">
              <w:rPr>
                <w:szCs w:val="24"/>
              </w:rPr>
              <w:t xml:space="preserve">13,5/- </w:t>
            </w:r>
          </w:p>
        </w:tc>
      </w:tr>
      <w:tr w:rsidR="007271EE" w:rsidTr="002339F2">
        <w:trPr>
          <w:trHeight w:val="26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2339F2" w:rsidRDefault="00E55AB1" w:rsidP="00C456F9">
            <w:pPr>
              <w:spacing w:after="0" w:line="254" w:lineRule="auto"/>
              <w:ind w:left="0" w:right="165" w:firstLine="0"/>
              <w:rPr>
                <w:szCs w:val="24"/>
              </w:rPr>
            </w:pPr>
            <w:r w:rsidRPr="002339F2">
              <w:rPr>
                <w:szCs w:val="24"/>
              </w:rPr>
              <w:t xml:space="preserve">Лабораторных работ/из них практическая подготовка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2339F2" w:rsidRDefault="00E55AB1" w:rsidP="00C456F9">
            <w:pPr>
              <w:spacing w:after="0" w:line="254" w:lineRule="auto"/>
              <w:ind w:left="0" w:right="165" w:firstLine="0"/>
              <w:rPr>
                <w:szCs w:val="24"/>
              </w:rPr>
            </w:pPr>
            <w:r w:rsidRPr="002339F2">
              <w:rPr>
                <w:szCs w:val="24"/>
              </w:rPr>
              <w:t xml:space="preserve">- </w:t>
            </w:r>
          </w:p>
        </w:tc>
      </w:tr>
      <w:tr w:rsidR="007271EE" w:rsidTr="002339F2">
        <w:trPr>
          <w:trHeight w:val="26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2339F2" w:rsidRDefault="00E55AB1" w:rsidP="00C456F9">
            <w:pPr>
              <w:spacing w:after="0" w:line="254" w:lineRule="auto"/>
              <w:ind w:left="0" w:right="165" w:firstLine="0"/>
              <w:rPr>
                <w:szCs w:val="24"/>
              </w:rPr>
            </w:pPr>
            <w:r w:rsidRPr="002339F2">
              <w:rPr>
                <w:szCs w:val="24"/>
              </w:rPr>
              <w:t xml:space="preserve">Практических занятий/из них практическая подготовка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2339F2" w:rsidRDefault="00E55AB1" w:rsidP="00C456F9">
            <w:pPr>
              <w:spacing w:after="0" w:line="254" w:lineRule="auto"/>
              <w:ind w:left="0" w:right="165" w:firstLine="0"/>
              <w:rPr>
                <w:szCs w:val="24"/>
              </w:rPr>
            </w:pPr>
            <w:r w:rsidRPr="002339F2">
              <w:rPr>
                <w:szCs w:val="24"/>
              </w:rPr>
              <w:t xml:space="preserve">27/- </w:t>
            </w:r>
          </w:p>
        </w:tc>
      </w:tr>
      <w:tr w:rsidR="007271EE" w:rsidTr="002339F2">
        <w:trPr>
          <w:trHeight w:val="26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2339F2" w:rsidRDefault="00E55AB1" w:rsidP="00C456F9">
            <w:pPr>
              <w:spacing w:after="0" w:line="254" w:lineRule="auto"/>
              <w:ind w:left="0" w:right="165" w:firstLine="0"/>
              <w:rPr>
                <w:szCs w:val="24"/>
              </w:rPr>
            </w:pPr>
            <w:r w:rsidRPr="002339F2">
              <w:rPr>
                <w:b/>
                <w:szCs w:val="24"/>
              </w:rPr>
              <w:t xml:space="preserve">Самостоятельная работа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2339F2" w:rsidRDefault="00E55AB1" w:rsidP="00C456F9">
            <w:pPr>
              <w:spacing w:after="0" w:line="254" w:lineRule="auto"/>
              <w:ind w:left="0" w:right="165" w:firstLine="0"/>
              <w:rPr>
                <w:szCs w:val="24"/>
              </w:rPr>
            </w:pPr>
            <w:r w:rsidRPr="002339F2">
              <w:rPr>
                <w:szCs w:val="24"/>
              </w:rPr>
              <w:t xml:space="preserve">13,5 </w:t>
            </w:r>
          </w:p>
        </w:tc>
      </w:tr>
      <w:tr w:rsidR="007271EE" w:rsidTr="002339F2">
        <w:trPr>
          <w:trHeight w:val="26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2339F2" w:rsidRDefault="00E55AB1" w:rsidP="00C456F9">
            <w:pPr>
              <w:spacing w:after="0" w:line="254" w:lineRule="auto"/>
              <w:ind w:left="0" w:right="165" w:firstLine="0"/>
              <w:rPr>
                <w:szCs w:val="24"/>
              </w:rPr>
            </w:pPr>
            <w:r w:rsidRPr="002339F2">
              <w:rPr>
                <w:b/>
                <w:szCs w:val="24"/>
              </w:rPr>
              <w:t xml:space="preserve">Формы контроля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2339F2" w:rsidRDefault="00E55AB1" w:rsidP="00C456F9">
            <w:pPr>
              <w:spacing w:after="0" w:line="254" w:lineRule="auto"/>
              <w:ind w:left="0" w:right="165" w:firstLine="0"/>
              <w:rPr>
                <w:szCs w:val="24"/>
              </w:rPr>
            </w:pPr>
            <w:r w:rsidRPr="002339F2">
              <w:rPr>
                <w:szCs w:val="24"/>
              </w:rPr>
              <w:t xml:space="preserve"> </w:t>
            </w:r>
          </w:p>
        </w:tc>
      </w:tr>
      <w:tr w:rsidR="007271EE" w:rsidTr="002339F2">
        <w:trPr>
          <w:trHeight w:val="26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2339F2" w:rsidRDefault="00E55AB1" w:rsidP="00C456F9">
            <w:pPr>
              <w:spacing w:after="0" w:line="254" w:lineRule="auto"/>
              <w:ind w:left="0" w:right="165" w:firstLine="0"/>
              <w:rPr>
                <w:szCs w:val="24"/>
              </w:rPr>
            </w:pPr>
            <w:r w:rsidRPr="002339F2">
              <w:rPr>
                <w:szCs w:val="24"/>
              </w:rPr>
              <w:t xml:space="preserve">Экзамен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2339F2" w:rsidRDefault="00E55AB1" w:rsidP="00C456F9">
            <w:pPr>
              <w:spacing w:after="0" w:line="254" w:lineRule="auto"/>
              <w:ind w:left="0" w:right="165" w:firstLine="0"/>
              <w:rPr>
                <w:szCs w:val="24"/>
              </w:rPr>
            </w:pPr>
            <w:r w:rsidRPr="002339F2">
              <w:rPr>
                <w:szCs w:val="24"/>
              </w:rPr>
              <w:t xml:space="preserve">27 </w:t>
            </w:r>
          </w:p>
        </w:tc>
      </w:tr>
    </w:tbl>
    <w:p w:rsidR="007271EE" w:rsidRDefault="00E55AB1" w:rsidP="00C456F9">
      <w:pPr>
        <w:spacing w:after="0" w:line="254" w:lineRule="auto"/>
        <w:ind w:left="629" w:right="0" w:firstLine="566"/>
      </w:pPr>
      <w:r>
        <w:t xml:space="preserve">* Дисциплина предусматривает применение электронного обучения, дистанционных образовательных технологий  </w:t>
      </w:r>
    </w:p>
    <w:p w:rsidR="007271EE" w:rsidRDefault="00E55AB1" w:rsidP="00C456F9">
      <w:pPr>
        <w:spacing w:after="0" w:line="254" w:lineRule="auto"/>
        <w:ind w:left="629" w:right="0" w:firstLine="0"/>
        <w:jc w:val="left"/>
      </w:pPr>
      <w:r>
        <w:rPr>
          <w:b/>
        </w:rPr>
        <w:t xml:space="preserve"> </w:t>
      </w:r>
    </w:p>
    <w:p w:rsidR="007271EE" w:rsidRDefault="00E55AB1" w:rsidP="00C456F9">
      <w:pPr>
        <w:spacing w:after="0" w:line="254" w:lineRule="auto"/>
        <w:ind w:left="629" w:right="0" w:firstLine="0"/>
        <w:jc w:val="left"/>
      </w:pPr>
      <w:r>
        <w:rPr>
          <w:b/>
        </w:rPr>
        <w:t xml:space="preserve"> </w:t>
      </w:r>
    </w:p>
    <w:p w:rsidR="007271EE" w:rsidRDefault="00E55AB1" w:rsidP="00C456F9">
      <w:pPr>
        <w:spacing w:after="0" w:line="254" w:lineRule="auto"/>
        <w:ind w:left="629" w:right="0" w:firstLine="0"/>
        <w:jc w:val="left"/>
      </w:pPr>
      <w:r>
        <w:t xml:space="preserve"> </w:t>
      </w:r>
    </w:p>
    <w:p w:rsidR="007271EE" w:rsidRDefault="007271EE" w:rsidP="00C456F9">
      <w:pPr>
        <w:spacing w:after="0" w:line="254" w:lineRule="auto"/>
        <w:sectPr w:rsidR="007271EE" w:rsidSect="00E55AB1">
          <w:footerReference w:type="even" r:id="rId8"/>
          <w:footerReference w:type="default" r:id="rId9"/>
          <w:footerReference w:type="first" r:id="rId10"/>
          <w:pgSz w:w="11906" w:h="16838"/>
          <w:pgMar w:top="993" w:right="849" w:bottom="993" w:left="1560" w:header="720" w:footer="720" w:gutter="0"/>
          <w:cols w:space="720"/>
        </w:sectPr>
      </w:pPr>
    </w:p>
    <w:p w:rsidR="007271EE" w:rsidRDefault="00E55AB1" w:rsidP="00C456F9">
      <w:pPr>
        <w:pStyle w:val="2"/>
        <w:spacing w:after="0" w:line="254" w:lineRule="auto"/>
        <w:ind w:left="-5" w:right="0"/>
        <w:jc w:val="center"/>
      </w:pPr>
      <w:r>
        <w:lastRenderedPageBreak/>
        <w:t>5. Содержание дисциплины, структурированное по темам (разделам) с указанием количества часов и видов занятий</w:t>
      </w:r>
    </w:p>
    <w:p w:rsidR="007271EE" w:rsidRDefault="00E55AB1" w:rsidP="00C456F9">
      <w:pPr>
        <w:spacing w:after="0" w:line="254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5594" w:type="dxa"/>
        <w:tblInd w:w="-572" w:type="dxa"/>
        <w:tblLayout w:type="fixed"/>
        <w:tblCellMar>
          <w:top w:w="26" w:type="dxa"/>
          <w:left w:w="115" w:type="dxa"/>
          <w:bottom w:w="7" w:type="dxa"/>
          <w:right w:w="48" w:type="dxa"/>
        </w:tblCellMar>
        <w:tblLook w:val="04A0" w:firstRow="1" w:lastRow="0" w:firstColumn="1" w:lastColumn="0" w:noHBand="0" w:noVBand="1"/>
      </w:tblPr>
      <w:tblGrid>
        <w:gridCol w:w="567"/>
        <w:gridCol w:w="7513"/>
        <w:gridCol w:w="1836"/>
        <w:gridCol w:w="7"/>
        <w:gridCol w:w="1122"/>
        <w:gridCol w:w="12"/>
        <w:gridCol w:w="1842"/>
        <w:gridCol w:w="1843"/>
        <w:gridCol w:w="852"/>
      </w:tblGrid>
      <w:tr w:rsidR="002339F2" w:rsidRPr="002339F2" w:rsidTr="003668D2">
        <w:trPr>
          <w:trHeight w:val="20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339F2" w:rsidRPr="00C456F9" w:rsidRDefault="002339F2" w:rsidP="00C456F9">
            <w:pPr>
              <w:spacing w:after="0" w:line="254" w:lineRule="auto"/>
              <w:ind w:left="0" w:right="0" w:firstLine="0"/>
              <w:jc w:val="center"/>
              <w:rPr>
                <w:b/>
                <w:szCs w:val="24"/>
              </w:rPr>
            </w:pPr>
            <w:r w:rsidRPr="00C456F9">
              <w:rPr>
                <w:b/>
                <w:szCs w:val="24"/>
              </w:rPr>
              <w:t>№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339F2" w:rsidRPr="00C456F9" w:rsidRDefault="002339F2" w:rsidP="00C456F9">
            <w:pPr>
              <w:spacing w:after="0" w:line="254" w:lineRule="auto"/>
              <w:ind w:left="84" w:right="0" w:firstLine="0"/>
              <w:rPr>
                <w:b/>
                <w:szCs w:val="24"/>
              </w:rPr>
            </w:pPr>
            <w:r w:rsidRPr="00C456F9">
              <w:rPr>
                <w:b/>
                <w:szCs w:val="24"/>
              </w:rPr>
              <w:t>Раздел (тема) дисциплины и краткое содержание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2339F2" w:rsidRPr="00C456F9" w:rsidRDefault="002339F2" w:rsidP="00C456F9">
            <w:pPr>
              <w:spacing w:after="0" w:line="254" w:lineRule="auto"/>
              <w:ind w:left="0" w:right="0" w:firstLine="0"/>
              <w:jc w:val="center"/>
              <w:rPr>
                <w:b/>
                <w:szCs w:val="24"/>
              </w:rPr>
            </w:pPr>
            <w:r w:rsidRPr="00C456F9">
              <w:rPr>
                <w:b/>
                <w:szCs w:val="24"/>
              </w:rPr>
              <w:t>Формируемые компетенции,</w:t>
            </w:r>
          </w:p>
          <w:p w:rsidR="002339F2" w:rsidRPr="00C456F9" w:rsidRDefault="002339F2" w:rsidP="00C456F9">
            <w:pPr>
              <w:spacing w:after="0" w:line="254" w:lineRule="auto"/>
              <w:ind w:left="0" w:right="0" w:firstLine="0"/>
              <w:jc w:val="center"/>
              <w:rPr>
                <w:b/>
                <w:szCs w:val="24"/>
              </w:rPr>
            </w:pPr>
            <w:r w:rsidRPr="00C456F9">
              <w:rPr>
                <w:b/>
                <w:szCs w:val="24"/>
              </w:rPr>
              <w:t>индикаторы</w:t>
            </w:r>
          </w:p>
        </w:tc>
        <w:tc>
          <w:tcPr>
            <w:tcW w:w="5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F2" w:rsidRPr="00C456F9" w:rsidRDefault="002339F2" w:rsidP="00C456F9">
            <w:pPr>
              <w:spacing w:after="0" w:line="254" w:lineRule="auto"/>
              <w:ind w:left="0" w:right="65" w:firstLine="0"/>
              <w:jc w:val="center"/>
              <w:rPr>
                <w:b/>
                <w:szCs w:val="24"/>
              </w:rPr>
            </w:pPr>
            <w:r w:rsidRPr="00C456F9">
              <w:rPr>
                <w:b/>
                <w:szCs w:val="24"/>
              </w:rPr>
              <w:t>очная форма</w:t>
            </w:r>
          </w:p>
        </w:tc>
      </w:tr>
      <w:tr w:rsidR="002339F2" w:rsidTr="003668D2">
        <w:trPr>
          <w:trHeight w:val="74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9F2" w:rsidRPr="00C456F9" w:rsidRDefault="002339F2" w:rsidP="00C456F9">
            <w:pPr>
              <w:spacing w:after="0" w:line="254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9F2" w:rsidRPr="00C456F9" w:rsidRDefault="002339F2" w:rsidP="00C456F9">
            <w:pPr>
              <w:spacing w:after="0" w:line="254" w:lineRule="auto"/>
              <w:ind w:left="84" w:right="0" w:firstLine="0"/>
              <w:rPr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9F2" w:rsidRPr="00C456F9" w:rsidRDefault="002339F2" w:rsidP="00C456F9">
            <w:pPr>
              <w:spacing w:after="0" w:line="254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9F2" w:rsidRPr="00C456F9" w:rsidRDefault="002339F2" w:rsidP="00C456F9">
            <w:pPr>
              <w:spacing w:after="0" w:line="254" w:lineRule="auto"/>
              <w:ind w:left="0" w:right="0" w:firstLine="0"/>
              <w:jc w:val="center"/>
              <w:rPr>
                <w:b/>
                <w:szCs w:val="24"/>
              </w:rPr>
            </w:pPr>
            <w:r w:rsidRPr="00C456F9">
              <w:rPr>
                <w:b/>
                <w:szCs w:val="24"/>
              </w:rPr>
              <w:t xml:space="preserve">Контактная работа обучающихся с </w:t>
            </w:r>
          </w:p>
          <w:p w:rsidR="002339F2" w:rsidRPr="00C456F9" w:rsidRDefault="002339F2" w:rsidP="00C456F9">
            <w:pPr>
              <w:spacing w:after="0" w:line="254" w:lineRule="auto"/>
              <w:ind w:left="14" w:right="0" w:hanging="14"/>
              <w:jc w:val="center"/>
              <w:rPr>
                <w:b/>
                <w:szCs w:val="24"/>
              </w:rPr>
            </w:pPr>
            <w:r w:rsidRPr="00C456F9">
              <w:rPr>
                <w:b/>
                <w:szCs w:val="24"/>
              </w:rPr>
              <w:t xml:space="preserve">преподавателем /из них в форме практической подготовки, часов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339F2" w:rsidRPr="00C456F9" w:rsidRDefault="002339F2" w:rsidP="00C456F9">
            <w:pPr>
              <w:spacing w:after="0" w:line="254" w:lineRule="auto"/>
              <w:ind w:left="0" w:right="64"/>
              <w:jc w:val="center"/>
              <w:rPr>
                <w:b/>
                <w:szCs w:val="24"/>
              </w:rPr>
            </w:pPr>
            <w:r w:rsidRPr="00C456F9">
              <w:rPr>
                <w:b/>
                <w:szCs w:val="24"/>
              </w:rPr>
              <w:t xml:space="preserve">Самостоятельная работа </w:t>
            </w:r>
          </w:p>
        </w:tc>
      </w:tr>
      <w:tr w:rsidR="002339F2" w:rsidTr="003668D2">
        <w:trPr>
          <w:trHeight w:val="52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9F2" w:rsidRPr="00C456F9" w:rsidRDefault="002339F2" w:rsidP="00C456F9">
            <w:pPr>
              <w:spacing w:after="0" w:line="254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9F2" w:rsidRPr="00C456F9" w:rsidRDefault="002339F2" w:rsidP="00C456F9">
            <w:pPr>
              <w:spacing w:after="0" w:line="254" w:lineRule="auto"/>
              <w:ind w:left="84" w:right="0" w:firstLine="0"/>
              <w:rPr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9F2" w:rsidRPr="00C456F9" w:rsidRDefault="002339F2" w:rsidP="00C456F9">
            <w:pPr>
              <w:spacing w:after="0" w:line="254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9F2" w:rsidRPr="00C456F9" w:rsidRDefault="002339F2" w:rsidP="00C456F9">
            <w:pPr>
              <w:spacing w:after="0" w:line="254" w:lineRule="auto"/>
              <w:ind w:left="0" w:right="67"/>
              <w:jc w:val="center"/>
              <w:rPr>
                <w:b/>
                <w:szCs w:val="24"/>
              </w:rPr>
            </w:pPr>
            <w:r w:rsidRPr="00C456F9">
              <w:rPr>
                <w:b/>
                <w:szCs w:val="24"/>
              </w:rPr>
              <w:t xml:space="preserve">Лекции 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9F2" w:rsidRPr="00C456F9" w:rsidRDefault="002339F2" w:rsidP="00C456F9">
            <w:pPr>
              <w:spacing w:after="0" w:line="254" w:lineRule="auto"/>
              <w:ind w:left="0" w:right="24" w:firstLine="0"/>
              <w:jc w:val="center"/>
              <w:rPr>
                <w:b/>
                <w:szCs w:val="24"/>
              </w:rPr>
            </w:pPr>
            <w:r w:rsidRPr="00C456F9">
              <w:rPr>
                <w:b/>
                <w:szCs w:val="24"/>
              </w:rPr>
              <w:t xml:space="preserve">Практические </w:t>
            </w:r>
          </w:p>
          <w:p w:rsidR="002339F2" w:rsidRPr="00C456F9" w:rsidRDefault="002339F2" w:rsidP="00C456F9">
            <w:pPr>
              <w:spacing w:after="0" w:line="254" w:lineRule="auto"/>
              <w:ind w:left="18" w:right="85"/>
              <w:jc w:val="center"/>
              <w:rPr>
                <w:b/>
                <w:szCs w:val="24"/>
              </w:rPr>
            </w:pPr>
            <w:r w:rsidRPr="00C456F9">
              <w:rPr>
                <w:b/>
                <w:szCs w:val="24"/>
              </w:rPr>
              <w:t xml:space="preserve">занятия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9F2" w:rsidRPr="00C456F9" w:rsidRDefault="002339F2" w:rsidP="00C456F9">
            <w:pPr>
              <w:spacing w:after="0" w:line="254" w:lineRule="auto"/>
              <w:ind w:left="0" w:right="0"/>
              <w:jc w:val="center"/>
              <w:rPr>
                <w:b/>
                <w:szCs w:val="24"/>
              </w:rPr>
            </w:pPr>
            <w:r w:rsidRPr="00C456F9">
              <w:rPr>
                <w:b/>
                <w:szCs w:val="24"/>
              </w:rPr>
              <w:t>Лабор</w:t>
            </w:r>
            <w:bookmarkStart w:id="0" w:name="_GoBack"/>
            <w:bookmarkEnd w:id="0"/>
            <w:r w:rsidRPr="00C456F9">
              <w:rPr>
                <w:b/>
                <w:szCs w:val="24"/>
              </w:rPr>
              <w:t xml:space="preserve">аторные работы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9F2" w:rsidRPr="00C456F9" w:rsidRDefault="002339F2" w:rsidP="00C456F9">
            <w:pPr>
              <w:spacing w:after="0" w:line="254" w:lineRule="auto"/>
              <w:ind w:left="0" w:right="64"/>
              <w:jc w:val="center"/>
              <w:rPr>
                <w:szCs w:val="24"/>
              </w:rPr>
            </w:pPr>
          </w:p>
        </w:tc>
      </w:tr>
      <w:tr w:rsidR="002339F2" w:rsidTr="003668D2">
        <w:tblPrEx>
          <w:tblCellMar>
            <w:top w:w="12" w:type="dxa"/>
            <w:bottom w:w="0" w:type="dxa"/>
            <w:right w:w="106" w:type="dxa"/>
          </w:tblCellMar>
        </w:tblPrEx>
        <w:trPr>
          <w:trHeight w:val="23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0" w:right="0" w:firstLine="0"/>
              <w:jc w:val="left"/>
              <w:rPr>
                <w:szCs w:val="24"/>
              </w:rPr>
            </w:pPr>
            <w:r w:rsidRPr="00C456F9">
              <w:rPr>
                <w:szCs w:val="24"/>
              </w:rPr>
              <w:t xml:space="preserve">1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F2" w:rsidRPr="00C456F9" w:rsidRDefault="00E55AB1" w:rsidP="00C456F9">
            <w:pPr>
              <w:spacing w:after="0" w:line="254" w:lineRule="auto"/>
              <w:ind w:left="84" w:right="0" w:firstLine="0"/>
              <w:rPr>
                <w:rFonts w:eastAsia="Calibri"/>
                <w:szCs w:val="24"/>
              </w:rPr>
            </w:pPr>
            <w:r w:rsidRPr="00C456F9">
              <w:rPr>
                <w:b/>
                <w:szCs w:val="24"/>
              </w:rPr>
              <w:t>Основные понятия, термины и определения в области безопасности жизнедеятельности</w:t>
            </w:r>
            <w:r w:rsidRPr="00C456F9">
              <w:rPr>
                <w:rFonts w:eastAsia="Calibri"/>
                <w:szCs w:val="24"/>
              </w:rPr>
              <w:t xml:space="preserve"> </w:t>
            </w:r>
          </w:p>
          <w:p w:rsidR="007271EE" w:rsidRPr="00C456F9" w:rsidRDefault="00E55AB1" w:rsidP="00C456F9">
            <w:pPr>
              <w:pStyle w:val="a4"/>
              <w:numPr>
                <w:ilvl w:val="0"/>
                <w:numId w:val="21"/>
              </w:num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Основные понятия, термины и определения дисциплины </w:t>
            </w:r>
          </w:p>
          <w:p w:rsidR="007271EE" w:rsidRPr="00C456F9" w:rsidRDefault="00E55AB1" w:rsidP="00C456F9">
            <w:pPr>
              <w:pStyle w:val="a4"/>
              <w:numPr>
                <w:ilvl w:val="0"/>
                <w:numId w:val="21"/>
              </w:num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Цель и задачи дисциплины. Предмет </w:t>
            </w:r>
          </w:p>
          <w:p w:rsidR="002339F2" w:rsidRPr="00C456F9" w:rsidRDefault="00E55AB1" w:rsidP="00C456F9">
            <w:pPr>
              <w:pStyle w:val="a4"/>
              <w:numPr>
                <w:ilvl w:val="0"/>
                <w:numId w:val="21"/>
              </w:num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дисциплины. История становления дисциплины  </w:t>
            </w:r>
          </w:p>
          <w:p w:rsidR="007271EE" w:rsidRPr="00C456F9" w:rsidRDefault="00E55AB1" w:rsidP="00C456F9">
            <w:pPr>
              <w:pStyle w:val="a4"/>
              <w:numPr>
                <w:ilvl w:val="0"/>
                <w:numId w:val="21"/>
              </w:num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Методология дисциплины «Безопасность жизнедеятельности»  </w:t>
            </w:r>
          </w:p>
          <w:p w:rsidR="007271EE" w:rsidRPr="00C456F9" w:rsidRDefault="00E55AB1" w:rsidP="00C456F9">
            <w:pPr>
              <w:numPr>
                <w:ilvl w:val="0"/>
                <w:numId w:val="21"/>
              </w:num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szCs w:val="24"/>
              </w:rPr>
              <w:t>Основы взаимодействия в системе «человек</w:t>
            </w:r>
            <w:r w:rsidR="002339F2" w:rsidRPr="00C456F9">
              <w:rPr>
                <w:szCs w:val="24"/>
              </w:rPr>
              <w:t>-</w:t>
            </w:r>
            <w:r w:rsidRPr="00C456F9">
              <w:rPr>
                <w:szCs w:val="24"/>
              </w:rPr>
              <w:t xml:space="preserve">среда обитания» </w:t>
            </w:r>
          </w:p>
          <w:p w:rsidR="007271EE" w:rsidRPr="00C456F9" w:rsidRDefault="00E55AB1" w:rsidP="00C456F9">
            <w:pPr>
              <w:numPr>
                <w:ilvl w:val="0"/>
                <w:numId w:val="21"/>
              </w:num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Принципы, методы и средства обеспечения безопасности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0" w:right="12" w:firstLine="0"/>
              <w:jc w:val="center"/>
              <w:rPr>
                <w:szCs w:val="24"/>
              </w:rPr>
            </w:pPr>
            <w:r w:rsidRPr="00C456F9">
              <w:rPr>
                <w:szCs w:val="24"/>
              </w:rPr>
              <w:t xml:space="preserve">ИД-1 УК-8 </w:t>
            </w:r>
          </w:p>
          <w:p w:rsidR="007271EE" w:rsidRPr="00C456F9" w:rsidRDefault="00E55AB1" w:rsidP="00C456F9">
            <w:pPr>
              <w:spacing w:after="0" w:line="254" w:lineRule="auto"/>
              <w:ind w:left="0" w:right="12" w:firstLine="0"/>
              <w:jc w:val="center"/>
              <w:rPr>
                <w:szCs w:val="24"/>
              </w:rPr>
            </w:pPr>
            <w:r w:rsidRPr="00C456F9">
              <w:rPr>
                <w:szCs w:val="24"/>
              </w:rPr>
              <w:t xml:space="preserve">ИД-2 УК-8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0" w:right="10" w:firstLine="0"/>
              <w:jc w:val="center"/>
              <w:rPr>
                <w:szCs w:val="24"/>
              </w:rPr>
            </w:pPr>
            <w:r w:rsidRPr="00C456F9">
              <w:rPr>
                <w:szCs w:val="24"/>
              </w:rPr>
              <w:t xml:space="preserve">1,5 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0" w:right="13" w:firstLine="0"/>
              <w:jc w:val="center"/>
              <w:rPr>
                <w:szCs w:val="24"/>
              </w:rPr>
            </w:pPr>
            <w:r w:rsidRPr="00C456F9">
              <w:rPr>
                <w:szCs w:val="24"/>
              </w:rPr>
              <w:t xml:space="preserve">3,0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1EE" w:rsidRPr="00C456F9" w:rsidRDefault="00E55AB1" w:rsidP="00C456F9">
            <w:pPr>
              <w:spacing w:after="0" w:line="254" w:lineRule="auto"/>
              <w:ind w:left="46" w:right="0" w:firstLine="0"/>
              <w:jc w:val="center"/>
              <w:rPr>
                <w:szCs w:val="24"/>
              </w:rPr>
            </w:pPr>
            <w:r w:rsidRPr="00C456F9"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48" w:right="0" w:firstLine="0"/>
              <w:jc w:val="left"/>
              <w:rPr>
                <w:szCs w:val="24"/>
              </w:rPr>
            </w:pPr>
            <w:r w:rsidRPr="00C456F9">
              <w:rPr>
                <w:szCs w:val="24"/>
              </w:rPr>
              <w:t xml:space="preserve">1,5 </w:t>
            </w:r>
          </w:p>
        </w:tc>
      </w:tr>
      <w:tr w:rsidR="002339F2" w:rsidTr="003668D2">
        <w:tblPrEx>
          <w:tblCellMar>
            <w:top w:w="12" w:type="dxa"/>
            <w:bottom w:w="0" w:type="dxa"/>
            <w:right w:w="106" w:type="dxa"/>
          </w:tblCellMar>
        </w:tblPrEx>
        <w:trPr>
          <w:trHeight w:val="2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0" w:right="0" w:firstLine="0"/>
              <w:jc w:val="left"/>
              <w:rPr>
                <w:szCs w:val="24"/>
              </w:rPr>
            </w:pPr>
            <w:r w:rsidRPr="00C456F9">
              <w:rPr>
                <w:szCs w:val="24"/>
              </w:rPr>
              <w:t xml:space="preserve">2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84" w:right="0" w:firstLine="0"/>
              <w:rPr>
                <w:szCs w:val="24"/>
              </w:rPr>
            </w:pPr>
            <w:proofErr w:type="gramStart"/>
            <w:r w:rsidRPr="00C456F9">
              <w:rPr>
                <w:b/>
                <w:szCs w:val="24"/>
              </w:rPr>
              <w:t>Оздоровление  воздушной</w:t>
            </w:r>
            <w:proofErr w:type="gramEnd"/>
            <w:r w:rsidRPr="00C456F9">
              <w:rPr>
                <w:b/>
                <w:szCs w:val="24"/>
              </w:rPr>
              <w:t xml:space="preserve"> среды и нормализация микроклимата </w:t>
            </w:r>
          </w:p>
          <w:p w:rsidR="007271EE" w:rsidRPr="00C456F9" w:rsidRDefault="00E55AB1" w:rsidP="00C456F9">
            <w:pPr>
              <w:numPr>
                <w:ilvl w:val="0"/>
                <w:numId w:val="12"/>
              </w:num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Параметры микроклимата и их нормирование </w:t>
            </w:r>
          </w:p>
          <w:p w:rsidR="007271EE" w:rsidRPr="00C456F9" w:rsidRDefault="00E55AB1" w:rsidP="00C456F9">
            <w:pPr>
              <w:numPr>
                <w:ilvl w:val="0"/>
                <w:numId w:val="12"/>
              </w:num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Способы нормализации микроклимата  </w:t>
            </w:r>
          </w:p>
          <w:p w:rsidR="002339F2" w:rsidRPr="00C456F9" w:rsidRDefault="00E55AB1" w:rsidP="00C456F9">
            <w:pPr>
              <w:numPr>
                <w:ilvl w:val="0"/>
                <w:numId w:val="12"/>
              </w:num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Вредные вещества и их классификация </w:t>
            </w:r>
          </w:p>
          <w:p w:rsidR="007271EE" w:rsidRPr="00C456F9" w:rsidRDefault="00E55AB1" w:rsidP="00C456F9">
            <w:pPr>
              <w:numPr>
                <w:ilvl w:val="0"/>
                <w:numId w:val="12"/>
              </w:num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Нормирование вредных веществ в воздухе производственных помещений </w:t>
            </w:r>
          </w:p>
          <w:p w:rsidR="007271EE" w:rsidRPr="00C456F9" w:rsidRDefault="00E55AB1" w:rsidP="00C456F9">
            <w:p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5. Основные методы защиты работающих от вредных веществ и пыли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0" w:right="12" w:firstLine="0"/>
              <w:jc w:val="center"/>
              <w:rPr>
                <w:szCs w:val="24"/>
              </w:rPr>
            </w:pPr>
            <w:r w:rsidRPr="00C456F9">
              <w:rPr>
                <w:szCs w:val="24"/>
              </w:rPr>
              <w:t xml:space="preserve">ИД-1 УК-8 </w:t>
            </w:r>
          </w:p>
          <w:p w:rsidR="007271EE" w:rsidRPr="00C456F9" w:rsidRDefault="00E55AB1" w:rsidP="00C456F9">
            <w:pPr>
              <w:spacing w:after="0" w:line="254" w:lineRule="auto"/>
              <w:ind w:left="0" w:right="12" w:firstLine="0"/>
              <w:jc w:val="center"/>
              <w:rPr>
                <w:szCs w:val="24"/>
              </w:rPr>
            </w:pPr>
            <w:r w:rsidRPr="00C456F9">
              <w:rPr>
                <w:szCs w:val="24"/>
              </w:rPr>
              <w:t xml:space="preserve">ИД-2 УК-8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0" w:right="10" w:firstLine="0"/>
              <w:jc w:val="center"/>
              <w:rPr>
                <w:szCs w:val="24"/>
              </w:rPr>
            </w:pPr>
            <w:r w:rsidRPr="00C456F9">
              <w:rPr>
                <w:szCs w:val="24"/>
              </w:rPr>
              <w:t xml:space="preserve">1,5 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0" w:right="13" w:firstLine="0"/>
              <w:jc w:val="center"/>
              <w:rPr>
                <w:szCs w:val="24"/>
              </w:rPr>
            </w:pPr>
            <w:r w:rsidRPr="00C456F9">
              <w:rPr>
                <w:szCs w:val="24"/>
              </w:rPr>
              <w:t xml:space="preserve">3,0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1EE" w:rsidRPr="00C456F9" w:rsidRDefault="00E55AB1" w:rsidP="00C456F9">
            <w:pPr>
              <w:spacing w:after="0" w:line="254" w:lineRule="auto"/>
              <w:ind w:left="46" w:right="0" w:firstLine="0"/>
              <w:jc w:val="center"/>
              <w:rPr>
                <w:szCs w:val="24"/>
              </w:rPr>
            </w:pPr>
            <w:r w:rsidRPr="00C456F9"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48" w:right="0" w:firstLine="0"/>
              <w:jc w:val="left"/>
              <w:rPr>
                <w:szCs w:val="24"/>
              </w:rPr>
            </w:pPr>
            <w:r w:rsidRPr="00C456F9">
              <w:rPr>
                <w:szCs w:val="24"/>
              </w:rPr>
              <w:t xml:space="preserve">1,5 </w:t>
            </w:r>
          </w:p>
        </w:tc>
      </w:tr>
      <w:tr w:rsidR="002339F2" w:rsidTr="003668D2">
        <w:tblPrEx>
          <w:tblCellMar>
            <w:top w:w="12" w:type="dxa"/>
            <w:bottom w:w="0" w:type="dxa"/>
            <w:right w:w="106" w:type="dxa"/>
          </w:tblCellMar>
        </w:tblPrEx>
        <w:trPr>
          <w:trHeight w:val="2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0" w:right="0" w:firstLine="0"/>
              <w:jc w:val="left"/>
              <w:rPr>
                <w:szCs w:val="24"/>
              </w:rPr>
            </w:pPr>
            <w:r w:rsidRPr="00C456F9">
              <w:rPr>
                <w:szCs w:val="24"/>
              </w:rPr>
              <w:t xml:space="preserve">3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b/>
                <w:szCs w:val="24"/>
              </w:rPr>
              <w:t>Производственное освещение</w:t>
            </w:r>
            <w:r w:rsidRPr="00C456F9">
              <w:rPr>
                <w:szCs w:val="24"/>
              </w:rPr>
              <w:t xml:space="preserve">.  </w:t>
            </w:r>
          </w:p>
          <w:p w:rsidR="007271EE" w:rsidRPr="00C456F9" w:rsidRDefault="00E55AB1" w:rsidP="00C456F9">
            <w:pPr>
              <w:numPr>
                <w:ilvl w:val="0"/>
                <w:numId w:val="13"/>
              </w:num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Влияние состояния световой среды помещения на самочувствие и работоспособность человека. Характеристики освещения и световой среды. Виды, системы и типы освещения </w:t>
            </w:r>
          </w:p>
          <w:p w:rsidR="007271EE" w:rsidRPr="00C456F9" w:rsidRDefault="00E55AB1" w:rsidP="00C456F9">
            <w:pPr>
              <w:numPr>
                <w:ilvl w:val="0"/>
                <w:numId w:val="13"/>
              </w:num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Нормирование искусственного и естественного освещения </w:t>
            </w:r>
          </w:p>
          <w:p w:rsidR="007271EE" w:rsidRPr="00C456F9" w:rsidRDefault="00E55AB1" w:rsidP="00C456F9">
            <w:pPr>
              <w:numPr>
                <w:ilvl w:val="0"/>
                <w:numId w:val="13"/>
              </w:num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Искусственные источники света. Светильники. Цветовая среда </w:t>
            </w:r>
          </w:p>
          <w:p w:rsidR="007271EE" w:rsidRPr="00C456F9" w:rsidRDefault="00E55AB1" w:rsidP="00C456F9">
            <w:pPr>
              <w:numPr>
                <w:ilvl w:val="0"/>
                <w:numId w:val="13"/>
              </w:num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Методы расчета основных параметров естественного и искусственного освещения. Контроль параметров освещения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0" w:right="12" w:firstLine="0"/>
              <w:jc w:val="center"/>
              <w:rPr>
                <w:szCs w:val="24"/>
              </w:rPr>
            </w:pPr>
            <w:r w:rsidRPr="00C456F9">
              <w:rPr>
                <w:szCs w:val="24"/>
              </w:rPr>
              <w:t xml:space="preserve">ИД-1 УК-8 </w:t>
            </w:r>
          </w:p>
          <w:p w:rsidR="007271EE" w:rsidRPr="00C456F9" w:rsidRDefault="00E55AB1" w:rsidP="00C456F9">
            <w:pPr>
              <w:spacing w:after="0" w:line="254" w:lineRule="auto"/>
              <w:ind w:left="0" w:right="12" w:firstLine="0"/>
              <w:jc w:val="center"/>
              <w:rPr>
                <w:szCs w:val="24"/>
              </w:rPr>
            </w:pPr>
            <w:r w:rsidRPr="00C456F9">
              <w:rPr>
                <w:szCs w:val="24"/>
              </w:rPr>
              <w:t xml:space="preserve">ИД-2 УК-8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0" w:right="10" w:firstLine="0"/>
              <w:jc w:val="center"/>
              <w:rPr>
                <w:szCs w:val="24"/>
              </w:rPr>
            </w:pPr>
            <w:r w:rsidRPr="00C456F9">
              <w:rPr>
                <w:szCs w:val="24"/>
              </w:rPr>
              <w:t xml:space="preserve">1,5 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0" w:right="13" w:firstLine="0"/>
              <w:jc w:val="center"/>
              <w:rPr>
                <w:szCs w:val="24"/>
              </w:rPr>
            </w:pPr>
            <w:r w:rsidRPr="00C456F9">
              <w:rPr>
                <w:szCs w:val="24"/>
              </w:rPr>
              <w:t xml:space="preserve">3,0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1EE" w:rsidRPr="00C456F9" w:rsidRDefault="00E55AB1" w:rsidP="00C456F9">
            <w:pPr>
              <w:spacing w:after="0" w:line="254" w:lineRule="auto"/>
              <w:ind w:left="46" w:right="0" w:firstLine="0"/>
              <w:jc w:val="center"/>
              <w:rPr>
                <w:szCs w:val="24"/>
              </w:rPr>
            </w:pPr>
            <w:r w:rsidRPr="00C456F9"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48" w:right="0" w:firstLine="0"/>
              <w:jc w:val="left"/>
              <w:rPr>
                <w:szCs w:val="24"/>
              </w:rPr>
            </w:pPr>
            <w:r w:rsidRPr="00C456F9">
              <w:rPr>
                <w:szCs w:val="24"/>
              </w:rPr>
              <w:t xml:space="preserve">1,5 </w:t>
            </w:r>
          </w:p>
        </w:tc>
      </w:tr>
      <w:tr w:rsidR="007271EE" w:rsidTr="003668D2">
        <w:tblPrEx>
          <w:tblCellMar>
            <w:top w:w="12" w:type="dxa"/>
            <w:bottom w:w="0" w:type="dxa"/>
            <w:right w:w="98" w:type="dxa"/>
          </w:tblCellMar>
        </w:tblPrEx>
        <w:trPr>
          <w:trHeight w:val="2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0" w:right="0" w:firstLine="0"/>
              <w:jc w:val="left"/>
              <w:rPr>
                <w:szCs w:val="24"/>
              </w:rPr>
            </w:pPr>
            <w:r w:rsidRPr="00C456F9">
              <w:rPr>
                <w:szCs w:val="24"/>
              </w:rPr>
              <w:lastRenderedPageBreak/>
              <w:t xml:space="preserve">4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b/>
                <w:szCs w:val="24"/>
              </w:rPr>
              <w:t xml:space="preserve">Основные принципы защиты от физических полей  </w:t>
            </w:r>
          </w:p>
          <w:p w:rsidR="007271EE" w:rsidRPr="00C456F9" w:rsidRDefault="00E55AB1" w:rsidP="00C456F9">
            <w:pPr>
              <w:numPr>
                <w:ilvl w:val="0"/>
                <w:numId w:val="14"/>
              </w:num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Параметры, характеризующие акустические колебания (шум). Классификация производственного шума </w:t>
            </w:r>
          </w:p>
          <w:p w:rsidR="007271EE" w:rsidRPr="00C456F9" w:rsidRDefault="00E55AB1" w:rsidP="00C456F9">
            <w:pPr>
              <w:numPr>
                <w:ilvl w:val="0"/>
                <w:numId w:val="14"/>
              </w:num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Воздействие шума на человека. Нормирование шума  </w:t>
            </w:r>
          </w:p>
          <w:p w:rsidR="00C456F9" w:rsidRPr="00C456F9" w:rsidRDefault="00E55AB1" w:rsidP="00C456F9">
            <w:pPr>
              <w:numPr>
                <w:ilvl w:val="0"/>
                <w:numId w:val="14"/>
              </w:num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Архитектурно-планировочные, </w:t>
            </w:r>
            <w:proofErr w:type="gramStart"/>
            <w:r w:rsidRPr="00C456F9">
              <w:rPr>
                <w:szCs w:val="24"/>
              </w:rPr>
              <w:t>акустические ,</w:t>
            </w:r>
            <w:proofErr w:type="gramEnd"/>
            <w:r w:rsidRPr="00C456F9">
              <w:rPr>
                <w:szCs w:val="24"/>
              </w:rPr>
              <w:t xml:space="preserve"> организационные методы защиты от шума  </w:t>
            </w:r>
          </w:p>
          <w:p w:rsidR="00C456F9" w:rsidRPr="00C456F9" w:rsidRDefault="00E55AB1" w:rsidP="00C456F9">
            <w:pPr>
              <w:numPr>
                <w:ilvl w:val="0"/>
                <w:numId w:val="14"/>
              </w:num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Основные характеристики вибраций. Классификация вибраций. Гигиеническое нормирование вибрации </w:t>
            </w:r>
          </w:p>
          <w:p w:rsidR="007271EE" w:rsidRPr="00C456F9" w:rsidRDefault="00E55AB1" w:rsidP="00C456F9">
            <w:pPr>
              <w:numPr>
                <w:ilvl w:val="0"/>
                <w:numId w:val="14"/>
              </w:num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Действие вибрации на организм. Защита от вибрации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0" w:right="12" w:firstLine="0"/>
              <w:jc w:val="center"/>
              <w:rPr>
                <w:szCs w:val="24"/>
              </w:rPr>
            </w:pPr>
            <w:r w:rsidRPr="00C456F9">
              <w:rPr>
                <w:szCs w:val="24"/>
              </w:rPr>
              <w:t xml:space="preserve">ИД-1 УК-8 </w:t>
            </w:r>
          </w:p>
          <w:p w:rsidR="007271EE" w:rsidRPr="00C456F9" w:rsidRDefault="00E55AB1" w:rsidP="00C456F9">
            <w:pPr>
              <w:spacing w:after="0" w:line="254" w:lineRule="auto"/>
              <w:ind w:left="0" w:right="12" w:firstLine="0"/>
              <w:jc w:val="center"/>
              <w:rPr>
                <w:szCs w:val="24"/>
              </w:rPr>
            </w:pPr>
            <w:r w:rsidRPr="00C456F9">
              <w:rPr>
                <w:szCs w:val="24"/>
              </w:rPr>
              <w:t xml:space="preserve">ИД-2 УК-8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0" w:right="10" w:firstLine="0"/>
              <w:jc w:val="center"/>
              <w:rPr>
                <w:szCs w:val="24"/>
              </w:rPr>
            </w:pPr>
            <w:r w:rsidRPr="00C456F9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0" w:right="13" w:firstLine="0"/>
              <w:jc w:val="center"/>
              <w:rPr>
                <w:szCs w:val="24"/>
              </w:rPr>
            </w:pPr>
            <w:r w:rsidRPr="00C456F9">
              <w:rPr>
                <w:szCs w:val="24"/>
              </w:rPr>
              <w:t xml:space="preserve">3,0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1EE" w:rsidRPr="00C456F9" w:rsidRDefault="00E55AB1" w:rsidP="00C456F9">
            <w:pPr>
              <w:spacing w:after="0" w:line="254" w:lineRule="auto"/>
              <w:ind w:left="46" w:right="0" w:firstLine="0"/>
              <w:jc w:val="center"/>
              <w:rPr>
                <w:szCs w:val="24"/>
              </w:rPr>
            </w:pPr>
            <w:r w:rsidRPr="00C456F9"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48" w:right="0" w:firstLine="0"/>
              <w:jc w:val="left"/>
              <w:rPr>
                <w:szCs w:val="24"/>
              </w:rPr>
            </w:pPr>
            <w:r w:rsidRPr="00C456F9">
              <w:rPr>
                <w:szCs w:val="24"/>
              </w:rPr>
              <w:t xml:space="preserve">1,5 </w:t>
            </w:r>
          </w:p>
        </w:tc>
      </w:tr>
      <w:tr w:rsidR="007271EE" w:rsidTr="003668D2">
        <w:tblPrEx>
          <w:tblCellMar>
            <w:top w:w="12" w:type="dxa"/>
            <w:bottom w:w="0" w:type="dxa"/>
            <w:right w:w="98" w:type="dxa"/>
          </w:tblCellMar>
        </w:tblPrEx>
        <w:trPr>
          <w:trHeight w:val="26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0" w:right="0" w:firstLine="0"/>
              <w:jc w:val="left"/>
              <w:rPr>
                <w:szCs w:val="24"/>
              </w:rPr>
            </w:pPr>
            <w:r w:rsidRPr="00C456F9">
              <w:rPr>
                <w:szCs w:val="24"/>
              </w:rPr>
              <w:t xml:space="preserve">5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b/>
                <w:szCs w:val="24"/>
              </w:rPr>
              <w:t xml:space="preserve">Электромагнитные излучения. Электробезопасность </w:t>
            </w:r>
          </w:p>
          <w:p w:rsidR="007271EE" w:rsidRPr="00C456F9" w:rsidRDefault="00E55AB1" w:rsidP="00C456F9">
            <w:pPr>
              <w:numPr>
                <w:ilvl w:val="0"/>
                <w:numId w:val="15"/>
              </w:num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Классификация электромагнитных полей. Характеристики </w:t>
            </w:r>
          </w:p>
          <w:p w:rsidR="007271EE" w:rsidRPr="00C456F9" w:rsidRDefault="00E55AB1" w:rsidP="00C456F9">
            <w:pPr>
              <w:numPr>
                <w:ilvl w:val="0"/>
                <w:numId w:val="15"/>
              </w:num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Нормирование электромагнитных излучений. Действие электромагнитных полей на организм человека </w:t>
            </w:r>
          </w:p>
          <w:p w:rsidR="007271EE" w:rsidRPr="00C456F9" w:rsidRDefault="00E55AB1" w:rsidP="00C456F9">
            <w:pPr>
              <w:numPr>
                <w:ilvl w:val="0"/>
                <w:numId w:val="15"/>
              </w:num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Защита от действия электромагнитных излучений  </w:t>
            </w:r>
          </w:p>
          <w:p w:rsidR="007271EE" w:rsidRPr="00C456F9" w:rsidRDefault="00E55AB1" w:rsidP="00C456F9">
            <w:pPr>
              <w:numPr>
                <w:ilvl w:val="0"/>
                <w:numId w:val="15"/>
              </w:num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Факторы, определяющие исход поражения электрическим током </w:t>
            </w:r>
          </w:p>
          <w:p w:rsidR="007271EE" w:rsidRPr="00C456F9" w:rsidRDefault="00E55AB1" w:rsidP="00C456F9">
            <w:pPr>
              <w:numPr>
                <w:ilvl w:val="0"/>
                <w:numId w:val="15"/>
              </w:num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Основные виды и причины поражений электрическим током. Условия поражения человека электрическим током </w:t>
            </w:r>
          </w:p>
          <w:p w:rsidR="007271EE" w:rsidRPr="00C456F9" w:rsidRDefault="00E55AB1" w:rsidP="00C456F9">
            <w:pPr>
              <w:numPr>
                <w:ilvl w:val="0"/>
                <w:numId w:val="15"/>
              </w:num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Способы защиты от действия электрического тока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0" w:right="12" w:firstLine="0"/>
              <w:jc w:val="center"/>
              <w:rPr>
                <w:szCs w:val="24"/>
              </w:rPr>
            </w:pPr>
            <w:r w:rsidRPr="00C456F9">
              <w:rPr>
                <w:szCs w:val="24"/>
              </w:rPr>
              <w:t xml:space="preserve">ИД-1 УК-8 </w:t>
            </w:r>
          </w:p>
          <w:p w:rsidR="007271EE" w:rsidRPr="00C456F9" w:rsidRDefault="00E55AB1" w:rsidP="00C456F9">
            <w:pPr>
              <w:spacing w:after="0" w:line="254" w:lineRule="auto"/>
              <w:ind w:left="0" w:right="12" w:firstLine="0"/>
              <w:jc w:val="center"/>
              <w:rPr>
                <w:szCs w:val="24"/>
              </w:rPr>
            </w:pPr>
            <w:r w:rsidRPr="00C456F9">
              <w:rPr>
                <w:szCs w:val="24"/>
              </w:rPr>
              <w:t xml:space="preserve">ИД-2 УК-8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0" w:right="10" w:firstLine="0"/>
              <w:jc w:val="center"/>
              <w:rPr>
                <w:szCs w:val="24"/>
              </w:rPr>
            </w:pPr>
            <w:r w:rsidRPr="00C456F9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0" w:right="13" w:firstLine="0"/>
              <w:jc w:val="center"/>
              <w:rPr>
                <w:szCs w:val="24"/>
              </w:rPr>
            </w:pPr>
            <w:r w:rsidRPr="00C456F9">
              <w:rPr>
                <w:szCs w:val="24"/>
              </w:rPr>
              <w:t xml:space="preserve">3,0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1EE" w:rsidRPr="00C456F9" w:rsidRDefault="00E55AB1" w:rsidP="00C456F9">
            <w:pPr>
              <w:spacing w:after="0" w:line="254" w:lineRule="auto"/>
              <w:ind w:left="46" w:right="0" w:firstLine="0"/>
              <w:jc w:val="center"/>
              <w:rPr>
                <w:szCs w:val="24"/>
              </w:rPr>
            </w:pPr>
            <w:r w:rsidRPr="00C456F9"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48" w:right="0" w:firstLine="0"/>
              <w:jc w:val="left"/>
              <w:rPr>
                <w:szCs w:val="24"/>
              </w:rPr>
            </w:pPr>
            <w:r w:rsidRPr="00C456F9">
              <w:rPr>
                <w:szCs w:val="24"/>
              </w:rPr>
              <w:t xml:space="preserve">1,5 </w:t>
            </w:r>
          </w:p>
        </w:tc>
      </w:tr>
      <w:tr w:rsidR="007271EE" w:rsidTr="003668D2">
        <w:tblPrEx>
          <w:tblCellMar>
            <w:top w:w="12" w:type="dxa"/>
            <w:bottom w:w="0" w:type="dxa"/>
            <w:right w:w="98" w:type="dxa"/>
          </w:tblCellMar>
        </w:tblPrEx>
        <w:trPr>
          <w:trHeight w:val="2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0" w:right="0" w:firstLine="0"/>
              <w:jc w:val="left"/>
              <w:rPr>
                <w:szCs w:val="24"/>
              </w:rPr>
            </w:pPr>
            <w:r w:rsidRPr="00C456F9">
              <w:rPr>
                <w:szCs w:val="24"/>
              </w:rPr>
              <w:t xml:space="preserve">6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b/>
                <w:szCs w:val="24"/>
              </w:rPr>
              <w:t xml:space="preserve">Оказание первой помощи пострадавшим </w:t>
            </w:r>
          </w:p>
          <w:p w:rsidR="007271EE" w:rsidRPr="00C456F9" w:rsidRDefault="00E55AB1" w:rsidP="00C456F9">
            <w:pPr>
              <w:numPr>
                <w:ilvl w:val="0"/>
                <w:numId w:val="16"/>
              </w:num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Принципы оказания первой помощи </w:t>
            </w:r>
          </w:p>
          <w:p w:rsidR="00C456F9" w:rsidRPr="00C456F9" w:rsidRDefault="00E55AB1" w:rsidP="00C456F9">
            <w:pPr>
              <w:numPr>
                <w:ilvl w:val="0"/>
                <w:numId w:val="16"/>
              </w:num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Классификация ран. </w:t>
            </w:r>
          </w:p>
          <w:p w:rsidR="007271EE" w:rsidRPr="00C456F9" w:rsidRDefault="00E55AB1" w:rsidP="00C456F9">
            <w:pPr>
              <w:numPr>
                <w:ilvl w:val="0"/>
                <w:numId w:val="16"/>
              </w:num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Правила обработки ран и наложения повязки </w:t>
            </w:r>
          </w:p>
          <w:p w:rsidR="007271EE" w:rsidRPr="00C456F9" w:rsidRDefault="00E55AB1" w:rsidP="00C456F9">
            <w:pPr>
              <w:numPr>
                <w:ilvl w:val="0"/>
                <w:numId w:val="16"/>
              </w:num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Оказание первой помощи при ожогах </w:t>
            </w:r>
          </w:p>
          <w:p w:rsidR="007271EE" w:rsidRPr="00C456F9" w:rsidRDefault="00E55AB1" w:rsidP="00C456F9">
            <w:pPr>
              <w:numPr>
                <w:ilvl w:val="0"/>
                <w:numId w:val="16"/>
              </w:num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Оказание первой помощи при утоплениях </w:t>
            </w:r>
          </w:p>
          <w:p w:rsidR="00C456F9" w:rsidRPr="00C456F9" w:rsidRDefault="00E55AB1" w:rsidP="00C456F9">
            <w:pPr>
              <w:numPr>
                <w:ilvl w:val="0"/>
                <w:numId w:val="16"/>
              </w:num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Оказание первой помощи при тепловом ударе </w:t>
            </w:r>
          </w:p>
          <w:p w:rsidR="007271EE" w:rsidRPr="00C456F9" w:rsidRDefault="00E55AB1" w:rsidP="00C456F9">
            <w:pPr>
              <w:numPr>
                <w:ilvl w:val="0"/>
                <w:numId w:val="16"/>
              </w:num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szCs w:val="24"/>
              </w:rPr>
              <w:t>Оказание первой по</w:t>
            </w:r>
            <w:r w:rsidR="00C456F9" w:rsidRPr="00C456F9">
              <w:rPr>
                <w:szCs w:val="24"/>
              </w:rPr>
              <w:t>мощи при отсутствии сознания</w:t>
            </w:r>
            <w:r w:rsidRPr="00C456F9">
              <w:rPr>
                <w:szCs w:val="24"/>
              </w:rPr>
              <w:t xml:space="preserve">, остановке дыхания и кровообращения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0" w:right="19" w:firstLine="0"/>
              <w:jc w:val="center"/>
              <w:rPr>
                <w:szCs w:val="24"/>
              </w:rPr>
            </w:pPr>
            <w:r w:rsidRPr="00C456F9">
              <w:rPr>
                <w:szCs w:val="24"/>
              </w:rPr>
              <w:t xml:space="preserve">ИД-2 УК-8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0" w:right="17" w:firstLine="0"/>
              <w:jc w:val="center"/>
              <w:rPr>
                <w:szCs w:val="24"/>
              </w:rPr>
            </w:pPr>
            <w:r w:rsidRPr="00C456F9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0" w:right="20" w:firstLine="0"/>
              <w:jc w:val="center"/>
              <w:rPr>
                <w:szCs w:val="24"/>
              </w:rPr>
            </w:pPr>
            <w:r w:rsidRPr="00C456F9">
              <w:rPr>
                <w:szCs w:val="24"/>
              </w:rPr>
              <w:t xml:space="preserve">1,5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1EE" w:rsidRPr="00C456F9" w:rsidRDefault="00E55AB1" w:rsidP="00C456F9">
            <w:pPr>
              <w:spacing w:after="0" w:line="254" w:lineRule="auto"/>
              <w:ind w:left="38" w:right="0" w:firstLine="0"/>
              <w:jc w:val="center"/>
              <w:rPr>
                <w:szCs w:val="24"/>
              </w:rPr>
            </w:pPr>
            <w:r w:rsidRPr="00C456F9"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48" w:right="0" w:firstLine="0"/>
              <w:jc w:val="left"/>
              <w:rPr>
                <w:szCs w:val="24"/>
              </w:rPr>
            </w:pPr>
            <w:r w:rsidRPr="00C456F9">
              <w:rPr>
                <w:szCs w:val="24"/>
              </w:rPr>
              <w:t xml:space="preserve">1,5 </w:t>
            </w:r>
          </w:p>
        </w:tc>
      </w:tr>
      <w:tr w:rsidR="007271EE" w:rsidTr="003668D2">
        <w:tblPrEx>
          <w:tblCellMar>
            <w:top w:w="12" w:type="dxa"/>
            <w:bottom w:w="0" w:type="dxa"/>
            <w:right w:w="98" w:type="dxa"/>
          </w:tblCellMar>
        </w:tblPrEx>
        <w:trPr>
          <w:trHeight w:val="2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0" w:right="0" w:firstLine="0"/>
              <w:jc w:val="left"/>
              <w:rPr>
                <w:szCs w:val="24"/>
              </w:rPr>
            </w:pPr>
            <w:r w:rsidRPr="00C456F9">
              <w:rPr>
                <w:szCs w:val="24"/>
              </w:rPr>
              <w:lastRenderedPageBreak/>
              <w:t xml:space="preserve">7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b/>
                <w:szCs w:val="24"/>
              </w:rPr>
              <w:t xml:space="preserve">Защита в чрезвычайных ситуациях и гражданская оборона  </w:t>
            </w:r>
          </w:p>
          <w:p w:rsidR="007271EE" w:rsidRPr="00C456F9" w:rsidRDefault="00E55AB1" w:rsidP="00C456F9">
            <w:pPr>
              <w:numPr>
                <w:ilvl w:val="0"/>
                <w:numId w:val="17"/>
              </w:num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Фазы развития чрезвычайных ситуаций. Поражающие факторы источников чрезвычайных ситуаций техногенного характера </w:t>
            </w:r>
          </w:p>
          <w:p w:rsidR="00C456F9" w:rsidRPr="00C456F9" w:rsidRDefault="00E55AB1" w:rsidP="00C456F9">
            <w:pPr>
              <w:numPr>
                <w:ilvl w:val="0"/>
                <w:numId w:val="17"/>
              </w:num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Характеристика поражающих факторов чрезвычайных ситуаций природного характера. </w:t>
            </w:r>
          </w:p>
          <w:p w:rsidR="007271EE" w:rsidRPr="00C456F9" w:rsidRDefault="00E55AB1" w:rsidP="00C456F9">
            <w:pPr>
              <w:numPr>
                <w:ilvl w:val="0"/>
                <w:numId w:val="17"/>
              </w:num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Техногенные аварии – их особенности и поражающие факторы </w:t>
            </w:r>
          </w:p>
          <w:p w:rsidR="007271EE" w:rsidRPr="00C456F9" w:rsidRDefault="00E55AB1" w:rsidP="00C456F9">
            <w:pPr>
              <w:numPr>
                <w:ilvl w:val="0"/>
                <w:numId w:val="18"/>
              </w:num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Аварии на химически опасных объектах. Динамика. Защита </w:t>
            </w:r>
          </w:p>
          <w:p w:rsidR="007271EE" w:rsidRPr="00C456F9" w:rsidRDefault="00E55AB1" w:rsidP="00C456F9">
            <w:pPr>
              <w:numPr>
                <w:ilvl w:val="0"/>
                <w:numId w:val="18"/>
              </w:num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Аварии на </w:t>
            </w:r>
            <w:proofErr w:type="spellStart"/>
            <w:r w:rsidRPr="00C456F9">
              <w:rPr>
                <w:szCs w:val="24"/>
              </w:rPr>
              <w:t>радиационно</w:t>
            </w:r>
            <w:proofErr w:type="spellEnd"/>
            <w:r w:rsidRPr="00C456F9">
              <w:rPr>
                <w:szCs w:val="24"/>
              </w:rPr>
              <w:t xml:space="preserve"> </w:t>
            </w:r>
            <w:r w:rsidR="00C456F9" w:rsidRPr="00C456F9">
              <w:rPr>
                <w:szCs w:val="24"/>
              </w:rPr>
              <w:t>-</w:t>
            </w:r>
            <w:r w:rsidRPr="00C456F9">
              <w:rPr>
                <w:szCs w:val="24"/>
              </w:rPr>
              <w:t xml:space="preserve">опасных объектах. Динамика. Защита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0" w:right="19" w:firstLine="0"/>
              <w:jc w:val="center"/>
              <w:rPr>
                <w:szCs w:val="24"/>
              </w:rPr>
            </w:pPr>
            <w:r w:rsidRPr="00C456F9">
              <w:rPr>
                <w:szCs w:val="24"/>
              </w:rPr>
              <w:t xml:space="preserve">ИД-1 УК-8 </w:t>
            </w:r>
          </w:p>
          <w:p w:rsidR="007271EE" w:rsidRPr="00C456F9" w:rsidRDefault="00E55AB1" w:rsidP="00C456F9">
            <w:pPr>
              <w:spacing w:after="0" w:line="254" w:lineRule="auto"/>
              <w:ind w:left="0" w:right="19" w:firstLine="0"/>
              <w:jc w:val="center"/>
              <w:rPr>
                <w:szCs w:val="24"/>
              </w:rPr>
            </w:pPr>
            <w:r w:rsidRPr="00C456F9">
              <w:rPr>
                <w:szCs w:val="24"/>
              </w:rPr>
              <w:t xml:space="preserve">ИД-2 УК-8 </w:t>
            </w:r>
          </w:p>
          <w:p w:rsidR="007271EE" w:rsidRPr="00C456F9" w:rsidRDefault="00E55AB1" w:rsidP="00C456F9">
            <w:pPr>
              <w:spacing w:after="0" w:line="254" w:lineRule="auto"/>
              <w:ind w:left="0" w:right="19" w:firstLine="0"/>
              <w:jc w:val="center"/>
              <w:rPr>
                <w:szCs w:val="24"/>
              </w:rPr>
            </w:pPr>
            <w:r w:rsidRPr="00C456F9">
              <w:rPr>
                <w:szCs w:val="24"/>
              </w:rPr>
              <w:t xml:space="preserve">ИД-3 УК-8 </w:t>
            </w:r>
          </w:p>
          <w:p w:rsidR="007271EE" w:rsidRPr="00C456F9" w:rsidRDefault="00E55AB1" w:rsidP="00C456F9">
            <w:pPr>
              <w:spacing w:after="0" w:line="254" w:lineRule="auto"/>
              <w:ind w:left="44" w:right="0" w:firstLine="0"/>
              <w:jc w:val="center"/>
              <w:rPr>
                <w:szCs w:val="24"/>
              </w:rPr>
            </w:pPr>
            <w:r w:rsidRPr="00C456F9">
              <w:rPr>
                <w:szCs w:val="24"/>
              </w:rPr>
              <w:t xml:space="preserve"> </w:t>
            </w:r>
          </w:p>
          <w:p w:rsidR="007271EE" w:rsidRPr="00C456F9" w:rsidRDefault="00E55AB1" w:rsidP="00C456F9">
            <w:pPr>
              <w:spacing w:after="0" w:line="254" w:lineRule="auto"/>
              <w:ind w:left="39" w:right="0" w:firstLine="0"/>
              <w:jc w:val="center"/>
              <w:rPr>
                <w:szCs w:val="24"/>
              </w:rPr>
            </w:pPr>
            <w:r w:rsidRPr="00C456F9">
              <w:rPr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0" w:right="17" w:firstLine="0"/>
              <w:jc w:val="center"/>
              <w:rPr>
                <w:szCs w:val="24"/>
              </w:rPr>
            </w:pPr>
            <w:r w:rsidRPr="00C456F9">
              <w:rPr>
                <w:szCs w:val="24"/>
              </w:rPr>
              <w:t xml:space="preserve">3,0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0" w:right="20" w:firstLine="0"/>
              <w:jc w:val="center"/>
              <w:rPr>
                <w:szCs w:val="24"/>
              </w:rPr>
            </w:pPr>
            <w:r w:rsidRPr="00C456F9">
              <w:rPr>
                <w:szCs w:val="24"/>
              </w:rPr>
              <w:t xml:space="preserve">4,5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1EE" w:rsidRPr="00C456F9" w:rsidRDefault="00E55AB1" w:rsidP="00C456F9">
            <w:pPr>
              <w:spacing w:after="0" w:line="254" w:lineRule="auto"/>
              <w:ind w:left="38" w:right="0" w:firstLine="0"/>
              <w:jc w:val="center"/>
              <w:rPr>
                <w:szCs w:val="24"/>
              </w:rPr>
            </w:pPr>
            <w:r w:rsidRPr="00C456F9"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48" w:right="0" w:firstLine="0"/>
              <w:jc w:val="left"/>
              <w:rPr>
                <w:szCs w:val="24"/>
              </w:rPr>
            </w:pPr>
            <w:r w:rsidRPr="00C456F9">
              <w:rPr>
                <w:szCs w:val="24"/>
              </w:rPr>
              <w:t xml:space="preserve">3,0 </w:t>
            </w:r>
          </w:p>
        </w:tc>
      </w:tr>
      <w:tr w:rsidR="007271EE" w:rsidTr="003668D2">
        <w:tblPrEx>
          <w:tblCellMar>
            <w:top w:w="12" w:type="dxa"/>
            <w:bottom w:w="0" w:type="dxa"/>
            <w:right w:w="98" w:type="dxa"/>
          </w:tblCellMar>
        </w:tblPrEx>
        <w:trPr>
          <w:trHeight w:val="1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0" w:right="0" w:firstLine="0"/>
              <w:jc w:val="left"/>
              <w:rPr>
                <w:szCs w:val="24"/>
              </w:rPr>
            </w:pPr>
            <w:r w:rsidRPr="00C456F9">
              <w:rPr>
                <w:szCs w:val="24"/>
              </w:rPr>
              <w:t xml:space="preserve">8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b/>
                <w:szCs w:val="24"/>
              </w:rPr>
              <w:t xml:space="preserve">Управление безопасностью жизнедеятельности </w:t>
            </w:r>
          </w:p>
          <w:p w:rsidR="007271EE" w:rsidRPr="00C456F9" w:rsidRDefault="00E55AB1" w:rsidP="00C456F9">
            <w:pPr>
              <w:numPr>
                <w:ilvl w:val="0"/>
                <w:numId w:val="19"/>
              </w:num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Структура управления безопасностью жизнедеятельности </w:t>
            </w:r>
          </w:p>
          <w:p w:rsidR="00C456F9" w:rsidRPr="00C456F9" w:rsidRDefault="00E55AB1" w:rsidP="00C456F9">
            <w:pPr>
              <w:numPr>
                <w:ilvl w:val="0"/>
                <w:numId w:val="19"/>
              </w:num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szCs w:val="24"/>
              </w:rPr>
              <w:t>Управление безопасностью (</w:t>
            </w:r>
            <w:proofErr w:type="gramStart"/>
            <w:r w:rsidRPr="00C456F9">
              <w:rPr>
                <w:szCs w:val="24"/>
              </w:rPr>
              <w:t>охраной )</w:t>
            </w:r>
            <w:proofErr w:type="gramEnd"/>
            <w:r w:rsidRPr="00C456F9">
              <w:rPr>
                <w:szCs w:val="24"/>
              </w:rPr>
              <w:t xml:space="preserve"> труда </w:t>
            </w:r>
          </w:p>
          <w:p w:rsidR="00C456F9" w:rsidRPr="00C456F9" w:rsidRDefault="00E55AB1" w:rsidP="00C456F9">
            <w:pPr>
              <w:numPr>
                <w:ilvl w:val="0"/>
                <w:numId w:val="19"/>
              </w:num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Управление защитой (охраной) окружающей среды </w:t>
            </w:r>
          </w:p>
          <w:p w:rsidR="007271EE" w:rsidRPr="00C456F9" w:rsidRDefault="00E55AB1" w:rsidP="00C456F9">
            <w:pPr>
              <w:numPr>
                <w:ilvl w:val="0"/>
                <w:numId w:val="19"/>
              </w:numPr>
              <w:spacing w:after="0" w:line="254" w:lineRule="auto"/>
              <w:ind w:left="84" w:right="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Управление защитой населения и территорий от ЧС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0" w:right="19" w:firstLine="0"/>
              <w:jc w:val="center"/>
              <w:rPr>
                <w:szCs w:val="24"/>
              </w:rPr>
            </w:pPr>
            <w:r w:rsidRPr="00C456F9">
              <w:rPr>
                <w:szCs w:val="24"/>
              </w:rPr>
              <w:t xml:space="preserve">ИД-3 УК-8 </w:t>
            </w:r>
          </w:p>
          <w:p w:rsidR="007271EE" w:rsidRPr="00C456F9" w:rsidRDefault="00E55AB1" w:rsidP="00C456F9">
            <w:pPr>
              <w:spacing w:after="0" w:line="254" w:lineRule="auto"/>
              <w:ind w:left="39" w:right="0" w:firstLine="0"/>
              <w:jc w:val="center"/>
              <w:rPr>
                <w:szCs w:val="24"/>
              </w:rPr>
            </w:pPr>
            <w:r w:rsidRPr="00C456F9">
              <w:rPr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0" w:right="17" w:firstLine="0"/>
              <w:jc w:val="center"/>
              <w:rPr>
                <w:szCs w:val="24"/>
              </w:rPr>
            </w:pPr>
            <w:r w:rsidRPr="00C456F9">
              <w:rPr>
                <w:szCs w:val="24"/>
              </w:rPr>
              <w:t xml:space="preserve">1,5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0" w:right="20" w:firstLine="0"/>
              <w:jc w:val="center"/>
              <w:rPr>
                <w:szCs w:val="24"/>
              </w:rPr>
            </w:pPr>
            <w:r w:rsidRPr="00C456F9">
              <w:rPr>
                <w:szCs w:val="24"/>
              </w:rPr>
              <w:t xml:space="preserve">6,0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1EE" w:rsidRPr="00C456F9" w:rsidRDefault="00E55AB1" w:rsidP="00C456F9">
            <w:pPr>
              <w:spacing w:after="0" w:line="254" w:lineRule="auto"/>
              <w:ind w:left="38" w:right="0" w:firstLine="0"/>
              <w:jc w:val="center"/>
              <w:rPr>
                <w:szCs w:val="24"/>
              </w:rPr>
            </w:pPr>
            <w:r w:rsidRPr="00C456F9"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48" w:right="0" w:firstLine="0"/>
              <w:jc w:val="left"/>
              <w:rPr>
                <w:szCs w:val="24"/>
              </w:rPr>
            </w:pPr>
            <w:r w:rsidRPr="00C456F9">
              <w:rPr>
                <w:szCs w:val="24"/>
              </w:rPr>
              <w:t xml:space="preserve">1,5 </w:t>
            </w:r>
          </w:p>
        </w:tc>
      </w:tr>
      <w:tr w:rsidR="007271EE" w:rsidRPr="00C456F9" w:rsidTr="003668D2">
        <w:tblPrEx>
          <w:tblCellMar>
            <w:top w:w="12" w:type="dxa"/>
            <w:bottom w:w="0" w:type="dxa"/>
            <w:right w:w="98" w:type="dxa"/>
          </w:tblCellMar>
        </w:tblPrEx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7271EE" w:rsidP="00C456F9">
            <w:pPr>
              <w:spacing w:after="0" w:line="254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84" w:right="0" w:firstLine="0"/>
              <w:jc w:val="center"/>
              <w:rPr>
                <w:b/>
                <w:szCs w:val="24"/>
              </w:rPr>
            </w:pPr>
            <w:r w:rsidRPr="00C456F9">
              <w:rPr>
                <w:b/>
                <w:szCs w:val="24"/>
              </w:rPr>
              <w:t>ИТОГО за 7  семестр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7271EE" w:rsidP="00C456F9">
            <w:pPr>
              <w:spacing w:after="0" w:line="254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0" w:right="17" w:firstLine="0"/>
              <w:jc w:val="center"/>
              <w:rPr>
                <w:b/>
                <w:szCs w:val="24"/>
              </w:rPr>
            </w:pPr>
            <w:r w:rsidRPr="00C456F9">
              <w:rPr>
                <w:b/>
                <w:szCs w:val="24"/>
              </w:rPr>
              <w:t>13,5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0" w:right="17" w:firstLine="0"/>
              <w:jc w:val="center"/>
              <w:rPr>
                <w:b/>
                <w:szCs w:val="24"/>
              </w:rPr>
            </w:pPr>
            <w:r w:rsidRPr="00C456F9">
              <w:rPr>
                <w:b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1EE" w:rsidRPr="00C456F9" w:rsidRDefault="007271EE" w:rsidP="00C456F9">
            <w:pPr>
              <w:spacing w:after="0" w:line="254" w:lineRule="auto"/>
              <w:ind w:left="38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0" w:right="7" w:firstLine="0"/>
              <w:jc w:val="center"/>
              <w:rPr>
                <w:b/>
                <w:szCs w:val="24"/>
              </w:rPr>
            </w:pPr>
            <w:r w:rsidRPr="00C456F9">
              <w:rPr>
                <w:b/>
                <w:szCs w:val="24"/>
              </w:rPr>
              <w:t>13, 5</w:t>
            </w:r>
          </w:p>
        </w:tc>
      </w:tr>
      <w:tr w:rsidR="007271EE" w:rsidRPr="00C456F9" w:rsidTr="003668D2">
        <w:tblPrEx>
          <w:tblCellMar>
            <w:top w:w="12" w:type="dxa"/>
            <w:bottom w:w="0" w:type="dxa"/>
            <w:right w:w="98" w:type="dxa"/>
          </w:tblCellMar>
        </w:tblPrEx>
        <w:trPr>
          <w:trHeight w:val="5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7271EE" w:rsidP="00C456F9">
            <w:pPr>
              <w:spacing w:after="0" w:line="254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84" w:right="0" w:firstLine="0"/>
              <w:jc w:val="center"/>
              <w:rPr>
                <w:b/>
                <w:szCs w:val="24"/>
              </w:rPr>
            </w:pPr>
            <w:r w:rsidRPr="00C456F9">
              <w:rPr>
                <w:b/>
                <w:szCs w:val="24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7271EE" w:rsidP="00C456F9">
            <w:pPr>
              <w:spacing w:after="0" w:line="254" w:lineRule="auto"/>
              <w:ind w:left="0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0" w:right="17" w:firstLine="0"/>
              <w:jc w:val="center"/>
              <w:rPr>
                <w:b/>
                <w:szCs w:val="24"/>
              </w:rPr>
            </w:pPr>
            <w:r w:rsidRPr="00C456F9">
              <w:rPr>
                <w:b/>
                <w:szCs w:val="24"/>
              </w:rPr>
              <w:t>13,5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0" w:right="17" w:firstLine="0"/>
              <w:jc w:val="center"/>
              <w:rPr>
                <w:b/>
                <w:szCs w:val="24"/>
              </w:rPr>
            </w:pPr>
            <w:r w:rsidRPr="00C456F9">
              <w:rPr>
                <w:b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1EE" w:rsidRPr="00C456F9" w:rsidRDefault="007271EE" w:rsidP="00C456F9">
            <w:pPr>
              <w:spacing w:after="0" w:line="254" w:lineRule="auto"/>
              <w:ind w:left="38" w:right="0" w:firstLine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EE" w:rsidRPr="00C456F9" w:rsidRDefault="00E55AB1" w:rsidP="00C456F9">
            <w:pPr>
              <w:spacing w:after="0" w:line="254" w:lineRule="auto"/>
              <w:ind w:left="0" w:right="7" w:firstLine="0"/>
              <w:jc w:val="center"/>
              <w:rPr>
                <w:b/>
                <w:szCs w:val="24"/>
              </w:rPr>
            </w:pPr>
            <w:r w:rsidRPr="00C456F9">
              <w:rPr>
                <w:b/>
                <w:szCs w:val="24"/>
              </w:rPr>
              <w:t>13, 5</w:t>
            </w:r>
          </w:p>
        </w:tc>
      </w:tr>
    </w:tbl>
    <w:p w:rsidR="007271EE" w:rsidRDefault="00E55AB1" w:rsidP="00C456F9">
      <w:pPr>
        <w:spacing w:after="0" w:line="254" w:lineRule="auto"/>
        <w:ind w:left="0" w:right="0" w:firstLine="0"/>
      </w:pPr>
      <w:r>
        <w:t xml:space="preserve"> </w:t>
      </w:r>
    </w:p>
    <w:p w:rsidR="007271EE" w:rsidRDefault="007271EE" w:rsidP="00C456F9">
      <w:pPr>
        <w:spacing w:after="0" w:line="254" w:lineRule="auto"/>
        <w:sectPr w:rsidR="007271EE" w:rsidSect="00C456F9">
          <w:footerReference w:type="even" r:id="rId11"/>
          <w:footerReference w:type="default" r:id="rId12"/>
          <w:footerReference w:type="first" r:id="rId13"/>
          <w:pgSz w:w="16838" w:h="11906" w:orient="landscape"/>
          <w:pgMar w:top="993" w:right="678" w:bottom="851" w:left="1418" w:header="142" w:footer="0" w:gutter="0"/>
          <w:cols w:space="720"/>
          <w:titlePg/>
        </w:sectPr>
      </w:pPr>
    </w:p>
    <w:p w:rsidR="007271EE" w:rsidRDefault="00E55AB1" w:rsidP="00C456F9">
      <w:pPr>
        <w:pStyle w:val="2"/>
        <w:spacing w:after="0" w:line="254" w:lineRule="auto"/>
        <w:ind w:left="-5" w:right="0"/>
        <w:jc w:val="center"/>
      </w:pPr>
      <w:r>
        <w:lastRenderedPageBreak/>
        <w:t>6. Фонд оценочных средств по дисциплине</w:t>
      </w:r>
    </w:p>
    <w:p w:rsidR="007271EE" w:rsidRDefault="00E55AB1" w:rsidP="00C456F9">
      <w:pPr>
        <w:spacing w:after="0" w:line="254" w:lineRule="auto"/>
        <w:ind w:left="0" w:right="0" w:firstLine="0"/>
        <w:jc w:val="left"/>
      </w:pPr>
      <w:r>
        <w:rPr>
          <w:b/>
        </w:rPr>
        <w:t xml:space="preserve"> </w:t>
      </w:r>
    </w:p>
    <w:p w:rsidR="00C456F9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Фонд оценочных средств (ФОС) по дисциплине базируется на перечне осваиваемых компетенций с указанием индикаторов. ФОС обеспечивает объективный контроль достижения запланированных результатов обучения. </w:t>
      </w:r>
    </w:p>
    <w:p w:rsidR="007271EE" w:rsidRPr="00C456F9" w:rsidRDefault="00E55AB1" w:rsidP="00C456F9">
      <w:pPr>
        <w:spacing w:after="0" w:line="254" w:lineRule="auto"/>
        <w:ind w:left="0" w:right="0" w:firstLine="709"/>
        <w:rPr>
          <w:b/>
          <w:szCs w:val="24"/>
        </w:rPr>
      </w:pPr>
      <w:r w:rsidRPr="00C456F9">
        <w:rPr>
          <w:b/>
          <w:szCs w:val="24"/>
        </w:rPr>
        <w:t xml:space="preserve">ФОС включает в себя:  </w:t>
      </w:r>
    </w:p>
    <w:p w:rsidR="007271EE" w:rsidRPr="00C456F9" w:rsidRDefault="00E55AB1" w:rsidP="00C456F9">
      <w:pPr>
        <w:numPr>
          <w:ilvl w:val="0"/>
          <w:numId w:val="2"/>
        </w:num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описание показателей и критериев оценивания компетенций на различных этапах их формирования, описание шкал оценивания; </w:t>
      </w:r>
    </w:p>
    <w:p w:rsidR="007271EE" w:rsidRPr="00C456F9" w:rsidRDefault="00E55AB1" w:rsidP="00C456F9">
      <w:pPr>
        <w:numPr>
          <w:ilvl w:val="0"/>
          <w:numId w:val="2"/>
        </w:num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(включаются в методические указания по тем видам работ, которые предусмотрены учебным планом и предусматривают оценку </w:t>
      </w:r>
      <w:proofErr w:type="spellStart"/>
      <w:r w:rsidRPr="00C456F9">
        <w:rPr>
          <w:szCs w:val="24"/>
        </w:rPr>
        <w:t>сформированности</w:t>
      </w:r>
      <w:proofErr w:type="spellEnd"/>
      <w:r w:rsidRPr="00C456F9">
        <w:rPr>
          <w:szCs w:val="24"/>
        </w:rPr>
        <w:t xml:space="preserve"> компетенций);</w:t>
      </w:r>
      <w:r w:rsidRPr="00C456F9">
        <w:rPr>
          <w:b/>
          <w:color w:val="FF0000"/>
          <w:szCs w:val="24"/>
        </w:rPr>
        <w:t xml:space="preserve"> </w:t>
      </w:r>
    </w:p>
    <w:p w:rsidR="007271EE" w:rsidRPr="00C456F9" w:rsidRDefault="00E55AB1" w:rsidP="00C456F9">
      <w:pPr>
        <w:numPr>
          <w:ilvl w:val="0"/>
          <w:numId w:val="2"/>
        </w:num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типовые оценочные средства, необходимые для оценки знаний, умений и уровня </w:t>
      </w:r>
      <w:proofErr w:type="spellStart"/>
      <w:r w:rsidRPr="00C456F9">
        <w:rPr>
          <w:szCs w:val="24"/>
        </w:rPr>
        <w:t>сформированности</w:t>
      </w:r>
      <w:proofErr w:type="spellEnd"/>
      <w:r w:rsidRPr="00C456F9">
        <w:rPr>
          <w:szCs w:val="24"/>
        </w:rPr>
        <w:t xml:space="preserve"> компетенций.   </w:t>
      </w:r>
    </w:p>
    <w:p w:rsidR="00CE3DAD" w:rsidRDefault="00CE3DAD" w:rsidP="00C456F9">
      <w:pPr>
        <w:spacing w:after="0" w:line="254" w:lineRule="auto"/>
        <w:ind w:left="0" w:right="0" w:firstLine="709"/>
        <w:rPr>
          <w:szCs w:val="24"/>
        </w:rPr>
      </w:pPr>
    </w:p>
    <w:p w:rsidR="007271EE" w:rsidRPr="00C456F9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ФОС является приложением к данной программе дисциплины. </w:t>
      </w:r>
    </w:p>
    <w:p w:rsidR="00CE3DAD" w:rsidRDefault="00E55AB1" w:rsidP="00CE3DAD">
      <w:p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 </w:t>
      </w:r>
    </w:p>
    <w:p w:rsidR="007271EE" w:rsidRPr="00C456F9" w:rsidRDefault="00E55AB1" w:rsidP="00CE3DAD">
      <w:pPr>
        <w:pStyle w:val="2"/>
        <w:spacing w:after="0" w:line="254" w:lineRule="auto"/>
        <w:ind w:left="0" w:right="0" w:firstLine="0"/>
        <w:jc w:val="center"/>
        <w:rPr>
          <w:szCs w:val="24"/>
        </w:rPr>
      </w:pPr>
      <w:r w:rsidRPr="00C456F9">
        <w:rPr>
          <w:szCs w:val="24"/>
        </w:rPr>
        <w:t>7.</w:t>
      </w:r>
      <w:r w:rsidRPr="00C456F9">
        <w:rPr>
          <w:b w:val="0"/>
          <w:szCs w:val="24"/>
        </w:rPr>
        <w:t xml:space="preserve"> </w:t>
      </w:r>
      <w:r w:rsidRPr="00C456F9">
        <w:rPr>
          <w:szCs w:val="24"/>
        </w:rPr>
        <w:t>Методические указания для обучающихся по освоению дисциплины</w:t>
      </w:r>
    </w:p>
    <w:p w:rsidR="00CE3DAD" w:rsidRDefault="00CE3DAD" w:rsidP="00C456F9">
      <w:pPr>
        <w:spacing w:after="0" w:line="254" w:lineRule="auto"/>
        <w:ind w:left="0" w:right="0" w:firstLine="709"/>
        <w:rPr>
          <w:szCs w:val="24"/>
        </w:rPr>
      </w:pPr>
    </w:p>
    <w:p w:rsidR="007271EE" w:rsidRPr="00C456F9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Приступая к работе, каждый студент должен принимать во внимание следующие положения. </w:t>
      </w:r>
    </w:p>
    <w:p w:rsidR="007271EE" w:rsidRPr="00C456F9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Дисциплина построена по тематическому принципу, каждая тема представляет собой логически завершенный раздел. </w:t>
      </w:r>
    </w:p>
    <w:p w:rsidR="007271EE" w:rsidRPr="00CE3DAD" w:rsidRDefault="00E55AB1" w:rsidP="00CE3DAD">
      <w:pPr>
        <w:pStyle w:val="a4"/>
        <w:numPr>
          <w:ilvl w:val="0"/>
          <w:numId w:val="23"/>
        </w:numPr>
        <w:spacing w:after="0" w:line="254" w:lineRule="auto"/>
        <w:ind w:left="0" w:right="0" w:firstLine="709"/>
        <w:rPr>
          <w:szCs w:val="24"/>
        </w:rPr>
      </w:pPr>
      <w:r w:rsidRPr="00CE3DAD">
        <w:rPr>
          <w:szCs w:val="24"/>
        </w:rPr>
        <w:t xml:space="preserve">Лекционный материал посвящен рассмотрению ключевых, базовых положений курсов и разъяснению учебных заданий, выносимых на самостоятельную работу студентов.  </w:t>
      </w:r>
    </w:p>
    <w:p w:rsidR="007271EE" w:rsidRPr="00CE3DAD" w:rsidRDefault="00E55AB1" w:rsidP="00CE3DAD">
      <w:pPr>
        <w:pStyle w:val="a4"/>
        <w:numPr>
          <w:ilvl w:val="0"/>
          <w:numId w:val="23"/>
        </w:numPr>
        <w:spacing w:after="0" w:line="254" w:lineRule="auto"/>
        <w:ind w:left="0" w:right="0" w:firstLine="709"/>
        <w:rPr>
          <w:szCs w:val="24"/>
        </w:rPr>
      </w:pPr>
      <w:r w:rsidRPr="00CE3DAD">
        <w:rPr>
          <w:szCs w:val="24"/>
        </w:rPr>
        <w:t xml:space="preserve">Практические занятия проводятся с целью закрепления усвоенной информации, приобретения навыков ее применения при решении практических задач в соответствующей предметной области. </w:t>
      </w:r>
    </w:p>
    <w:p w:rsidR="007271EE" w:rsidRPr="00CE3DAD" w:rsidRDefault="00E55AB1" w:rsidP="00CE3DAD">
      <w:pPr>
        <w:pStyle w:val="a4"/>
        <w:numPr>
          <w:ilvl w:val="0"/>
          <w:numId w:val="23"/>
        </w:numPr>
        <w:spacing w:after="0" w:line="254" w:lineRule="auto"/>
        <w:ind w:left="0" w:right="0" w:firstLine="709"/>
        <w:rPr>
          <w:szCs w:val="24"/>
        </w:rPr>
      </w:pPr>
      <w:r w:rsidRPr="00CE3DAD">
        <w:rPr>
          <w:szCs w:val="24"/>
        </w:rPr>
        <w:t xml:space="preserve">Самостоятельная работа студентов направлена на самостоятельное изучение дополнительного материала, подготовку к практическим и лабораторным занятиям, а также выполнения всех видов самостоятельной работы. </w:t>
      </w:r>
    </w:p>
    <w:p w:rsidR="007271EE" w:rsidRPr="00C456F9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Для успешного освоения дисциплины, необходимо выполнить все виды самостоятельной работы, используя рекомендуемые источники информации. </w:t>
      </w:r>
    </w:p>
    <w:p w:rsidR="007271EE" w:rsidRPr="00C456F9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C456F9">
        <w:rPr>
          <w:i/>
          <w:szCs w:val="24"/>
        </w:rPr>
        <w:t xml:space="preserve"> </w:t>
      </w:r>
    </w:p>
    <w:p w:rsidR="007271EE" w:rsidRPr="00C456F9" w:rsidRDefault="00E55AB1" w:rsidP="00CE3DAD">
      <w:pPr>
        <w:pStyle w:val="2"/>
        <w:spacing w:after="0" w:line="254" w:lineRule="auto"/>
        <w:ind w:left="0" w:right="0" w:firstLine="709"/>
        <w:jc w:val="center"/>
        <w:rPr>
          <w:szCs w:val="24"/>
        </w:rPr>
      </w:pPr>
      <w:r w:rsidRPr="00C456F9">
        <w:rPr>
          <w:szCs w:val="24"/>
        </w:rPr>
        <w:t>8. Учебно-методическое и информационное обеспечение дисциплины</w:t>
      </w:r>
    </w:p>
    <w:p w:rsidR="00CE3DAD" w:rsidRDefault="00CE3DAD" w:rsidP="00CE3DAD">
      <w:pPr>
        <w:spacing w:after="0" w:line="254" w:lineRule="auto"/>
        <w:ind w:left="0" w:right="0" w:firstLine="0"/>
        <w:jc w:val="center"/>
        <w:rPr>
          <w:b/>
          <w:szCs w:val="24"/>
        </w:rPr>
      </w:pPr>
    </w:p>
    <w:p w:rsidR="007271EE" w:rsidRPr="00CE3DAD" w:rsidRDefault="00E55AB1" w:rsidP="00CE3DAD">
      <w:pPr>
        <w:spacing w:after="0" w:line="254" w:lineRule="auto"/>
        <w:ind w:left="0" w:right="0" w:firstLine="0"/>
        <w:jc w:val="center"/>
        <w:rPr>
          <w:b/>
          <w:szCs w:val="24"/>
        </w:rPr>
      </w:pPr>
      <w:r w:rsidRPr="00CE3DAD">
        <w:rPr>
          <w:b/>
          <w:szCs w:val="24"/>
        </w:rPr>
        <w:t>8.1. Перечень основной и дополнительной литературы, необходимой для освоения дисциплины</w:t>
      </w:r>
    </w:p>
    <w:p w:rsidR="00CE3DAD" w:rsidRDefault="00CE3DAD" w:rsidP="00C456F9">
      <w:pPr>
        <w:spacing w:after="0" w:line="254" w:lineRule="auto"/>
        <w:ind w:left="0" w:right="0" w:firstLine="709"/>
        <w:rPr>
          <w:szCs w:val="24"/>
        </w:rPr>
      </w:pPr>
    </w:p>
    <w:p w:rsidR="007271EE" w:rsidRPr="00CE3DAD" w:rsidRDefault="00E55AB1" w:rsidP="00C456F9">
      <w:pPr>
        <w:spacing w:after="0" w:line="254" w:lineRule="auto"/>
        <w:ind w:left="0" w:right="0" w:firstLine="709"/>
        <w:rPr>
          <w:b/>
          <w:szCs w:val="24"/>
        </w:rPr>
      </w:pPr>
      <w:r w:rsidRPr="00CE3DAD">
        <w:rPr>
          <w:b/>
          <w:szCs w:val="24"/>
        </w:rPr>
        <w:t>8.1.1. Перечень основной литературы:</w:t>
      </w:r>
      <w:r w:rsidRPr="00CE3DAD">
        <w:rPr>
          <w:b/>
          <w:i/>
          <w:szCs w:val="24"/>
        </w:rPr>
        <w:t xml:space="preserve">  </w:t>
      </w:r>
    </w:p>
    <w:p w:rsidR="007271EE" w:rsidRPr="00CE3DAD" w:rsidRDefault="00E55AB1" w:rsidP="000320E3">
      <w:pPr>
        <w:numPr>
          <w:ilvl w:val="0"/>
          <w:numId w:val="3"/>
        </w:numPr>
        <w:shd w:val="clear" w:color="auto" w:fill="FDF9F6"/>
        <w:spacing w:after="0" w:line="254" w:lineRule="auto"/>
        <w:ind w:left="0" w:right="0" w:firstLine="709"/>
        <w:rPr>
          <w:szCs w:val="24"/>
        </w:rPr>
      </w:pPr>
      <w:proofErr w:type="spellStart"/>
      <w:proofErr w:type="gramStart"/>
      <w:r w:rsidRPr="00CE3DAD">
        <w:rPr>
          <w:szCs w:val="24"/>
        </w:rPr>
        <w:t>Михаилиди</w:t>
      </w:r>
      <w:proofErr w:type="spellEnd"/>
      <w:r w:rsidRPr="00CE3DAD">
        <w:rPr>
          <w:szCs w:val="24"/>
        </w:rPr>
        <w:t>,,</w:t>
      </w:r>
      <w:proofErr w:type="gramEnd"/>
      <w:r w:rsidRPr="00CE3DAD">
        <w:rPr>
          <w:szCs w:val="24"/>
        </w:rPr>
        <w:t xml:space="preserve"> А. М. Безопасность жизнедеятельности на производстве : учебное пособие / А. М. </w:t>
      </w:r>
      <w:proofErr w:type="spellStart"/>
      <w:r w:rsidRPr="00CE3DAD">
        <w:rPr>
          <w:szCs w:val="24"/>
        </w:rPr>
        <w:t>Михаилиди</w:t>
      </w:r>
      <w:proofErr w:type="spellEnd"/>
      <w:r w:rsidRPr="00CE3DAD">
        <w:rPr>
          <w:szCs w:val="24"/>
        </w:rPr>
        <w:t xml:space="preserve">. - Безопасность жизнедеятельности на </w:t>
      </w:r>
      <w:proofErr w:type="spellStart"/>
      <w:proofErr w:type="gramStart"/>
      <w:r w:rsidRPr="00CE3DAD">
        <w:rPr>
          <w:szCs w:val="24"/>
        </w:rPr>
        <w:t>производстве,Весь</w:t>
      </w:r>
      <w:proofErr w:type="spellEnd"/>
      <w:proofErr w:type="gramEnd"/>
      <w:r w:rsidRPr="00CE3DAD">
        <w:rPr>
          <w:szCs w:val="24"/>
        </w:rPr>
        <w:t xml:space="preserve"> срок охраны авторского права. - Электрон</w:t>
      </w:r>
      <w:proofErr w:type="gramStart"/>
      <w:r w:rsidRPr="00CE3DAD">
        <w:rPr>
          <w:szCs w:val="24"/>
        </w:rPr>
        <w:t>.</w:t>
      </w:r>
      <w:proofErr w:type="gramEnd"/>
      <w:r w:rsidRPr="00CE3DAD">
        <w:rPr>
          <w:szCs w:val="24"/>
        </w:rPr>
        <w:t xml:space="preserve"> дан. (1 файл). - </w:t>
      </w:r>
      <w:proofErr w:type="gramStart"/>
      <w:r w:rsidRPr="00CE3DAD">
        <w:rPr>
          <w:szCs w:val="24"/>
        </w:rPr>
        <w:t>Москва :</w:t>
      </w:r>
      <w:proofErr w:type="gramEnd"/>
      <w:r w:rsidRPr="00CE3DAD">
        <w:rPr>
          <w:szCs w:val="24"/>
        </w:rPr>
        <w:t xml:space="preserve"> Ай Пи Ар Медиа, 2021. - 135 с. - электронный. - Книга находится в премиум-версии ЭБС IPR BOOKS. - ISBN 978-5-4497-0805-2, экземпляров </w:t>
      </w:r>
      <w:proofErr w:type="spellStart"/>
      <w:r w:rsidRPr="00CE3DAD">
        <w:rPr>
          <w:szCs w:val="24"/>
        </w:rPr>
        <w:t>неограничено</w:t>
      </w:r>
      <w:proofErr w:type="spellEnd"/>
      <w:r w:rsidRPr="00CE3DAD">
        <w:rPr>
          <w:szCs w:val="24"/>
        </w:rPr>
        <w:t xml:space="preserve"> </w:t>
      </w:r>
    </w:p>
    <w:p w:rsidR="007271EE" w:rsidRPr="00CE3DAD" w:rsidRDefault="00E55AB1" w:rsidP="00CF695A">
      <w:pPr>
        <w:numPr>
          <w:ilvl w:val="0"/>
          <w:numId w:val="3"/>
        </w:numPr>
        <w:shd w:val="clear" w:color="auto" w:fill="FDF9F6"/>
        <w:spacing w:after="0" w:line="254" w:lineRule="auto"/>
        <w:ind w:left="0" w:right="0" w:firstLine="709"/>
        <w:rPr>
          <w:szCs w:val="24"/>
        </w:rPr>
      </w:pPr>
      <w:r w:rsidRPr="00CE3DAD">
        <w:rPr>
          <w:szCs w:val="24"/>
        </w:rPr>
        <w:t xml:space="preserve">Соколов, А. Т. Безопасность </w:t>
      </w:r>
      <w:proofErr w:type="gramStart"/>
      <w:r w:rsidRPr="00CE3DAD">
        <w:rPr>
          <w:szCs w:val="24"/>
        </w:rPr>
        <w:t>жизнедеятельности :</w:t>
      </w:r>
      <w:proofErr w:type="gramEnd"/>
      <w:r w:rsidRPr="00CE3DAD">
        <w:rPr>
          <w:szCs w:val="24"/>
        </w:rPr>
        <w:t xml:space="preserve"> учебное пособие / А. Т. Соколов. - Безопасность жизнедеятельности,2021-12-05. - Электрон</w:t>
      </w:r>
      <w:proofErr w:type="gramStart"/>
      <w:r w:rsidRPr="00CE3DAD">
        <w:rPr>
          <w:szCs w:val="24"/>
        </w:rPr>
        <w:t>.</w:t>
      </w:r>
      <w:proofErr w:type="gramEnd"/>
      <w:r w:rsidRPr="00CE3DAD">
        <w:rPr>
          <w:szCs w:val="24"/>
        </w:rPr>
        <w:t xml:space="preserve"> дан. (1 файл). - Москва, </w:t>
      </w:r>
      <w:proofErr w:type="gramStart"/>
      <w:r w:rsidRPr="00CE3DAD">
        <w:rPr>
          <w:szCs w:val="24"/>
        </w:rPr>
        <w:t>Саратов :</w:t>
      </w:r>
      <w:proofErr w:type="gramEnd"/>
      <w:r w:rsidRPr="00CE3DAD">
        <w:rPr>
          <w:szCs w:val="24"/>
        </w:rPr>
        <w:t xml:space="preserve"> Интернет-Университет Информационных Технологий (ИНТУИТ), Ай Пи Ар </w:t>
      </w:r>
      <w:r w:rsidRPr="00CE3DAD">
        <w:rPr>
          <w:szCs w:val="24"/>
        </w:rPr>
        <w:lastRenderedPageBreak/>
        <w:t xml:space="preserve">Медиа, 2020. - 191 с. - электронный. - Книга находится в премиум-версии ЭБС IPR BOOKS. - ISBN 978-5-4497-0304-0, экземпляров </w:t>
      </w:r>
      <w:proofErr w:type="spellStart"/>
      <w:r w:rsidRPr="00CE3DAD">
        <w:rPr>
          <w:szCs w:val="24"/>
        </w:rPr>
        <w:t>неограничено</w:t>
      </w:r>
      <w:proofErr w:type="spellEnd"/>
      <w:r w:rsidRPr="00CE3DAD">
        <w:rPr>
          <w:szCs w:val="24"/>
        </w:rPr>
        <w:t xml:space="preserve"> </w:t>
      </w:r>
    </w:p>
    <w:p w:rsidR="007271EE" w:rsidRPr="00C456F9" w:rsidRDefault="00E55AB1" w:rsidP="00C456F9">
      <w:pPr>
        <w:shd w:val="clear" w:color="auto" w:fill="FDF9F6"/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>3.</w:t>
      </w:r>
      <w:r w:rsidRPr="00C456F9">
        <w:rPr>
          <w:rFonts w:eastAsia="Arial"/>
          <w:szCs w:val="24"/>
        </w:rPr>
        <w:t xml:space="preserve"> </w:t>
      </w:r>
      <w:r w:rsidRPr="00C456F9">
        <w:rPr>
          <w:szCs w:val="24"/>
        </w:rPr>
        <w:t xml:space="preserve">Безопасность жизнедеятельности Электронный ресурс / Холодов О. М., </w:t>
      </w:r>
      <w:proofErr w:type="spellStart"/>
      <w:r w:rsidRPr="00C456F9">
        <w:rPr>
          <w:szCs w:val="24"/>
        </w:rPr>
        <w:t>Дуц</w:t>
      </w:r>
      <w:proofErr w:type="spellEnd"/>
      <w:r w:rsidRPr="00C456F9">
        <w:rPr>
          <w:szCs w:val="24"/>
        </w:rPr>
        <w:t xml:space="preserve"> В. И., </w:t>
      </w:r>
      <w:proofErr w:type="spellStart"/>
      <w:r w:rsidRPr="00C456F9">
        <w:rPr>
          <w:szCs w:val="24"/>
        </w:rPr>
        <w:t>Кубланов</w:t>
      </w:r>
      <w:proofErr w:type="spellEnd"/>
      <w:r w:rsidRPr="00C456F9">
        <w:rPr>
          <w:szCs w:val="24"/>
        </w:rPr>
        <w:t xml:space="preserve"> А. М., Куликова Т. А., </w:t>
      </w:r>
      <w:proofErr w:type="spellStart"/>
      <w:r w:rsidRPr="00C456F9">
        <w:rPr>
          <w:szCs w:val="24"/>
        </w:rPr>
        <w:t>Шуманский</w:t>
      </w:r>
      <w:proofErr w:type="spellEnd"/>
      <w:r w:rsidRPr="00C456F9">
        <w:rPr>
          <w:szCs w:val="24"/>
        </w:rPr>
        <w:t xml:space="preserve"> И. </w:t>
      </w:r>
      <w:proofErr w:type="gramStart"/>
      <w:r w:rsidRPr="00C456F9">
        <w:rPr>
          <w:szCs w:val="24"/>
        </w:rPr>
        <w:t>И. :</w:t>
      </w:r>
      <w:proofErr w:type="gramEnd"/>
      <w:r w:rsidRPr="00C456F9">
        <w:rPr>
          <w:szCs w:val="24"/>
        </w:rPr>
        <w:t xml:space="preserve"> учебное пособие. - </w:t>
      </w:r>
      <w:proofErr w:type="gramStart"/>
      <w:r w:rsidRPr="00C456F9">
        <w:rPr>
          <w:szCs w:val="24"/>
        </w:rPr>
        <w:t>Воронеж :</w:t>
      </w:r>
      <w:proofErr w:type="gramEnd"/>
      <w:r w:rsidRPr="00C456F9">
        <w:rPr>
          <w:szCs w:val="24"/>
        </w:rPr>
        <w:t xml:space="preserve"> ВГИФК, 2020. - 206 с. - ISBN 978-5-905-654-68-8, экземпляров </w:t>
      </w:r>
      <w:proofErr w:type="spellStart"/>
      <w:r w:rsidRPr="00C456F9">
        <w:rPr>
          <w:szCs w:val="24"/>
        </w:rPr>
        <w:t>неограничено</w:t>
      </w:r>
      <w:proofErr w:type="spellEnd"/>
      <w:r w:rsidRPr="00C456F9">
        <w:rPr>
          <w:szCs w:val="24"/>
        </w:rPr>
        <w:t xml:space="preserve"> </w:t>
      </w:r>
    </w:p>
    <w:p w:rsidR="007271EE" w:rsidRPr="00C456F9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 </w:t>
      </w:r>
    </w:p>
    <w:p w:rsidR="007271EE" w:rsidRPr="00C456F9" w:rsidRDefault="00E55AB1" w:rsidP="00CE3DAD">
      <w:pPr>
        <w:spacing w:after="0" w:line="254" w:lineRule="auto"/>
        <w:ind w:left="0" w:right="0" w:firstLine="0"/>
        <w:jc w:val="center"/>
        <w:rPr>
          <w:szCs w:val="24"/>
        </w:rPr>
      </w:pPr>
      <w:r w:rsidRPr="00C456F9">
        <w:rPr>
          <w:szCs w:val="24"/>
        </w:rPr>
        <w:t>8.1.2. Перечень дополнительной литературы:</w:t>
      </w:r>
    </w:p>
    <w:p w:rsidR="007271EE" w:rsidRPr="00C456F9" w:rsidRDefault="00E55AB1" w:rsidP="00C456F9">
      <w:pPr>
        <w:numPr>
          <w:ilvl w:val="0"/>
          <w:numId w:val="4"/>
        </w:num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Алексеев, В. С. Безопасность жизнедеятельности Электронный </w:t>
      </w:r>
      <w:proofErr w:type="gramStart"/>
      <w:r w:rsidRPr="00C456F9">
        <w:rPr>
          <w:szCs w:val="24"/>
        </w:rPr>
        <w:t>ресурс :</w:t>
      </w:r>
      <w:proofErr w:type="gramEnd"/>
      <w:r w:rsidRPr="00C456F9">
        <w:rPr>
          <w:szCs w:val="24"/>
        </w:rPr>
        <w:t xml:space="preserve"> Учебное пособие для СПО / В. С. Алексеев, О. И. Жидкова, И. В. Ткаченко. - Безопасность жизнедеятельности,2020-08-30. - </w:t>
      </w:r>
      <w:proofErr w:type="gramStart"/>
      <w:r w:rsidRPr="00C456F9">
        <w:rPr>
          <w:szCs w:val="24"/>
        </w:rPr>
        <w:t>Саратов :</w:t>
      </w:r>
      <w:proofErr w:type="gramEnd"/>
      <w:r w:rsidRPr="00C456F9">
        <w:rPr>
          <w:szCs w:val="24"/>
        </w:rPr>
        <w:t xml:space="preserve"> Научная книга, 2019. - 159 с. - Книга находится в премиум-версии ЭБС IPR BOOKS. - ISBN 978-5-9758-1890-4 (экземпляров неограниченно) </w:t>
      </w:r>
    </w:p>
    <w:p w:rsidR="007271EE" w:rsidRPr="00CE3DAD" w:rsidRDefault="00E55AB1" w:rsidP="005C4443">
      <w:pPr>
        <w:numPr>
          <w:ilvl w:val="0"/>
          <w:numId w:val="4"/>
        </w:numPr>
        <w:spacing w:after="0" w:line="254" w:lineRule="auto"/>
        <w:ind w:left="0" w:right="0" w:firstLine="709"/>
        <w:rPr>
          <w:szCs w:val="24"/>
        </w:rPr>
      </w:pPr>
      <w:r w:rsidRPr="00CE3DAD">
        <w:rPr>
          <w:szCs w:val="24"/>
        </w:rPr>
        <w:t xml:space="preserve">Безопасность жизнедеятельности Электронный </w:t>
      </w:r>
      <w:proofErr w:type="gramStart"/>
      <w:r w:rsidRPr="00CE3DAD">
        <w:rPr>
          <w:szCs w:val="24"/>
        </w:rPr>
        <w:t>ресурс :</w:t>
      </w:r>
      <w:proofErr w:type="gramEnd"/>
      <w:r w:rsidRPr="00CE3DAD">
        <w:rPr>
          <w:szCs w:val="24"/>
        </w:rPr>
        <w:t xml:space="preserve"> учебное пособие. - </w:t>
      </w:r>
      <w:proofErr w:type="gramStart"/>
      <w:r w:rsidRPr="00CE3DAD">
        <w:rPr>
          <w:szCs w:val="24"/>
        </w:rPr>
        <w:t>Кемерово :</w:t>
      </w:r>
      <w:proofErr w:type="gramEnd"/>
      <w:r w:rsidRPr="00CE3DAD">
        <w:rPr>
          <w:szCs w:val="24"/>
        </w:rPr>
        <w:t xml:space="preserve"> </w:t>
      </w:r>
      <w:proofErr w:type="spellStart"/>
      <w:r w:rsidRPr="00CE3DAD">
        <w:rPr>
          <w:szCs w:val="24"/>
        </w:rPr>
        <w:t>КузГТУ</w:t>
      </w:r>
      <w:proofErr w:type="spellEnd"/>
      <w:r w:rsidRPr="00CE3DAD">
        <w:rPr>
          <w:szCs w:val="24"/>
        </w:rPr>
        <w:t xml:space="preserve"> имени Т.Ф. Горбачева, 2020. - 214 с. - Книга находится в премиум-версии ЭБС IPR BOOKS- ISBN 978-5-00137-179-3 (экземпляров неограниченно) </w:t>
      </w:r>
    </w:p>
    <w:p w:rsidR="007271EE" w:rsidRPr="00C456F9" w:rsidRDefault="00E55AB1" w:rsidP="00C456F9">
      <w:pPr>
        <w:numPr>
          <w:ilvl w:val="0"/>
          <w:numId w:val="4"/>
        </w:num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Кривошеин, Д. А. Безопасность жизнедеятельности Электронный ресурс / Кривошеин Д. А., Дмитренко В. П., </w:t>
      </w:r>
      <w:proofErr w:type="spellStart"/>
      <w:r w:rsidRPr="00C456F9">
        <w:rPr>
          <w:szCs w:val="24"/>
        </w:rPr>
        <w:t>Горькова</w:t>
      </w:r>
      <w:proofErr w:type="spellEnd"/>
      <w:r w:rsidRPr="00C456F9">
        <w:rPr>
          <w:szCs w:val="24"/>
        </w:rPr>
        <w:t xml:space="preserve"> Н. </w:t>
      </w:r>
      <w:proofErr w:type="gramStart"/>
      <w:r w:rsidRPr="00C456F9">
        <w:rPr>
          <w:szCs w:val="24"/>
        </w:rPr>
        <w:t>В. :</w:t>
      </w:r>
      <w:proofErr w:type="gramEnd"/>
      <w:r w:rsidRPr="00C456F9">
        <w:rPr>
          <w:szCs w:val="24"/>
        </w:rPr>
        <w:t xml:space="preserve"> учебное пособие. - Санкт-</w:t>
      </w:r>
      <w:proofErr w:type="gramStart"/>
      <w:r w:rsidRPr="00C456F9">
        <w:rPr>
          <w:szCs w:val="24"/>
        </w:rPr>
        <w:t>Петербург :</w:t>
      </w:r>
      <w:proofErr w:type="gramEnd"/>
      <w:r w:rsidRPr="00C456F9">
        <w:rPr>
          <w:szCs w:val="24"/>
        </w:rPr>
        <w:t xml:space="preserve"> Лань, 2019. - 340 с. - Рекомендовано Редакционно-издательским советом Московского авиационного института (Национального исследовательского университета) в качестве учебного пособия. -  Книга находится в базовой версии ЭБС </w:t>
      </w:r>
      <w:proofErr w:type="spellStart"/>
      <w:r w:rsidRPr="00C456F9">
        <w:rPr>
          <w:szCs w:val="24"/>
        </w:rPr>
        <w:t>IPRbooks</w:t>
      </w:r>
      <w:proofErr w:type="spellEnd"/>
      <w:r w:rsidRPr="00C456F9">
        <w:rPr>
          <w:szCs w:val="24"/>
        </w:rPr>
        <w:t xml:space="preserve">. -ISBN 978-5-8114-3376-6 (экземпляров неограниченно) </w:t>
      </w:r>
    </w:p>
    <w:p w:rsidR="007271EE" w:rsidRPr="00C456F9" w:rsidRDefault="00E55AB1" w:rsidP="00C456F9">
      <w:pPr>
        <w:numPr>
          <w:ilvl w:val="0"/>
          <w:numId w:val="4"/>
        </w:num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>Сазонова, А. М. Безопасность жизнедеятельности Электронный ресурс / Сазонова А. М., Харламова А. В., Шилова Е. А. - Санкт-</w:t>
      </w:r>
      <w:proofErr w:type="gramStart"/>
      <w:r w:rsidRPr="00C456F9">
        <w:rPr>
          <w:szCs w:val="24"/>
        </w:rPr>
        <w:t>Петербург :</w:t>
      </w:r>
      <w:proofErr w:type="gramEnd"/>
      <w:r w:rsidRPr="00C456F9">
        <w:rPr>
          <w:szCs w:val="24"/>
        </w:rPr>
        <w:t xml:space="preserve"> ПГУПС, 2019. - 50 с. - Книга находится в базовой версии ЭБС </w:t>
      </w:r>
      <w:proofErr w:type="spellStart"/>
      <w:r w:rsidRPr="00C456F9">
        <w:rPr>
          <w:szCs w:val="24"/>
        </w:rPr>
        <w:t>IPRbooks</w:t>
      </w:r>
      <w:proofErr w:type="spellEnd"/>
      <w:r w:rsidRPr="00C456F9">
        <w:rPr>
          <w:szCs w:val="24"/>
        </w:rPr>
        <w:t xml:space="preserve">. -ISBN 978-5-7641-1387-6 (экземпляров неограниченно) </w:t>
      </w:r>
    </w:p>
    <w:p w:rsidR="007271EE" w:rsidRPr="00C456F9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 </w:t>
      </w:r>
    </w:p>
    <w:p w:rsidR="007271EE" w:rsidRPr="00C456F9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 8.2. Перечень учебно-методического по дисциплине </w:t>
      </w:r>
    </w:p>
    <w:p w:rsidR="007271EE" w:rsidRPr="00C456F9" w:rsidRDefault="00E55AB1" w:rsidP="00C456F9">
      <w:pPr>
        <w:numPr>
          <w:ilvl w:val="0"/>
          <w:numId w:val="5"/>
        </w:num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Абдулина Е.Р. Безопасность жизнедеятельности (практикум). Для студентов направления подготовки 38.03.02. "Менеджмент" - 134 с. (рукопись) (электронная версия) </w:t>
      </w:r>
    </w:p>
    <w:p w:rsidR="007271EE" w:rsidRPr="00CE3DAD" w:rsidRDefault="00E55AB1" w:rsidP="003C2DC2">
      <w:pPr>
        <w:numPr>
          <w:ilvl w:val="0"/>
          <w:numId w:val="5"/>
        </w:numPr>
        <w:spacing w:after="0" w:line="254" w:lineRule="auto"/>
        <w:ind w:left="0" w:right="0" w:firstLine="709"/>
        <w:rPr>
          <w:szCs w:val="24"/>
        </w:rPr>
      </w:pPr>
      <w:r w:rsidRPr="00CE3DAD">
        <w:rPr>
          <w:szCs w:val="24"/>
        </w:rPr>
        <w:t xml:space="preserve">Абдулина, Е.Р. Безопасность жизнедеятельности Электронный </w:t>
      </w:r>
      <w:proofErr w:type="gramStart"/>
      <w:r w:rsidRPr="00CE3DAD">
        <w:rPr>
          <w:szCs w:val="24"/>
        </w:rPr>
        <w:t>ресурс :</w:t>
      </w:r>
      <w:proofErr w:type="gramEnd"/>
      <w:r w:rsidRPr="00CE3DAD">
        <w:rPr>
          <w:szCs w:val="24"/>
        </w:rPr>
        <w:t xml:space="preserve"> практикум / сост. Е.Р. Абдулина. - </w:t>
      </w:r>
      <w:proofErr w:type="gramStart"/>
      <w:r w:rsidRPr="00CE3DAD">
        <w:rPr>
          <w:szCs w:val="24"/>
        </w:rPr>
        <w:t>Ставрополь :</w:t>
      </w:r>
      <w:proofErr w:type="gramEnd"/>
      <w:r w:rsidRPr="00CE3DAD">
        <w:rPr>
          <w:szCs w:val="24"/>
        </w:rPr>
        <w:t xml:space="preserve"> Северо-Кавказский федеральный университет, 2016. - 156 c. - Книга находится в базовой версии ЭБС </w:t>
      </w:r>
      <w:proofErr w:type="spellStart"/>
      <w:proofErr w:type="gramStart"/>
      <w:r w:rsidRPr="00CE3DAD">
        <w:rPr>
          <w:szCs w:val="24"/>
        </w:rPr>
        <w:t>IPRbooks</w:t>
      </w:r>
      <w:proofErr w:type="spellEnd"/>
      <w:r w:rsidRPr="00CE3DAD">
        <w:rPr>
          <w:szCs w:val="24"/>
        </w:rPr>
        <w:t>..</w:t>
      </w:r>
      <w:proofErr w:type="gramEnd"/>
      <w:r w:rsidRPr="00CE3DAD">
        <w:rPr>
          <w:szCs w:val="24"/>
        </w:rPr>
        <w:t xml:space="preserve"> (электронная версия) </w:t>
      </w:r>
    </w:p>
    <w:p w:rsidR="007271EE" w:rsidRPr="00CE3DAD" w:rsidRDefault="00E55AB1" w:rsidP="008A5426">
      <w:pPr>
        <w:numPr>
          <w:ilvl w:val="0"/>
          <w:numId w:val="5"/>
        </w:numPr>
        <w:spacing w:after="0" w:line="254" w:lineRule="auto"/>
        <w:ind w:left="0" w:right="0" w:firstLine="709"/>
        <w:rPr>
          <w:szCs w:val="24"/>
        </w:rPr>
      </w:pPr>
      <w:r w:rsidRPr="00CE3DAD">
        <w:rPr>
          <w:szCs w:val="24"/>
        </w:rPr>
        <w:t xml:space="preserve">Методические указания к самостоятельной работе студентов направлений </w:t>
      </w:r>
      <w:proofErr w:type="gramStart"/>
      <w:r w:rsidRPr="00CE3DAD">
        <w:rPr>
          <w:szCs w:val="24"/>
        </w:rPr>
        <w:t>подготовки  38.03.02.</w:t>
      </w:r>
      <w:proofErr w:type="gramEnd"/>
      <w:r w:rsidRPr="00CE3DAD">
        <w:rPr>
          <w:szCs w:val="24"/>
        </w:rPr>
        <w:t xml:space="preserve"> "Менеджмент". Сост. Абдулина Е.Р. - 35 с. (рукопись) </w:t>
      </w:r>
    </w:p>
    <w:p w:rsidR="007271EE" w:rsidRPr="00C456F9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 </w:t>
      </w:r>
    </w:p>
    <w:p w:rsidR="007271EE" w:rsidRPr="00CE3DAD" w:rsidRDefault="00E55AB1" w:rsidP="00CE3DAD">
      <w:pPr>
        <w:spacing w:after="0" w:line="254" w:lineRule="auto"/>
        <w:ind w:left="0" w:right="0" w:firstLine="709"/>
        <w:jc w:val="center"/>
        <w:rPr>
          <w:b/>
          <w:szCs w:val="24"/>
        </w:rPr>
      </w:pPr>
      <w:r w:rsidRPr="00CE3DAD">
        <w:rPr>
          <w:b/>
          <w:szCs w:val="24"/>
        </w:rPr>
        <w:t>8.3. Перечень ресурсов информационно-телекоммуникационной сети «Интернет», необходимых для освоения дисциплины</w:t>
      </w:r>
    </w:p>
    <w:p w:rsidR="007271EE" w:rsidRPr="00C456F9" w:rsidRDefault="00E55AB1" w:rsidP="00C456F9">
      <w:pPr>
        <w:numPr>
          <w:ilvl w:val="0"/>
          <w:numId w:val="6"/>
        </w:num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Совет безопасности РФ // Режим доступа </w:t>
      </w:r>
      <w:hyperlink r:id="rId14">
        <w:r w:rsidRPr="00C456F9">
          <w:rPr>
            <w:color w:val="0000FF"/>
            <w:szCs w:val="24"/>
            <w:u w:val="single" w:color="0000FF"/>
          </w:rPr>
          <w:t>http://www.scrf.gov.ru</w:t>
        </w:r>
      </w:hyperlink>
      <w:hyperlink r:id="rId15">
        <w:r w:rsidRPr="00C456F9">
          <w:rPr>
            <w:szCs w:val="24"/>
          </w:rPr>
          <w:t>;</w:t>
        </w:r>
      </w:hyperlink>
      <w:r w:rsidRPr="00C456F9">
        <w:rPr>
          <w:szCs w:val="24"/>
        </w:rPr>
        <w:t xml:space="preserve"> </w:t>
      </w:r>
    </w:p>
    <w:p w:rsidR="007271EE" w:rsidRPr="00C456F9" w:rsidRDefault="00E55AB1" w:rsidP="00C456F9">
      <w:pPr>
        <w:numPr>
          <w:ilvl w:val="0"/>
          <w:numId w:val="6"/>
        </w:num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Министерство внутренних дел РФ // Режим доступа </w:t>
      </w:r>
      <w:hyperlink r:id="rId16">
        <w:r w:rsidRPr="00C456F9">
          <w:rPr>
            <w:color w:val="0000FF"/>
            <w:szCs w:val="24"/>
            <w:u w:val="single" w:color="0000FF"/>
          </w:rPr>
          <w:t>http://www.mvd.ru</w:t>
        </w:r>
      </w:hyperlink>
      <w:hyperlink r:id="rId17">
        <w:r w:rsidRPr="00C456F9">
          <w:rPr>
            <w:szCs w:val="24"/>
          </w:rPr>
          <w:t xml:space="preserve"> </w:t>
        </w:r>
      </w:hyperlink>
      <w:r w:rsidRPr="00C456F9">
        <w:rPr>
          <w:szCs w:val="24"/>
        </w:rPr>
        <w:t xml:space="preserve"> </w:t>
      </w:r>
    </w:p>
    <w:p w:rsidR="007271EE" w:rsidRPr="00C456F9" w:rsidRDefault="00E55AB1" w:rsidP="00C456F9">
      <w:pPr>
        <w:numPr>
          <w:ilvl w:val="0"/>
          <w:numId w:val="6"/>
        </w:num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>МЧС России // Режим доступа</w:t>
      </w:r>
      <w:hyperlink r:id="rId18">
        <w:r w:rsidRPr="00C456F9">
          <w:rPr>
            <w:color w:val="0000FF"/>
            <w:szCs w:val="24"/>
            <w:u w:val="single" w:color="0000FF"/>
          </w:rPr>
          <w:t xml:space="preserve"> </w:t>
        </w:r>
      </w:hyperlink>
      <w:hyperlink r:id="rId19">
        <w:r w:rsidRPr="00C456F9">
          <w:rPr>
            <w:color w:val="0000FF"/>
            <w:szCs w:val="24"/>
            <w:u w:val="single" w:color="0000FF"/>
          </w:rPr>
          <w:t>http://www.emercom.gov.ru</w:t>
        </w:r>
      </w:hyperlink>
      <w:hyperlink r:id="rId20">
        <w:r w:rsidRPr="00C456F9">
          <w:rPr>
            <w:szCs w:val="24"/>
          </w:rPr>
          <w:t>;</w:t>
        </w:r>
      </w:hyperlink>
      <w:r w:rsidRPr="00C456F9">
        <w:rPr>
          <w:szCs w:val="24"/>
        </w:rPr>
        <w:t xml:space="preserve"> </w:t>
      </w:r>
    </w:p>
    <w:p w:rsidR="007271EE" w:rsidRPr="00C456F9" w:rsidRDefault="00E55AB1" w:rsidP="00C456F9">
      <w:pPr>
        <w:numPr>
          <w:ilvl w:val="0"/>
          <w:numId w:val="6"/>
        </w:num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>Министерство здравоохранения РФ // Режим доступа</w:t>
      </w:r>
      <w:hyperlink r:id="rId21">
        <w:r w:rsidRPr="00C456F9">
          <w:rPr>
            <w:color w:val="0000FF"/>
            <w:szCs w:val="24"/>
            <w:u w:val="single" w:color="0000FF"/>
          </w:rPr>
          <w:t xml:space="preserve"> </w:t>
        </w:r>
      </w:hyperlink>
      <w:hyperlink r:id="rId22">
        <w:r w:rsidRPr="00C456F9">
          <w:rPr>
            <w:color w:val="0000FF"/>
            <w:szCs w:val="24"/>
            <w:u w:val="single" w:color="0000FF"/>
          </w:rPr>
          <w:t>http://www.minzdrav</w:t>
        </w:r>
      </w:hyperlink>
      <w:hyperlink r:id="rId23">
        <w:r w:rsidRPr="00C456F9">
          <w:rPr>
            <w:color w:val="0000FF"/>
            <w:szCs w:val="24"/>
            <w:u w:val="single" w:color="0000FF"/>
          </w:rPr>
          <w:t>-</w:t>
        </w:r>
      </w:hyperlink>
      <w:hyperlink r:id="rId24">
        <w:r w:rsidRPr="00C456F9">
          <w:rPr>
            <w:color w:val="0000FF"/>
            <w:szCs w:val="24"/>
            <w:u w:val="single" w:color="0000FF"/>
          </w:rPr>
          <w:t>rf.ru</w:t>
        </w:r>
      </w:hyperlink>
      <w:hyperlink r:id="rId25">
        <w:r w:rsidRPr="00C456F9">
          <w:rPr>
            <w:szCs w:val="24"/>
          </w:rPr>
          <w:t>;</w:t>
        </w:r>
      </w:hyperlink>
      <w:r w:rsidRPr="00C456F9">
        <w:rPr>
          <w:szCs w:val="24"/>
        </w:rPr>
        <w:t xml:space="preserve"> </w:t>
      </w:r>
    </w:p>
    <w:p w:rsidR="007271EE" w:rsidRPr="00C456F9" w:rsidRDefault="00E55AB1" w:rsidP="00C456F9">
      <w:pPr>
        <w:numPr>
          <w:ilvl w:val="0"/>
          <w:numId w:val="6"/>
        </w:num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>Министерство обороны РФ// Режим доступа</w:t>
      </w:r>
      <w:hyperlink r:id="rId26">
        <w:r w:rsidRPr="00C456F9">
          <w:rPr>
            <w:color w:val="0000FF"/>
            <w:szCs w:val="24"/>
            <w:u w:val="single" w:color="0000FF"/>
          </w:rPr>
          <w:t xml:space="preserve"> </w:t>
        </w:r>
      </w:hyperlink>
      <w:hyperlink r:id="rId27">
        <w:r w:rsidRPr="00C456F9">
          <w:rPr>
            <w:color w:val="0000FF"/>
            <w:szCs w:val="24"/>
            <w:u w:val="single" w:color="0000FF"/>
          </w:rPr>
          <w:t>http://www.mil.ru</w:t>
        </w:r>
      </w:hyperlink>
      <w:hyperlink r:id="rId28">
        <w:r w:rsidRPr="00C456F9">
          <w:rPr>
            <w:szCs w:val="24"/>
          </w:rPr>
          <w:t>;</w:t>
        </w:r>
      </w:hyperlink>
      <w:r w:rsidRPr="00C456F9">
        <w:rPr>
          <w:szCs w:val="24"/>
        </w:rPr>
        <w:t xml:space="preserve"> </w:t>
      </w:r>
    </w:p>
    <w:p w:rsidR="007271EE" w:rsidRPr="00C456F9" w:rsidRDefault="00CE3DAD" w:rsidP="00C456F9">
      <w:pPr>
        <w:numPr>
          <w:ilvl w:val="0"/>
          <w:numId w:val="6"/>
        </w:numPr>
        <w:spacing w:after="0" w:line="254" w:lineRule="auto"/>
        <w:ind w:left="0" w:right="0" w:firstLine="709"/>
        <w:rPr>
          <w:szCs w:val="24"/>
        </w:rPr>
      </w:pPr>
      <w:r>
        <w:rPr>
          <w:szCs w:val="24"/>
        </w:rPr>
        <w:t xml:space="preserve">Министерство науки и высшего образования РФ //Режим </w:t>
      </w:r>
      <w:proofErr w:type="gramStart"/>
      <w:r w:rsidR="00E55AB1" w:rsidRPr="00C456F9">
        <w:rPr>
          <w:szCs w:val="24"/>
        </w:rPr>
        <w:t xml:space="preserve">доступа </w:t>
      </w:r>
      <w:r w:rsidR="00E55AB1" w:rsidRPr="00C456F9">
        <w:rPr>
          <w:color w:val="0000FF"/>
          <w:szCs w:val="24"/>
        </w:rPr>
        <w:t xml:space="preserve"> </w:t>
      </w:r>
      <w:r w:rsidR="00E55AB1" w:rsidRPr="00C456F9">
        <w:rPr>
          <w:color w:val="0000FF"/>
          <w:szCs w:val="24"/>
          <w:u w:val="single" w:color="0000FF"/>
        </w:rPr>
        <w:t>https://minobrnauki.gov.ru</w:t>
      </w:r>
      <w:proofErr w:type="gramEnd"/>
      <w:r w:rsidR="00E55AB1" w:rsidRPr="00C456F9">
        <w:rPr>
          <w:szCs w:val="24"/>
        </w:rPr>
        <w:t xml:space="preserve">  </w:t>
      </w:r>
    </w:p>
    <w:p w:rsidR="007271EE" w:rsidRPr="00C456F9" w:rsidRDefault="00E55AB1" w:rsidP="00C456F9">
      <w:pPr>
        <w:numPr>
          <w:ilvl w:val="0"/>
          <w:numId w:val="6"/>
        </w:num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>Информационно-методическое издание для преподавателей ОБЖ-МЧС России // Режим доступа</w:t>
      </w:r>
      <w:hyperlink r:id="rId29">
        <w:r w:rsidRPr="00C456F9">
          <w:rPr>
            <w:color w:val="0000FF"/>
            <w:szCs w:val="24"/>
            <w:u w:val="single" w:color="0000FF"/>
          </w:rPr>
          <w:t xml:space="preserve"> </w:t>
        </w:r>
      </w:hyperlink>
      <w:hyperlink r:id="rId30">
        <w:r w:rsidRPr="00C456F9">
          <w:rPr>
            <w:color w:val="0000FF"/>
            <w:szCs w:val="24"/>
            <w:u w:val="single" w:color="0000FF"/>
          </w:rPr>
          <w:t>http://www.school</w:t>
        </w:r>
      </w:hyperlink>
      <w:hyperlink r:id="rId31">
        <w:r w:rsidRPr="00C456F9">
          <w:rPr>
            <w:color w:val="0000FF"/>
            <w:szCs w:val="24"/>
            <w:u w:val="single" w:color="0000FF"/>
          </w:rPr>
          <w:t>-</w:t>
        </w:r>
      </w:hyperlink>
      <w:hyperlink r:id="rId32">
        <w:r w:rsidRPr="00C456F9">
          <w:rPr>
            <w:color w:val="0000FF"/>
            <w:szCs w:val="24"/>
            <w:u w:val="single" w:color="0000FF"/>
          </w:rPr>
          <w:t>obz.org/topics/bzd/bzd.html</w:t>
        </w:r>
      </w:hyperlink>
      <w:hyperlink r:id="rId33">
        <w:r w:rsidRPr="00C456F9">
          <w:rPr>
            <w:szCs w:val="24"/>
          </w:rPr>
          <w:t>;</w:t>
        </w:r>
      </w:hyperlink>
      <w:r w:rsidRPr="00C456F9">
        <w:rPr>
          <w:szCs w:val="24"/>
        </w:rPr>
        <w:t xml:space="preserve"> </w:t>
      </w:r>
    </w:p>
    <w:p w:rsidR="007271EE" w:rsidRPr="00C456F9" w:rsidRDefault="00E55AB1" w:rsidP="00C456F9">
      <w:pPr>
        <w:numPr>
          <w:ilvl w:val="0"/>
          <w:numId w:val="6"/>
        </w:num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Образовательные ресурсы Интернета – Безопасность жизнедеятельности // Режим доступа </w:t>
      </w:r>
      <w:hyperlink r:id="rId34">
        <w:r w:rsidRPr="00C456F9">
          <w:rPr>
            <w:color w:val="0000FF"/>
            <w:szCs w:val="24"/>
            <w:u w:val="single" w:color="0000FF"/>
          </w:rPr>
          <w:t xml:space="preserve"> </w:t>
        </w:r>
      </w:hyperlink>
      <w:hyperlink r:id="rId35">
        <w:r w:rsidRPr="00C456F9">
          <w:rPr>
            <w:color w:val="0000FF"/>
            <w:szCs w:val="24"/>
            <w:u w:val="single" w:color="0000FF"/>
          </w:rPr>
          <w:t>http://www.alleng.ru/edu/saf.htm</w:t>
        </w:r>
      </w:hyperlink>
      <w:hyperlink r:id="rId36">
        <w:r w:rsidRPr="00C456F9">
          <w:rPr>
            <w:szCs w:val="24"/>
          </w:rPr>
          <w:t>;</w:t>
        </w:r>
      </w:hyperlink>
      <w:r w:rsidRPr="00C456F9">
        <w:rPr>
          <w:szCs w:val="24"/>
        </w:rPr>
        <w:t xml:space="preserve"> </w:t>
      </w:r>
    </w:p>
    <w:p w:rsidR="007271EE" w:rsidRPr="00CE3DAD" w:rsidRDefault="00E55AB1" w:rsidP="00B53110">
      <w:pPr>
        <w:numPr>
          <w:ilvl w:val="0"/>
          <w:numId w:val="6"/>
        </w:numPr>
        <w:spacing w:after="0" w:line="254" w:lineRule="auto"/>
        <w:ind w:left="0" w:right="0" w:firstLine="709"/>
        <w:rPr>
          <w:szCs w:val="24"/>
        </w:rPr>
      </w:pPr>
      <w:r w:rsidRPr="00CE3DAD">
        <w:rPr>
          <w:szCs w:val="24"/>
        </w:rPr>
        <w:lastRenderedPageBreak/>
        <w:t>Безопасность. Образование. Человек. Информационный портал ОБЖ и БЖД: Всё Безопасности Жизнедеятельности // Режим доступа</w:t>
      </w:r>
      <w:hyperlink r:id="rId37">
        <w:r w:rsidRPr="00CE3DAD">
          <w:rPr>
            <w:color w:val="0000FF"/>
            <w:szCs w:val="24"/>
            <w:u w:val="single" w:color="0000FF"/>
          </w:rPr>
          <w:t xml:space="preserve"> </w:t>
        </w:r>
      </w:hyperlink>
      <w:hyperlink r:id="rId38">
        <w:r w:rsidRPr="00CE3DAD">
          <w:rPr>
            <w:color w:val="0000FF"/>
            <w:szCs w:val="24"/>
            <w:u w:val="single" w:color="0000FF"/>
          </w:rPr>
          <w:t>http://www.bezopasnost.edu66.ru</w:t>
        </w:r>
      </w:hyperlink>
      <w:hyperlink r:id="rId39">
        <w:r w:rsidRPr="00CE3DAD">
          <w:rPr>
            <w:color w:val="0000FF"/>
            <w:szCs w:val="24"/>
          </w:rPr>
          <w:t xml:space="preserve"> </w:t>
        </w:r>
      </w:hyperlink>
      <w:r w:rsidRPr="00CE3DAD">
        <w:rPr>
          <w:color w:val="0000FF"/>
          <w:szCs w:val="24"/>
        </w:rPr>
        <w:t xml:space="preserve">  </w:t>
      </w:r>
      <w:r w:rsidRPr="00CE3DAD">
        <w:rPr>
          <w:szCs w:val="24"/>
        </w:rPr>
        <w:t xml:space="preserve"> </w:t>
      </w:r>
    </w:p>
    <w:p w:rsidR="007271EE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 </w:t>
      </w:r>
    </w:p>
    <w:p w:rsidR="00CE3DAD" w:rsidRPr="00C456F9" w:rsidRDefault="00CE3DAD" w:rsidP="00C456F9">
      <w:pPr>
        <w:spacing w:after="0" w:line="254" w:lineRule="auto"/>
        <w:ind w:left="0" w:right="0" w:firstLine="709"/>
        <w:rPr>
          <w:szCs w:val="24"/>
        </w:rPr>
      </w:pPr>
    </w:p>
    <w:p w:rsidR="007271EE" w:rsidRPr="00C456F9" w:rsidRDefault="00E55AB1" w:rsidP="00CE3DAD">
      <w:pPr>
        <w:pStyle w:val="2"/>
        <w:spacing w:after="0" w:line="254" w:lineRule="auto"/>
        <w:ind w:left="0" w:right="0" w:firstLine="0"/>
        <w:jc w:val="center"/>
        <w:rPr>
          <w:szCs w:val="24"/>
        </w:rPr>
      </w:pPr>
      <w:r w:rsidRPr="00C456F9">
        <w:rPr>
          <w:szCs w:val="24"/>
        </w:rPr>
        <w:t>9.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E3DAD" w:rsidRDefault="00CE3DAD" w:rsidP="00C456F9">
      <w:pPr>
        <w:spacing w:after="0" w:line="254" w:lineRule="auto"/>
        <w:ind w:left="0" w:right="0" w:firstLine="709"/>
        <w:rPr>
          <w:szCs w:val="24"/>
        </w:rPr>
      </w:pPr>
    </w:p>
    <w:p w:rsidR="007271EE" w:rsidRPr="00C456F9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При чтении лекций используется компьютерная техника, демонстрации презентационных мультимедийных материалов. На семинарских и практических занятиях студенты представляют презентации, подготовленные ими в часы самостоятельной работы. </w:t>
      </w:r>
    </w:p>
    <w:p w:rsidR="007271EE" w:rsidRPr="00C456F9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 </w:t>
      </w:r>
    </w:p>
    <w:p w:rsidR="007271EE" w:rsidRPr="00C456F9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Информационно-справочные и информационно-правовые системы, используемые при изучении дисциплины: </w:t>
      </w:r>
    </w:p>
    <w:p w:rsidR="007271EE" w:rsidRPr="00C456F9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 </w:t>
      </w:r>
    </w:p>
    <w:p w:rsidR="00CE3DAD" w:rsidRDefault="00E55AB1" w:rsidP="008C2E93">
      <w:pPr>
        <w:numPr>
          <w:ilvl w:val="0"/>
          <w:numId w:val="7"/>
        </w:numPr>
        <w:spacing w:after="0" w:line="254" w:lineRule="auto"/>
        <w:ind w:left="0" w:right="0" w:firstLine="709"/>
        <w:rPr>
          <w:szCs w:val="24"/>
        </w:rPr>
      </w:pPr>
      <w:r w:rsidRPr="00CE3DAD">
        <w:rPr>
          <w:szCs w:val="24"/>
        </w:rPr>
        <w:t>Официальный сайт библиотеки ФГАОУ ВО СКФУ Режим доступа: htt</w:t>
      </w:r>
      <w:r w:rsidR="00CE3DAD" w:rsidRPr="00CE3DAD">
        <w:rPr>
          <w:szCs w:val="24"/>
        </w:rPr>
        <w:t xml:space="preserve">p://cataloq.ncstu.ru|cataloq </w:t>
      </w:r>
      <w:proofErr w:type="gramStart"/>
      <w:r w:rsidR="00CE3DAD" w:rsidRPr="00CE3DAD">
        <w:rPr>
          <w:szCs w:val="24"/>
        </w:rPr>
        <w:t>–.Информационная</w:t>
      </w:r>
      <w:proofErr w:type="gramEnd"/>
      <w:r w:rsidR="00CE3DAD" w:rsidRPr="00CE3DAD">
        <w:rPr>
          <w:szCs w:val="24"/>
        </w:rPr>
        <w:t xml:space="preserve"> </w:t>
      </w:r>
      <w:r w:rsidR="00CE3DAD" w:rsidRPr="00CE3DAD">
        <w:rPr>
          <w:szCs w:val="24"/>
        </w:rPr>
        <w:tab/>
        <w:t xml:space="preserve">справочная система ГАРАНТ.РУ// Режим </w:t>
      </w:r>
      <w:proofErr w:type="spellStart"/>
      <w:r w:rsidR="00CE3DAD" w:rsidRPr="00CE3DAD">
        <w:rPr>
          <w:szCs w:val="24"/>
        </w:rPr>
        <w:t>доступа:http</w:t>
      </w:r>
      <w:proofErr w:type="spellEnd"/>
      <w:r w:rsidR="00CE3DAD" w:rsidRPr="00CE3DAD">
        <w:rPr>
          <w:szCs w:val="24"/>
        </w:rPr>
        <w:t>://www.garant.ru</w:t>
      </w:r>
      <w:r w:rsidR="00CE3DAD">
        <w:rPr>
          <w:szCs w:val="24"/>
        </w:rPr>
        <w:t>\</w:t>
      </w:r>
    </w:p>
    <w:p w:rsidR="007271EE" w:rsidRPr="00CE3DAD" w:rsidRDefault="00E55AB1" w:rsidP="008C2E93">
      <w:pPr>
        <w:numPr>
          <w:ilvl w:val="0"/>
          <w:numId w:val="7"/>
        </w:numPr>
        <w:spacing w:after="0" w:line="254" w:lineRule="auto"/>
        <w:ind w:left="0" w:right="0" w:firstLine="709"/>
        <w:rPr>
          <w:szCs w:val="24"/>
        </w:rPr>
      </w:pPr>
      <w:r w:rsidRPr="00CE3DAD">
        <w:rPr>
          <w:szCs w:val="24"/>
        </w:rPr>
        <w:t xml:space="preserve">Информационная справочная система </w:t>
      </w:r>
      <w:proofErr w:type="spellStart"/>
      <w:r w:rsidRPr="00CE3DAD">
        <w:rPr>
          <w:szCs w:val="24"/>
        </w:rPr>
        <w:t>КонсультантПлюс</w:t>
      </w:r>
      <w:proofErr w:type="spellEnd"/>
      <w:r w:rsidRPr="00CE3DAD">
        <w:rPr>
          <w:szCs w:val="24"/>
        </w:rPr>
        <w:t xml:space="preserve">. // Режим доступа: http://www.consultant.ru </w:t>
      </w:r>
    </w:p>
    <w:p w:rsidR="007271EE" w:rsidRPr="00C456F9" w:rsidRDefault="00E55AB1" w:rsidP="00C456F9">
      <w:pPr>
        <w:numPr>
          <w:ilvl w:val="0"/>
          <w:numId w:val="7"/>
        </w:num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>Информационно-справочная система «</w:t>
      </w:r>
      <w:proofErr w:type="spellStart"/>
      <w:proofErr w:type="gramStart"/>
      <w:r w:rsidRPr="00C456F9">
        <w:rPr>
          <w:szCs w:val="24"/>
        </w:rPr>
        <w:t>Техэксперт</w:t>
      </w:r>
      <w:proofErr w:type="spellEnd"/>
      <w:r w:rsidRPr="00C456F9">
        <w:rPr>
          <w:szCs w:val="24"/>
        </w:rPr>
        <w:t>»  /</w:t>
      </w:r>
      <w:proofErr w:type="gramEnd"/>
      <w:r w:rsidRPr="00C456F9">
        <w:rPr>
          <w:szCs w:val="24"/>
        </w:rPr>
        <w:t xml:space="preserve">/ Режим доступа: </w:t>
      </w:r>
      <w:r w:rsidRPr="00C456F9">
        <w:rPr>
          <w:color w:val="0000FF"/>
          <w:szCs w:val="24"/>
          <w:u w:val="single" w:color="0000FF"/>
        </w:rPr>
        <w:t>https://cntd.ru</w:t>
      </w:r>
      <w:r w:rsidRPr="00C456F9">
        <w:rPr>
          <w:color w:val="0000FF"/>
          <w:szCs w:val="24"/>
        </w:rPr>
        <w:t xml:space="preserve"> </w:t>
      </w:r>
      <w:r w:rsidRPr="00C456F9">
        <w:rPr>
          <w:szCs w:val="24"/>
        </w:rPr>
        <w:t xml:space="preserve"> </w:t>
      </w:r>
    </w:p>
    <w:p w:rsidR="007271EE" w:rsidRPr="00C456F9" w:rsidRDefault="00E55AB1" w:rsidP="00C456F9">
      <w:pPr>
        <w:numPr>
          <w:ilvl w:val="0"/>
          <w:numId w:val="7"/>
        </w:num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Университетская библиотека онлайн // Режим доступа: </w:t>
      </w:r>
      <w:hyperlink r:id="rId40">
        <w:r w:rsidRPr="00C456F9">
          <w:rPr>
            <w:color w:val="0000FF"/>
            <w:szCs w:val="24"/>
            <w:u w:val="single" w:color="0000FF"/>
          </w:rPr>
          <w:t>https://biblioclub.ru</w:t>
        </w:r>
      </w:hyperlink>
      <w:hyperlink r:id="rId41">
        <w:r w:rsidRPr="00C456F9">
          <w:rPr>
            <w:szCs w:val="24"/>
          </w:rPr>
          <w:t xml:space="preserve"> </w:t>
        </w:r>
      </w:hyperlink>
    </w:p>
    <w:p w:rsidR="007271EE" w:rsidRPr="00C456F9" w:rsidRDefault="00E55AB1" w:rsidP="00C456F9">
      <w:pPr>
        <w:numPr>
          <w:ilvl w:val="0"/>
          <w:numId w:val="7"/>
        </w:num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Консультант студента // Режим доступа: </w:t>
      </w:r>
      <w:hyperlink r:id="rId42">
        <w:r w:rsidRPr="00C456F9">
          <w:rPr>
            <w:color w:val="0000FF"/>
            <w:szCs w:val="24"/>
            <w:u w:val="single" w:color="0000FF"/>
          </w:rPr>
          <w:t>https://www.studentlibrary.ru</w:t>
        </w:r>
      </w:hyperlink>
      <w:hyperlink r:id="rId43">
        <w:r w:rsidRPr="00C456F9">
          <w:rPr>
            <w:szCs w:val="24"/>
          </w:rPr>
          <w:t xml:space="preserve"> </w:t>
        </w:r>
      </w:hyperlink>
    </w:p>
    <w:p w:rsidR="007271EE" w:rsidRPr="00C456F9" w:rsidRDefault="00E55AB1" w:rsidP="00C456F9">
      <w:pPr>
        <w:numPr>
          <w:ilvl w:val="0"/>
          <w:numId w:val="7"/>
        </w:num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Ай Пи Ар Медиа // Режим доступа: https://iprmedia.ru   </w:t>
      </w:r>
    </w:p>
    <w:p w:rsidR="007271EE" w:rsidRPr="00C456F9" w:rsidRDefault="00E55AB1" w:rsidP="00C456F9">
      <w:pPr>
        <w:numPr>
          <w:ilvl w:val="0"/>
          <w:numId w:val="7"/>
        </w:numPr>
        <w:spacing w:after="0" w:line="254" w:lineRule="auto"/>
        <w:ind w:left="0" w:right="0" w:firstLine="709"/>
        <w:rPr>
          <w:szCs w:val="24"/>
        </w:rPr>
      </w:pPr>
      <w:proofErr w:type="spellStart"/>
      <w:r w:rsidRPr="00C456F9">
        <w:rPr>
          <w:szCs w:val="24"/>
        </w:rPr>
        <w:t>Znanium</w:t>
      </w:r>
      <w:proofErr w:type="spellEnd"/>
      <w:r w:rsidRPr="00C456F9">
        <w:rPr>
          <w:szCs w:val="24"/>
        </w:rPr>
        <w:t xml:space="preserve"> // Режим доступа: https://znanium.com   </w:t>
      </w:r>
    </w:p>
    <w:p w:rsidR="007271EE" w:rsidRPr="00C456F9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 </w:t>
      </w:r>
    </w:p>
    <w:p w:rsidR="007271EE" w:rsidRPr="00C456F9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Программное обеспечение: </w:t>
      </w:r>
    </w:p>
    <w:p w:rsidR="007271EE" w:rsidRPr="00CE3DAD" w:rsidRDefault="00E55AB1" w:rsidP="00600236">
      <w:pPr>
        <w:numPr>
          <w:ilvl w:val="0"/>
          <w:numId w:val="8"/>
        </w:numPr>
        <w:spacing w:after="0" w:line="254" w:lineRule="auto"/>
        <w:ind w:left="0" w:right="0" w:firstLine="709"/>
        <w:rPr>
          <w:szCs w:val="24"/>
          <w:lang w:val="en-US"/>
        </w:rPr>
      </w:pPr>
      <w:proofErr w:type="spellStart"/>
      <w:r w:rsidRPr="00CE3DAD">
        <w:rPr>
          <w:szCs w:val="24"/>
          <w:lang w:val="en-US"/>
        </w:rPr>
        <w:t>MicrosoftOfficeStandard</w:t>
      </w:r>
      <w:proofErr w:type="spellEnd"/>
      <w:r w:rsidRPr="00CE3DAD">
        <w:rPr>
          <w:szCs w:val="24"/>
          <w:lang w:val="en-US"/>
        </w:rPr>
        <w:t xml:space="preserve"> 2013. </w:t>
      </w:r>
      <w:r w:rsidRPr="00CE3DAD">
        <w:rPr>
          <w:szCs w:val="24"/>
        </w:rPr>
        <w:t>Базовый</w:t>
      </w:r>
      <w:r w:rsidRPr="00CE3DAD">
        <w:rPr>
          <w:szCs w:val="24"/>
          <w:lang w:val="en-US"/>
        </w:rPr>
        <w:t xml:space="preserve"> </w:t>
      </w:r>
      <w:r w:rsidRPr="00CE3DAD">
        <w:rPr>
          <w:szCs w:val="24"/>
        </w:rPr>
        <w:t>пакет</w:t>
      </w:r>
      <w:r w:rsidRPr="00CE3DAD">
        <w:rPr>
          <w:szCs w:val="24"/>
          <w:lang w:val="en-US"/>
        </w:rPr>
        <w:t xml:space="preserve"> </w:t>
      </w:r>
      <w:r w:rsidRPr="00CE3DAD">
        <w:rPr>
          <w:szCs w:val="24"/>
        </w:rPr>
        <w:t>программ</w:t>
      </w:r>
      <w:r w:rsidRPr="00CE3DAD">
        <w:rPr>
          <w:szCs w:val="24"/>
          <w:lang w:val="en-US"/>
        </w:rPr>
        <w:t xml:space="preserve"> Microsoft Office (Word, Excel, PowerPoint) </w:t>
      </w:r>
      <w:proofErr w:type="spellStart"/>
      <w:r w:rsidRPr="00CE3DAD">
        <w:rPr>
          <w:szCs w:val="24"/>
          <w:lang w:val="en-US"/>
        </w:rPr>
        <w:t>KonSi</w:t>
      </w:r>
      <w:proofErr w:type="spellEnd"/>
      <w:r w:rsidRPr="00CE3DAD">
        <w:rPr>
          <w:szCs w:val="24"/>
          <w:lang w:val="en-US"/>
        </w:rPr>
        <w:t xml:space="preserve">-SWOT </w:t>
      </w:r>
    </w:p>
    <w:p w:rsidR="007271EE" w:rsidRPr="00C456F9" w:rsidRDefault="00E55AB1" w:rsidP="00C456F9">
      <w:pPr>
        <w:numPr>
          <w:ilvl w:val="0"/>
          <w:numId w:val="8"/>
        </w:num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Система управления обучением LMS </w:t>
      </w:r>
      <w:proofErr w:type="spellStart"/>
      <w:r w:rsidRPr="00C456F9">
        <w:rPr>
          <w:szCs w:val="24"/>
        </w:rPr>
        <w:t>Moodle</w:t>
      </w:r>
      <w:proofErr w:type="spellEnd"/>
      <w:r w:rsidRPr="00C456F9">
        <w:rPr>
          <w:szCs w:val="24"/>
        </w:rPr>
        <w:t xml:space="preserve"> </w:t>
      </w:r>
    </w:p>
    <w:p w:rsidR="007271EE" w:rsidRPr="00C456F9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 </w:t>
      </w:r>
    </w:p>
    <w:p w:rsidR="007271EE" w:rsidRPr="00C456F9" w:rsidRDefault="00E55AB1" w:rsidP="00CE3DAD">
      <w:pPr>
        <w:pStyle w:val="2"/>
        <w:spacing w:after="0" w:line="254" w:lineRule="auto"/>
        <w:ind w:left="0" w:right="0" w:firstLine="709"/>
        <w:jc w:val="center"/>
        <w:rPr>
          <w:szCs w:val="24"/>
        </w:rPr>
      </w:pPr>
      <w:r w:rsidRPr="00C456F9">
        <w:rPr>
          <w:szCs w:val="24"/>
        </w:rPr>
        <w:t>10. Описание материально-технической базы, необходимой для осуществления образовательного процесса по дисциплине</w:t>
      </w:r>
    </w:p>
    <w:p w:rsidR="007271EE" w:rsidRPr="00C456F9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C456F9">
        <w:rPr>
          <w:i/>
          <w:szCs w:val="24"/>
        </w:rPr>
        <w:t xml:space="preserve"> </w:t>
      </w:r>
      <w:r w:rsidRPr="00C456F9">
        <w:rPr>
          <w:szCs w:val="24"/>
        </w:rPr>
        <w:t xml:space="preserve"> </w:t>
      </w:r>
    </w:p>
    <w:tbl>
      <w:tblPr>
        <w:tblStyle w:val="TableGrid"/>
        <w:tblW w:w="9234" w:type="dxa"/>
        <w:tblInd w:w="10" w:type="dxa"/>
        <w:tblCellMar>
          <w:top w:w="76" w:type="dxa"/>
          <w:left w:w="1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283"/>
      </w:tblGrid>
      <w:tr w:rsidR="007271EE" w:rsidRPr="00C456F9">
        <w:trPr>
          <w:trHeight w:val="886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1EE" w:rsidRPr="00C456F9" w:rsidRDefault="00E55AB1" w:rsidP="00CE3DAD">
            <w:pPr>
              <w:spacing w:after="0" w:line="254" w:lineRule="auto"/>
              <w:ind w:left="0" w:right="236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Лекционные занятия 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1EE" w:rsidRPr="00C456F9" w:rsidRDefault="00E55AB1" w:rsidP="00CE3DAD">
            <w:pPr>
              <w:spacing w:after="0" w:line="254" w:lineRule="auto"/>
              <w:ind w:left="0" w:right="236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Учебная аудитория для проведения учебных занятий, оснащенная мультимедийным оборудованием и техническими средствами обучения. </w:t>
            </w:r>
          </w:p>
        </w:tc>
      </w:tr>
      <w:tr w:rsidR="007271EE" w:rsidRPr="00C456F9">
        <w:trPr>
          <w:trHeight w:val="7554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271EE" w:rsidRPr="00C456F9" w:rsidRDefault="00E55AB1" w:rsidP="00CE3DAD">
            <w:pPr>
              <w:spacing w:after="0" w:line="254" w:lineRule="auto"/>
              <w:ind w:left="0" w:right="236" w:firstLine="0"/>
              <w:rPr>
                <w:szCs w:val="24"/>
              </w:rPr>
            </w:pPr>
            <w:r w:rsidRPr="00C456F9">
              <w:rPr>
                <w:szCs w:val="24"/>
              </w:rPr>
              <w:lastRenderedPageBreak/>
              <w:t xml:space="preserve">Практические занятия 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271EE" w:rsidRPr="00C456F9" w:rsidRDefault="00E55AB1" w:rsidP="00CE3DAD">
            <w:pPr>
              <w:spacing w:after="0" w:line="254" w:lineRule="auto"/>
              <w:ind w:left="0" w:right="236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Учебная аудитория для проведения учебных занятий, оснащенная мультимедийным оборудованием и техническими средствами обучения. </w:t>
            </w:r>
          </w:p>
          <w:p w:rsidR="007271EE" w:rsidRPr="00C456F9" w:rsidRDefault="00E55AB1" w:rsidP="00CE3DAD">
            <w:pPr>
              <w:spacing w:after="0" w:line="254" w:lineRule="auto"/>
              <w:ind w:left="0" w:right="236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Базовый комплект светового оборудования «Знаки безопасности»;  </w:t>
            </w:r>
          </w:p>
          <w:p w:rsidR="007271EE" w:rsidRPr="00C456F9" w:rsidRDefault="00E55AB1" w:rsidP="00CE3DAD">
            <w:pPr>
              <w:spacing w:after="0" w:line="254" w:lineRule="auto"/>
              <w:ind w:left="0" w:right="236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стенд «Электробезопасность»; стенд «Электробезопасность», средства защиты в электроустановках, с макетными образцами;  </w:t>
            </w:r>
          </w:p>
          <w:p w:rsidR="007271EE" w:rsidRPr="00C456F9" w:rsidRDefault="00E55AB1" w:rsidP="00CE3DAD">
            <w:pPr>
              <w:spacing w:after="0" w:line="254" w:lineRule="auto"/>
              <w:ind w:left="0" w:right="236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Комплект учебно-лабораторного оборудования «Защита от ультрафиолетового излучения»;  </w:t>
            </w:r>
          </w:p>
          <w:p w:rsidR="007271EE" w:rsidRPr="00C456F9" w:rsidRDefault="00E55AB1" w:rsidP="00CE3DAD">
            <w:pPr>
              <w:tabs>
                <w:tab w:val="center" w:pos="2141"/>
                <w:tab w:val="center" w:pos="4040"/>
                <w:tab w:val="center" w:pos="5944"/>
                <w:tab w:val="right" w:pos="7370"/>
              </w:tabs>
              <w:spacing w:after="0" w:line="254" w:lineRule="auto"/>
              <w:ind w:left="0" w:right="236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Комплект </w:t>
            </w:r>
            <w:r w:rsidRPr="00C456F9">
              <w:rPr>
                <w:szCs w:val="24"/>
              </w:rPr>
              <w:tab/>
              <w:t>учеб</w:t>
            </w:r>
            <w:r w:rsidR="00CE3DAD">
              <w:rPr>
                <w:szCs w:val="24"/>
              </w:rPr>
              <w:t xml:space="preserve">но-лабораторного </w:t>
            </w:r>
            <w:r w:rsidR="00CE3DAD">
              <w:rPr>
                <w:szCs w:val="24"/>
              </w:rPr>
              <w:tab/>
              <w:t xml:space="preserve">оборудования </w:t>
            </w:r>
            <w:r w:rsidRPr="00C456F9">
              <w:rPr>
                <w:szCs w:val="24"/>
              </w:rPr>
              <w:t>«Электробезопасность в</w:t>
            </w:r>
            <w:r w:rsidR="00CE3DAD">
              <w:rPr>
                <w:szCs w:val="24"/>
              </w:rPr>
              <w:t xml:space="preserve"> </w:t>
            </w:r>
            <w:r w:rsidRPr="00C456F9">
              <w:rPr>
                <w:szCs w:val="24"/>
              </w:rPr>
              <w:t xml:space="preserve">электроустановках до 1000 В (ЭБЭУ1-С-Р-1);  </w:t>
            </w:r>
          </w:p>
          <w:p w:rsidR="00CE3DAD" w:rsidRDefault="00E55AB1" w:rsidP="00CE3DAD">
            <w:pPr>
              <w:spacing w:after="0" w:line="254" w:lineRule="auto"/>
              <w:ind w:left="0" w:right="236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Комплект учебно-лабораторного оборудования «Защита от лазерного излучения»;  </w:t>
            </w:r>
          </w:p>
          <w:p w:rsidR="007271EE" w:rsidRPr="00C456F9" w:rsidRDefault="00E55AB1" w:rsidP="00CE3DAD">
            <w:pPr>
              <w:spacing w:after="0" w:line="254" w:lineRule="auto"/>
              <w:ind w:left="0" w:right="236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Комплект учебно-лабораторного оборудования «Исследование способов защиты от производственного шума»;  </w:t>
            </w:r>
          </w:p>
          <w:p w:rsidR="007271EE" w:rsidRPr="00C456F9" w:rsidRDefault="00CE3DAD" w:rsidP="00CE3DAD">
            <w:pPr>
              <w:spacing w:after="0" w:line="254" w:lineRule="auto"/>
              <w:ind w:left="0" w:right="236" w:firstLine="0"/>
              <w:rPr>
                <w:szCs w:val="24"/>
              </w:rPr>
            </w:pPr>
            <w:r>
              <w:rPr>
                <w:szCs w:val="24"/>
              </w:rPr>
              <w:t xml:space="preserve">Обучающий </w:t>
            </w:r>
            <w:r>
              <w:rPr>
                <w:szCs w:val="24"/>
              </w:rPr>
              <w:tab/>
              <w:t xml:space="preserve">интерактивный комплекс «Системы контроля и </w:t>
            </w:r>
            <w:r w:rsidR="00E55AB1" w:rsidRPr="00C456F9">
              <w:rPr>
                <w:szCs w:val="24"/>
              </w:rPr>
              <w:t xml:space="preserve">обеспечения экологической и промышленной безопасности производственных объектов»; </w:t>
            </w:r>
          </w:p>
          <w:p w:rsidR="007271EE" w:rsidRPr="00C456F9" w:rsidRDefault="00E55AB1" w:rsidP="00CE3DAD">
            <w:pPr>
              <w:spacing w:after="0" w:line="254" w:lineRule="auto"/>
              <w:ind w:left="0" w:right="236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Электрифицированный стенд «Применение труда женщин и работников в возрасте до 18 лет» в соответствии с ТК РФ;  </w:t>
            </w:r>
          </w:p>
          <w:p w:rsidR="007271EE" w:rsidRPr="00C456F9" w:rsidRDefault="00E55AB1" w:rsidP="00CE3DAD">
            <w:pPr>
              <w:spacing w:after="0" w:line="254" w:lineRule="auto"/>
              <w:ind w:left="0" w:right="236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Учебно-лабораторный стенд-имитатор «Охранно-пожарная сигнализация»;  </w:t>
            </w:r>
          </w:p>
          <w:p w:rsidR="007271EE" w:rsidRPr="00C456F9" w:rsidRDefault="00E55AB1" w:rsidP="00CE3DAD">
            <w:pPr>
              <w:spacing w:after="0" w:line="254" w:lineRule="auto"/>
              <w:ind w:left="0" w:right="236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Интерактивный сенсорный модуль со </w:t>
            </w:r>
            <w:proofErr w:type="spellStart"/>
            <w:r w:rsidRPr="00C456F9">
              <w:rPr>
                <w:szCs w:val="24"/>
              </w:rPr>
              <w:t>светодинамической</w:t>
            </w:r>
            <w:proofErr w:type="spellEnd"/>
            <w:r w:rsidRPr="00C456F9">
              <w:rPr>
                <w:szCs w:val="24"/>
              </w:rPr>
              <w:t xml:space="preserve"> индикацией «Правила эксплуатации и основные правила техники безопасности при работе с лабораторным оборудованием </w:t>
            </w:r>
          </w:p>
          <w:p w:rsidR="007271EE" w:rsidRPr="00C456F9" w:rsidRDefault="00E55AB1" w:rsidP="00CE3DAD">
            <w:pPr>
              <w:spacing w:after="0" w:line="254" w:lineRule="auto"/>
              <w:ind w:left="0" w:right="236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Многофункциональный интерактивный 3D-макет «Основы электробезопасности»; Комплект учебно-лабораторного оборудования «Исследование явлений при стекании тока в землю»; </w:t>
            </w:r>
          </w:p>
          <w:p w:rsidR="007271EE" w:rsidRPr="00C456F9" w:rsidRDefault="00E55AB1" w:rsidP="00CE3DAD">
            <w:pPr>
              <w:spacing w:after="0" w:line="254" w:lineRule="auto"/>
              <w:ind w:left="0" w:right="236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Комплект учебно-лабораторного оборудования «Исследование способов защиты от теплового излучения»; </w:t>
            </w:r>
          </w:p>
          <w:p w:rsidR="007271EE" w:rsidRPr="00C456F9" w:rsidRDefault="00E55AB1" w:rsidP="00CE3DAD">
            <w:pPr>
              <w:spacing w:after="0" w:line="254" w:lineRule="auto"/>
              <w:ind w:left="0" w:right="236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Комплект учебно-лабораторного оборудования </w:t>
            </w:r>
            <w:proofErr w:type="gramStart"/>
            <w:r w:rsidRPr="00C456F9">
              <w:rPr>
                <w:szCs w:val="24"/>
              </w:rPr>
              <w:t>« Электробезопасность</w:t>
            </w:r>
            <w:proofErr w:type="gramEnd"/>
            <w:r w:rsidRPr="00C456F9">
              <w:rPr>
                <w:szCs w:val="24"/>
              </w:rPr>
              <w:t xml:space="preserve"> в жилых и офисных помещениях «БЖД-СР-2»; </w:t>
            </w:r>
          </w:p>
          <w:p w:rsidR="007271EE" w:rsidRPr="00C456F9" w:rsidRDefault="00E55AB1" w:rsidP="00CE3DAD">
            <w:pPr>
              <w:spacing w:after="0" w:line="254" w:lineRule="auto"/>
              <w:ind w:left="0" w:right="236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Комплект учебно-лабораторного оборудования «Электробезопасность в трехфазных сетях переменного тока с заземлённой </w:t>
            </w:r>
            <w:proofErr w:type="spellStart"/>
            <w:r w:rsidRPr="00C456F9">
              <w:rPr>
                <w:szCs w:val="24"/>
              </w:rPr>
              <w:t>нейтралью</w:t>
            </w:r>
            <w:proofErr w:type="spellEnd"/>
            <w:r w:rsidRPr="00C456F9">
              <w:rPr>
                <w:szCs w:val="24"/>
              </w:rPr>
              <w:t xml:space="preserve">» ЭТСПТ-ЗН; </w:t>
            </w:r>
          </w:p>
        </w:tc>
      </w:tr>
      <w:tr w:rsidR="007271EE" w:rsidRPr="00C456F9">
        <w:trPr>
          <w:trHeight w:val="7693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1EE" w:rsidRPr="00C456F9" w:rsidRDefault="007271EE" w:rsidP="00CE3DAD">
            <w:pPr>
              <w:spacing w:after="0" w:line="254" w:lineRule="auto"/>
              <w:ind w:left="104" w:right="60" w:firstLine="0"/>
              <w:rPr>
                <w:szCs w:val="24"/>
              </w:rPr>
            </w:pP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1EE" w:rsidRPr="00C456F9" w:rsidRDefault="00E55AB1" w:rsidP="00CE3DAD">
            <w:pPr>
              <w:spacing w:after="0" w:line="254" w:lineRule="auto"/>
              <w:ind w:left="104" w:right="6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Мобильный учебно-тренировочный комплекс «Жар-птица ДПД-01». В составе: Многофункциональный интерактивный стенд-тренажер «Оказание первой помощи пострадавшим»; </w:t>
            </w:r>
          </w:p>
          <w:p w:rsidR="007271EE" w:rsidRPr="00C456F9" w:rsidRDefault="00E55AB1" w:rsidP="00CE3DAD">
            <w:pPr>
              <w:spacing w:after="0" w:line="254" w:lineRule="auto"/>
              <w:ind w:left="104" w:right="6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Интерактивный электрифицированный </w:t>
            </w:r>
            <w:proofErr w:type="spellStart"/>
            <w:r w:rsidRPr="00C456F9">
              <w:rPr>
                <w:szCs w:val="24"/>
              </w:rPr>
              <w:t>светодинамический</w:t>
            </w:r>
            <w:proofErr w:type="spellEnd"/>
            <w:r w:rsidRPr="00C456F9">
              <w:rPr>
                <w:szCs w:val="24"/>
              </w:rPr>
              <w:t xml:space="preserve"> стенд «Правила техники электробезопасности»; Тренажер-манекен «Петр» </w:t>
            </w:r>
          </w:p>
          <w:p w:rsidR="007271EE" w:rsidRPr="00C456F9" w:rsidRDefault="00E55AB1" w:rsidP="00CE3DAD">
            <w:pPr>
              <w:spacing w:after="0" w:line="254" w:lineRule="auto"/>
              <w:ind w:left="104" w:right="6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Многофункциональный учебно-тренажерный комплекс «Реаниматор» по обучению оказанию первой помощи на месте происшествия для программы специального обучения </w:t>
            </w:r>
            <w:proofErr w:type="gramStart"/>
            <w:r w:rsidRPr="00C456F9">
              <w:rPr>
                <w:szCs w:val="24"/>
              </w:rPr>
              <w:t>в  специализированных</w:t>
            </w:r>
            <w:proofErr w:type="gramEnd"/>
            <w:r w:rsidRPr="00C456F9">
              <w:rPr>
                <w:szCs w:val="24"/>
              </w:rPr>
              <w:t xml:space="preserve"> учреждениях МЧС:  </w:t>
            </w:r>
          </w:p>
          <w:p w:rsidR="007271EE" w:rsidRPr="00C456F9" w:rsidRDefault="00E55AB1" w:rsidP="00CE3DAD">
            <w:pPr>
              <w:numPr>
                <w:ilvl w:val="0"/>
                <w:numId w:val="20"/>
              </w:numPr>
              <w:spacing w:after="0" w:line="254" w:lineRule="auto"/>
              <w:ind w:left="104" w:right="6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Робот-тренажер </w:t>
            </w:r>
            <w:r w:rsidRPr="00C456F9">
              <w:rPr>
                <w:szCs w:val="24"/>
              </w:rPr>
              <w:tab/>
              <w:t xml:space="preserve">мужчины </w:t>
            </w:r>
            <w:r w:rsidRPr="00C456F9">
              <w:rPr>
                <w:szCs w:val="24"/>
              </w:rPr>
              <w:tab/>
              <w:t xml:space="preserve">(со </w:t>
            </w:r>
            <w:r w:rsidRPr="00C456F9">
              <w:rPr>
                <w:szCs w:val="24"/>
              </w:rPr>
              <w:tab/>
              <w:t xml:space="preserve">столом </w:t>
            </w:r>
            <w:r w:rsidRPr="00C456F9">
              <w:rPr>
                <w:szCs w:val="24"/>
              </w:rPr>
              <w:tab/>
              <w:t xml:space="preserve">с </w:t>
            </w:r>
            <w:r w:rsidRPr="00C456F9">
              <w:rPr>
                <w:szCs w:val="24"/>
              </w:rPr>
              <w:tab/>
              <w:t xml:space="preserve">интегрированной </w:t>
            </w:r>
            <w:r w:rsidRPr="00C456F9">
              <w:rPr>
                <w:szCs w:val="24"/>
              </w:rPr>
              <w:tab/>
              <w:t>системой</w:t>
            </w:r>
          </w:p>
          <w:p w:rsidR="007271EE" w:rsidRPr="00C456F9" w:rsidRDefault="00E55AB1" w:rsidP="00CE3DAD">
            <w:pPr>
              <w:spacing w:after="0" w:line="254" w:lineRule="auto"/>
              <w:ind w:left="104" w:right="6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видеонаблюдения);  </w:t>
            </w:r>
          </w:p>
          <w:p w:rsidR="007271EE" w:rsidRPr="00C456F9" w:rsidRDefault="00E55AB1" w:rsidP="00CE3DAD">
            <w:pPr>
              <w:numPr>
                <w:ilvl w:val="0"/>
                <w:numId w:val="20"/>
              </w:numPr>
              <w:spacing w:after="0" w:line="254" w:lineRule="auto"/>
              <w:ind w:left="104" w:right="6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Тренажер-манекен </w:t>
            </w:r>
            <w:r w:rsidRPr="00C456F9">
              <w:rPr>
                <w:szCs w:val="24"/>
              </w:rPr>
              <w:tab/>
              <w:t xml:space="preserve">женщины </w:t>
            </w:r>
            <w:r w:rsidRPr="00C456F9">
              <w:rPr>
                <w:szCs w:val="24"/>
              </w:rPr>
              <w:tab/>
              <w:t xml:space="preserve">(со </w:t>
            </w:r>
            <w:r w:rsidRPr="00C456F9">
              <w:rPr>
                <w:szCs w:val="24"/>
              </w:rPr>
              <w:tab/>
              <w:t xml:space="preserve">столом </w:t>
            </w:r>
            <w:r w:rsidRPr="00C456F9">
              <w:rPr>
                <w:szCs w:val="24"/>
              </w:rPr>
              <w:tab/>
              <w:t xml:space="preserve">с </w:t>
            </w:r>
            <w:r w:rsidRPr="00C456F9">
              <w:rPr>
                <w:szCs w:val="24"/>
              </w:rPr>
              <w:tab/>
              <w:t xml:space="preserve">интегрированной </w:t>
            </w:r>
            <w:r w:rsidRPr="00C456F9">
              <w:rPr>
                <w:szCs w:val="24"/>
              </w:rPr>
              <w:tab/>
              <w:t>системой</w:t>
            </w:r>
          </w:p>
          <w:p w:rsidR="007271EE" w:rsidRPr="00C456F9" w:rsidRDefault="00E55AB1" w:rsidP="00CE3DAD">
            <w:pPr>
              <w:spacing w:after="0" w:line="254" w:lineRule="auto"/>
              <w:ind w:left="104" w:right="6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видеонаблюдения);  </w:t>
            </w:r>
          </w:p>
          <w:p w:rsidR="007271EE" w:rsidRPr="00C456F9" w:rsidRDefault="00E55AB1" w:rsidP="00CE3DAD">
            <w:pPr>
              <w:numPr>
                <w:ilvl w:val="0"/>
                <w:numId w:val="20"/>
              </w:numPr>
              <w:spacing w:after="0" w:line="254" w:lineRule="auto"/>
              <w:ind w:left="104" w:right="6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Робот-тренажер </w:t>
            </w:r>
            <w:r w:rsidRPr="00C456F9">
              <w:rPr>
                <w:szCs w:val="24"/>
              </w:rPr>
              <w:tab/>
              <w:t xml:space="preserve">подростка </w:t>
            </w:r>
            <w:r w:rsidRPr="00C456F9">
              <w:rPr>
                <w:szCs w:val="24"/>
              </w:rPr>
              <w:tab/>
              <w:t xml:space="preserve">(со </w:t>
            </w:r>
            <w:r w:rsidRPr="00C456F9">
              <w:rPr>
                <w:szCs w:val="24"/>
              </w:rPr>
              <w:tab/>
              <w:t xml:space="preserve">столом </w:t>
            </w:r>
            <w:r w:rsidRPr="00C456F9">
              <w:rPr>
                <w:szCs w:val="24"/>
              </w:rPr>
              <w:tab/>
              <w:t xml:space="preserve">с </w:t>
            </w:r>
            <w:r w:rsidRPr="00C456F9">
              <w:rPr>
                <w:szCs w:val="24"/>
              </w:rPr>
              <w:tab/>
              <w:t xml:space="preserve">интегрированной </w:t>
            </w:r>
            <w:r w:rsidRPr="00C456F9">
              <w:rPr>
                <w:szCs w:val="24"/>
              </w:rPr>
              <w:tab/>
              <w:t xml:space="preserve">системой видеонаблюдения); </w:t>
            </w:r>
          </w:p>
          <w:p w:rsidR="007271EE" w:rsidRPr="00C456F9" w:rsidRDefault="00E55AB1" w:rsidP="00CE3DAD">
            <w:pPr>
              <w:numPr>
                <w:ilvl w:val="0"/>
                <w:numId w:val="20"/>
              </w:numPr>
              <w:spacing w:after="0" w:line="254" w:lineRule="auto"/>
              <w:ind w:left="104" w:right="6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Тренажер-манекен грудного ребенка (со столом с интегрированной системой видеонаблюдения);  </w:t>
            </w:r>
          </w:p>
          <w:p w:rsidR="007271EE" w:rsidRPr="00C456F9" w:rsidRDefault="00E55AB1" w:rsidP="00CE3DAD">
            <w:pPr>
              <w:numPr>
                <w:ilvl w:val="0"/>
                <w:numId w:val="20"/>
              </w:numPr>
              <w:spacing w:after="0" w:line="254" w:lineRule="auto"/>
              <w:ind w:left="104" w:right="6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Тренажер-манекен для отработки приема </w:t>
            </w:r>
            <w:proofErr w:type="spellStart"/>
            <w:r w:rsidRPr="00C456F9">
              <w:rPr>
                <w:szCs w:val="24"/>
              </w:rPr>
              <w:t>Геймлиха</w:t>
            </w:r>
            <w:proofErr w:type="spellEnd"/>
            <w:r w:rsidRPr="00C456F9">
              <w:rPr>
                <w:szCs w:val="24"/>
              </w:rPr>
              <w:t xml:space="preserve">;  </w:t>
            </w:r>
          </w:p>
          <w:p w:rsidR="007271EE" w:rsidRPr="00C456F9" w:rsidRDefault="00E55AB1" w:rsidP="00CE3DAD">
            <w:pPr>
              <w:numPr>
                <w:ilvl w:val="0"/>
                <w:numId w:val="20"/>
              </w:numPr>
              <w:spacing w:after="0" w:line="254" w:lineRule="auto"/>
              <w:ind w:left="104" w:right="6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Специализированный интерфейсный программно-аппаратный комплекс;  </w:t>
            </w:r>
          </w:p>
          <w:p w:rsidR="007271EE" w:rsidRPr="00C456F9" w:rsidRDefault="00E55AB1" w:rsidP="00CE3DAD">
            <w:pPr>
              <w:numPr>
                <w:ilvl w:val="0"/>
                <w:numId w:val="20"/>
              </w:numPr>
              <w:spacing w:after="0" w:line="254" w:lineRule="auto"/>
              <w:ind w:left="104" w:right="6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Электрифицированный стенд-тренажер «Этапы оказания первой помощи на месте происшествия»;  </w:t>
            </w:r>
          </w:p>
          <w:p w:rsidR="007271EE" w:rsidRPr="00C456F9" w:rsidRDefault="00E55AB1" w:rsidP="00CE3DAD">
            <w:pPr>
              <w:numPr>
                <w:ilvl w:val="0"/>
                <w:numId w:val="20"/>
              </w:numPr>
              <w:spacing w:after="0" w:line="254" w:lineRule="auto"/>
              <w:ind w:left="104" w:right="6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Электрифицированный стенд-тренажер «Остановка кровотечения»;  </w:t>
            </w:r>
          </w:p>
          <w:p w:rsidR="007271EE" w:rsidRPr="00C456F9" w:rsidRDefault="00E55AB1" w:rsidP="00CE3DAD">
            <w:pPr>
              <w:numPr>
                <w:ilvl w:val="0"/>
                <w:numId w:val="20"/>
              </w:numPr>
              <w:spacing w:after="0" w:line="254" w:lineRule="auto"/>
              <w:ind w:left="104" w:right="6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Электрифицированный стенд-тренажер «Травматизм и меры оказания первой помощи» 900х1500х40 мм;  </w:t>
            </w:r>
          </w:p>
          <w:p w:rsidR="007271EE" w:rsidRPr="00C456F9" w:rsidRDefault="00E55AB1" w:rsidP="00CE3DAD">
            <w:pPr>
              <w:numPr>
                <w:ilvl w:val="0"/>
                <w:numId w:val="20"/>
              </w:numPr>
              <w:spacing w:after="0" w:line="254" w:lineRule="auto"/>
              <w:ind w:left="104" w:right="6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Электрифицированный стенд-тренажер c макетом скелета «Анатомическое строение человека»;  </w:t>
            </w:r>
          </w:p>
          <w:p w:rsidR="007271EE" w:rsidRPr="00C456F9" w:rsidRDefault="00E55AB1" w:rsidP="00CE3DAD">
            <w:pPr>
              <w:numPr>
                <w:ilvl w:val="0"/>
                <w:numId w:val="20"/>
              </w:numPr>
              <w:spacing w:after="0" w:line="254" w:lineRule="auto"/>
              <w:ind w:left="104" w:right="6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Многофункциональный интерактивный стенд-тренажер «Оказание первой помощи по страдавшим»;  </w:t>
            </w:r>
          </w:p>
          <w:p w:rsidR="007271EE" w:rsidRPr="00C456F9" w:rsidRDefault="00E55AB1" w:rsidP="00CE3DAD">
            <w:pPr>
              <w:numPr>
                <w:ilvl w:val="0"/>
                <w:numId w:val="20"/>
              </w:numPr>
              <w:spacing w:after="0" w:line="254" w:lineRule="auto"/>
              <w:ind w:left="104" w:right="6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Трехэлементная магнитно-маркерная доска «Первая помощь»;  </w:t>
            </w:r>
          </w:p>
          <w:p w:rsidR="007271EE" w:rsidRPr="00C456F9" w:rsidRDefault="00E55AB1" w:rsidP="00CE3DAD">
            <w:pPr>
              <w:numPr>
                <w:ilvl w:val="0"/>
                <w:numId w:val="20"/>
              </w:numPr>
              <w:spacing w:after="0" w:line="254" w:lineRule="auto"/>
              <w:ind w:left="104" w:right="6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Автоматизированное рабочее место преподавателя;  </w:t>
            </w:r>
          </w:p>
          <w:p w:rsidR="007271EE" w:rsidRPr="00C456F9" w:rsidRDefault="00E55AB1" w:rsidP="00CE3DAD">
            <w:pPr>
              <w:numPr>
                <w:ilvl w:val="0"/>
                <w:numId w:val="20"/>
              </w:numPr>
              <w:spacing w:after="0" w:line="254" w:lineRule="auto"/>
              <w:ind w:left="104" w:right="6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Стенд «Первая помощь </w:t>
            </w:r>
            <w:proofErr w:type="gramStart"/>
            <w:r w:rsidRPr="00C456F9">
              <w:rPr>
                <w:szCs w:val="24"/>
              </w:rPr>
              <w:t>утопающему»  15</w:t>
            </w:r>
            <w:proofErr w:type="gramEnd"/>
            <w:r w:rsidRPr="00C456F9">
              <w:rPr>
                <w:szCs w:val="24"/>
              </w:rPr>
              <w:t xml:space="preserve">. Стенд «Транспортировка пострадавших». </w:t>
            </w:r>
          </w:p>
          <w:p w:rsidR="007271EE" w:rsidRPr="00C456F9" w:rsidRDefault="00E55AB1" w:rsidP="00CE3DAD">
            <w:pPr>
              <w:spacing w:after="0" w:line="254" w:lineRule="auto"/>
              <w:ind w:left="104" w:right="6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 </w:t>
            </w:r>
          </w:p>
        </w:tc>
      </w:tr>
      <w:tr w:rsidR="007271EE" w:rsidRPr="00C456F9">
        <w:trPr>
          <w:trHeight w:val="1436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271EE" w:rsidRPr="00C456F9" w:rsidRDefault="00E55AB1" w:rsidP="00CE3DAD">
            <w:pPr>
              <w:spacing w:after="0" w:line="254" w:lineRule="auto"/>
              <w:ind w:left="104" w:right="6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Самостоятельная работа </w:t>
            </w:r>
          </w:p>
        </w:tc>
        <w:tc>
          <w:tcPr>
            <w:tcW w:w="73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271EE" w:rsidRPr="00C456F9" w:rsidRDefault="00E55AB1" w:rsidP="00CE3DAD">
            <w:pPr>
              <w:spacing w:after="0" w:line="254" w:lineRule="auto"/>
              <w:ind w:left="104" w:right="6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Помещение для самостоятельной работы обучающихся оснащенное компьютерной техникой с возможностью подключения к сети "Интернет" и возможностью доступа к электронной </w:t>
            </w:r>
            <w:proofErr w:type="spellStart"/>
            <w:r w:rsidRPr="00C456F9">
              <w:rPr>
                <w:szCs w:val="24"/>
              </w:rPr>
              <w:t>информационнообразовательной</w:t>
            </w:r>
            <w:proofErr w:type="spellEnd"/>
            <w:r w:rsidRPr="00C456F9">
              <w:rPr>
                <w:szCs w:val="24"/>
              </w:rPr>
              <w:t xml:space="preserve"> среде университета </w:t>
            </w:r>
          </w:p>
          <w:p w:rsidR="007271EE" w:rsidRPr="00C456F9" w:rsidRDefault="00E55AB1" w:rsidP="00CE3DAD">
            <w:pPr>
              <w:spacing w:after="0" w:line="254" w:lineRule="auto"/>
              <w:ind w:left="104" w:right="60" w:firstLine="0"/>
              <w:rPr>
                <w:szCs w:val="24"/>
              </w:rPr>
            </w:pPr>
            <w:r w:rsidRPr="00C456F9">
              <w:rPr>
                <w:szCs w:val="24"/>
              </w:rPr>
              <w:t xml:space="preserve"> </w:t>
            </w:r>
          </w:p>
        </w:tc>
      </w:tr>
    </w:tbl>
    <w:p w:rsidR="007271EE" w:rsidRPr="00C456F9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 </w:t>
      </w:r>
    </w:p>
    <w:p w:rsidR="007271EE" w:rsidRPr="00C456F9" w:rsidRDefault="00E55AB1" w:rsidP="00CE3DAD">
      <w:pPr>
        <w:pStyle w:val="2"/>
        <w:spacing w:after="0" w:line="254" w:lineRule="auto"/>
        <w:ind w:left="0" w:right="0" w:firstLine="0"/>
        <w:jc w:val="center"/>
        <w:rPr>
          <w:szCs w:val="24"/>
        </w:rPr>
      </w:pPr>
      <w:r w:rsidRPr="00C456F9">
        <w:rPr>
          <w:szCs w:val="24"/>
        </w:rPr>
        <w:t>11.  Особенности освоения дисциплины лицами с ограниченными возможностями здоровья</w:t>
      </w:r>
    </w:p>
    <w:p w:rsidR="007271EE" w:rsidRPr="00C456F9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Обучающимся с ограниченными возможностями здоровья предоставляются специальные учебники, учебные пособия и дидактические материалы, специальные технические средства обучения коллективного и индивидуального пользования, услуги </w:t>
      </w:r>
      <w:r w:rsidRPr="00C456F9">
        <w:rPr>
          <w:szCs w:val="24"/>
        </w:rPr>
        <w:lastRenderedPageBreak/>
        <w:t xml:space="preserve">ассистента (помощника), оказывающего обучающимся необходимую техническую помощь, а также услуги </w:t>
      </w:r>
      <w:proofErr w:type="spellStart"/>
      <w:r w:rsidRPr="00C456F9">
        <w:rPr>
          <w:szCs w:val="24"/>
        </w:rPr>
        <w:t>сурдопереводчиков</w:t>
      </w:r>
      <w:proofErr w:type="spellEnd"/>
      <w:r w:rsidRPr="00C456F9">
        <w:rPr>
          <w:szCs w:val="24"/>
        </w:rPr>
        <w:t xml:space="preserve"> и </w:t>
      </w:r>
      <w:proofErr w:type="spellStart"/>
      <w:r w:rsidRPr="00C456F9">
        <w:rPr>
          <w:szCs w:val="24"/>
        </w:rPr>
        <w:t>тифлосурдопереводчиков</w:t>
      </w:r>
      <w:proofErr w:type="spellEnd"/>
      <w:r w:rsidRPr="00C456F9">
        <w:rPr>
          <w:szCs w:val="24"/>
        </w:rPr>
        <w:t xml:space="preserve">. </w:t>
      </w:r>
    </w:p>
    <w:p w:rsidR="007271EE" w:rsidRPr="00C456F9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Освоение дисциплины обучающимися с ограниченными возможностями здоровья может быть организовано совместно с другими обучающимися, а также в отдельных группах. </w:t>
      </w:r>
    </w:p>
    <w:p w:rsidR="007271EE" w:rsidRPr="00C456F9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Освоение дисциплины обучающимися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здоровья. </w:t>
      </w:r>
    </w:p>
    <w:p w:rsidR="007271EE" w:rsidRPr="00C456F9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В целях доступности получения высшего образования по образовательной программе лицами с ограниченными возможностями здоровья при освоении дисциплины обеспечивается: </w:t>
      </w:r>
    </w:p>
    <w:p w:rsidR="007271EE" w:rsidRPr="00C456F9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1) для лиц с ограниченными возможностями здоровья по зрению: </w:t>
      </w:r>
    </w:p>
    <w:p w:rsidR="007271EE" w:rsidRPr="00C456F9" w:rsidRDefault="00E55AB1" w:rsidP="00C456F9">
      <w:pPr>
        <w:numPr>
          <w:ilvl w:val="0"/>
          <w:numId w:val="9"/>
        </w:num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7271EE" w:rsidRPr="00C456F9" w:rsidRDefault="00E55AB1" w:rsidP="00C456F9">
      <w:pPr>
        <w:numPr>
          <w:ilvl w:val="0"/>
          <w:numId w:val="9"/>
        </w:num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письменные задания, а также инструкции о порядке их выполнения оформляются увеличенным шрифтом, </w:t>
      </w:r>
    </w:p>
    <w:p w:rsidR="007271EE" w:rsidRPr="00C456F9" w:rsidRDefault="00E55AB1" w:rsidP="00C456F9">
      <w:pPr>
        <w:numPr>
          <w:ilvl w:val="0"/>
          <w:numId w:val="9"/>
        </w:num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специальные учебники, учебные пособия и дидактические материалы (имеющие крупный шрифт или аудиофайлы), </w:t>
      </w:r>
    </w:p>
    <w:p w:rsidR="007271EE" w:rsidRPr="00C456F9" w:rsidRDefault="00E55AB1" w:rsidP="00C456F9">
      <w:pPr>
        <w:numPr>
          <w:ilvl w:val="0"/>
          <w:numId w:val="9"/>
        </w:num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индивидуальное равномерное освещение не менее 300 люкс, </w:t>
      </w:r>
    </w:p>
    <w:p w:rsidR="007271EE" w:rsidRPr="00C456F9" w:rsidRDefault="00E55AB1" w:rsidP="00C456F9">
      <w:pPr>
        <w:numPr>
          <w:ilvl w:val="0"/>
          <w:numId w:val="9"/>
        </w:num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при необходимости студенту для выполнения задания предоставляется увеличивающее устройство; </w:t>
      </w:r>
    </w:p>
    <w:p w:rsidR="007271EE" w:rsidRPr="00C456F9" w:rsidRDefault="00E55AB1" w:rsidP="00C456F9">
      <w:p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2) для лиц с ограниченными возможностями здоровья по слуху: </w:t>
      </w:r>
    </w:p>
    <w:p w:rsidR="007271EE" w:rsidRPr="00C456F9" w:rsidRDefault="00E55AB1" w:rsidP="00C456F9">
      <w:pPr>
        <w:numPr>
          <w:ilvl w:val="0"/>
          <w:numId w:val="10"/>
        </w:num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7271EE" w:rsidRPr="00C456F9" w:rsidRDefault="00E55AB1" w:rsidP="00C456F9">
      <w:pPr>
        <w:numPr>
          <w:ilvl w:val="0"/>
          <w:numId w:val="10"/>
        </w:num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обеспечивается наличие звукоусиливающей аппаратуры коллективного пользования, при необходимости обучающемуся предоставляется звукоусиливающая аппаратура индивидуального пользования; </w:t>
      </w:r>
    </w:p>
    <w:p w:rsidR="007271EE" w:rsidRPr="00C456F9" w:rsidRDefault="00E55AB1" w:rsidP="00C456F9">
      <w:pPr>
        <w:numPr>
          <w:ilvl w:val="0"/>
          <w:numId w:val="10"/>
        </w:num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обеспечивается надлежащими звуковыми средствами воспроизведения информации; 3) для лиц с ограниченными возможностями здоровья, имеющих нарушения </w:t>
      </w:r>
      <w:proofErr w:type="spellStart"/>
      <w:r w:rsidRPr="00C456F9">
        <w:rPr>
          <w:szCs w:val="24"/>
        </w:rPr>
        <w:t>опорнодвигательного</w:t>
      </w:r>
      <w:proofErr w:type="spellEnd"/>
      <w:r w:rsidRPr="00C456F9">
        <w:rPr>
          <w:szCs w:val="24"/>
        </w:rPr>
        <w:t xml:space="preserve"> аппарата (в том числе с тяжелыми нарушениями двигательных функций верхних конечностей или отсутствием верхних конечностей): </w:t>
      </w:r>
    </w:p>
    <w:p w:rsidR="007271EE" w:rsidRPr="00C456F9" w:rsidRDefault="00E55AB1" w:rsidP="00C456F9">
      <w:pPr>
        <w:numPr>
          <w:ilvl w:val="0"/>
          <w:numId w:val="10"/>
        </w:num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C456F9">
        <w:rPr>
          <w:szCs w:val="24"/>
        </w:rPr>
        <w:t>надиктовываются</w:t>
      </w:r>
      <w:proofErr w:type="spellEnd"/>
      <w:r w:rsidRPr="00C456F9">
        <w:rPr>
          <w:szCs w:val="24"/>
        </w:rPr>
        <w:t xml:space="preserve"> ассистенту; </w:t>
      </w:r>
    </w:p>
    <w:p w:rsidR="007271EE" w:rsidRPr="00C456F9" w:rsidRDefault="00E55AB1" w:rsidP="00C456F9">
      <w:pPr>
        <w:numPr>
          <w:ilvl w:val="0"/>
          <w:numId w:val="10"/>
        </w:numPr>
        <w:spacing w:after="0" w:line="254" w:lineRule="auto"/>
        <w:ind w:left="0" w:right="0" w:firstLine="709"/>
        <w:rPr>
          <w:szCs w:val="24"/>
        </w:rPr>
      </w:pPr>
      <w:r w:rsidRPr="00C456F9">
        <w:rPr>
          <w:szCs w:val="24"/>
        </w:rPr>
        <w:t xml:space="preserve">по желанию студента задания могут выполняться в устной форме. </w:t>
      </w:r>
    </w:p>
    <w:p w:rsidR="007271EE" w:rsidRDefault="007271EE" w:rsidP="00CE3DAD">
      <w:pPr>
        <w:spacing w:after="0" w:line="254" w:lineRule="auto"/>
        <w:ind w:left="0" w:right="0" w:firstLine="0"/>
      </w:pPr>
    </w:p>
    <w:sectPr w:rsidR="007271EE" w:rsidSect="00CE3DAD">
      <w:footerReference w:type="even" r:id="rId44"/>
      <w:footerReference w:type="default" r:id="rId45"/>
      <w:footerReference w:type="first" r:id="rId46"/>
      <w:pgSz w:w="11906" w:h="16838"/>
      <w:pgMar w:top="993" w:right="991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AB1" w:rsidRDefault="00E55AB1">
      <w:pPr>
        <w:spacing w:after="0" w:line="240" w:lineRule="auto"/>
      </w:pPr>
      <w:r>
        <w:separator/>
      </w:r>
    </w:p>
  </w:endnote>
  <w:endnote w:type="continuationSeparator" w:id="0">
    <w:p w:rsidR="00E55AB1" w:rsidRDefault="00E5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B1" w:rsidRDefault="00E55AB1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B1" w:rsidRDefault="00E55AB1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B1" w:rsidRDefault="00E55AB1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B1" w:rsidRDefault="00E55AB1">
    <w:pPr>
      <w:spacing w:after="0" w:line="259" w:lineRule="auto"/>
      <w:ind w:left="0" w:right="-214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  <w:r>
      <w:t xml:space="preserve"> </w:t>
    </w:r>
  </w:p>
  <w:p w:rsidR="00E55AB1" w:rsidRDefault="00E55AB1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B1" w:rsidRDefault="00E55AB1">
    <w:pPr>
      <w:spacing w:after="0" w:line="259" w:lineRule="auto"/>
      <w:ind w:left="0" w:right="-214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68D2">
      <w:rPr>
        <w:noProof/>
      </w:rPr>
      <w:t>7</w:t>
    </w:r>
    <w:r>
      <w:fldChar w:fldCharType="end"/>
    </w:r>
    <w:r>
      <w:t xml:space="preserve"> </w:t>
    </w:r>
  </w:p>
  <w:p w:rsidR="00E55AB1" w:rsidRDefault="00E55AB1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B1" w:rsidRDefault="00E55AB1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B1" w:rsidRDefault="00E55AB1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B1" w:rsidRDefault="00E55AB1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B1" w:rsidRDefault="00E55AB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AB1" w:rsidRDefault="00E55AB1">
      <w:pPr>
        <w:spacing w:after="0" w:line="240" w:lineRule="auto"/>
      </w:pPr>
      <w:r>
        <w:separator/>
      </w:r>
    </w:p>
  </w:footnote>
  <w:footnote w:type="continuationSeparator" w:id="0">
    <w:p w:rsidR="00E55AB1" w:rsidRDefault="00E5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7D0F"/>
    <w:multiLevelType w:val="hybridMultilevel"/>
    <w:tmpl w:val="096E2334"/>
    <w:lvl w:ilvl="0" w:tplc="FB5EEC4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724C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824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4C2F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ECD4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769B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81D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4FD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267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F086F"/>
    <w:multiLevelType w:val="hybridMultilevel"/>
    <w:tmpl w:val="7AFA3376"/>
    <w:lvl w:ilvl="0" w:tplc="91503C8C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FAB6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0280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8A6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A634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86F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10CB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C298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BC9F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65237E"/>
    <w:multiLevelType w:val="hybridMultilevel"/>
    <w:tmpl w:val="B14ADE6A"/>
    <w:lvl w:ilvl="0" w:tplc="4BE2A50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69C0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6804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6F7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90E8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86B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893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01F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0C4C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960960"/>
    <w:multiLevelType w:val="hybridMultilevel"/>
    <w:tmpl w:val="97681EFE"/>
    <w:lvl w:ilvl="0" w:tplc="63F2CA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BC00AC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30B766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7C7E8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F88E2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6EDD4E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A84A9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C2CDDE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0332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2B4534"/>
    <w:multiLevelType w:val="hybridMultilevel"/>
    <w:tmpl w:val="2562A322"/>
    <w:lvl w:ilvl="0" w:tplc="DF6A92A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C62D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440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4417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4806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4654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CA17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0E1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DA7B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BD63B0"/>
    <w:multiLevelType w:val="hybridMultilevel"/>
    <w:tmpl w:val="417CB9BA"/>
    <w:lvl w:ilvl="0" w:tplc="B172EB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926586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5C82DC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907FF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A4D5D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C2297E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16097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12BBC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AEC814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9C6EB8"/>
    <w:multiLevelType w:val="hybridMultilevel"/>
    <w:tmpl w:val="D434697E"/>
    <w:lvl w:ilvl="0" w:tplc="9626D15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24E3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A65B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3607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6029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96B9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7249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005E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94C9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D36D11"/>
    <w:multiLevelType w:val="hybridMultilevel"/>
    <w:tmpl w:val="09766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C232E"/>
    <w:multiLevelType w:val="hybridMultilevel"/>
    <w:tmpl w:val="BB9E41A0"/>
    <w:lvl w:ilvl="0" w:tplc="0212D1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14E2C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54CD60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F2653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C03F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D4C0D8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8601A2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CAF13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7EBEBC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4B1087"/>
    <w:multiLevelType w:val="hybridMultilevel"/>
    <w:tmpl w:val="70C242B6"/>
    <w:lvl w:ilvl="0" w:tplc="BE06977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417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5080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9E04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A66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6E4B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A265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262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829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9B49A7"/>
    <w:multiLevelType w:val="hybridMultilevel"/>
    <w:tmpl w:val="6436E58E"/>
    <w:lvl w:ilvl="0" w:tplc="4EFA33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4079D"/>
    <w:multiLevelType w:val="hybridMultilevel"/>
    <w:tmpl w:val="8F3A234E"/>
    <w:lvl w:ilvl="0" w:tplc="B8EE3B2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D40A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76EC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985B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8EF1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50A5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EECE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808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1091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342389"/>
    <w:multiLevelType w:val="hybridMultilevel"/>
    <w:tmpl w:val="0106A26E"/>
    <w:lvl w:ilvl="0" w:tplc="31E0DBA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E00A6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E4FA80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D8B40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A60640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66E9D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9A1044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1C1F3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AACD62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3132A5"/>
    <w:multiLevelType w:val="hybridMultilevel"/>
    <w:tmpl w:val="48A42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D742261"/>
    <w:multiLevelType w:val="hybridMultilevel"/>
    <w:tmpl w:val="1C24D60A"/>
    <w:lvl w:ilvl="0" w:tplc="F0F6B2E8">
      <w:start w:val="1"/>
      <w:numFmt w:val="bullet"/>
      <w:lvlText w:val="-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A33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7E98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4AA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0EB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2E1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16E1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6B0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B410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F44612"/>
    <w:multiLevelType w:val="hybridMultilevel"/>
    <w:tmpl w:val="BBD69B98"/>
    <w:lvl w:ilvl="0" w:tplc="B002EA7A">
      <w:start w:val="1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E8DE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0DF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B234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499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A57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EC5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0E9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F0DE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663179"/>
    <w:multiLevelType w:val="hybridMultilevel"/>
    <w:tmpl w:val="7B90D4B4"/>
    <w:lvl w:ilvl="0" w:tplc="B73AD6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34860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0A4340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A766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32959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764A0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EAC1C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A8168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4EA61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E4367D1"/>
    <w:multiLevelType w:val="hybridMultilevel"/>
    <w:tmpl w:val="2194998C"/>
    <w:lvl w:ilvl="0" w:tplc="062ADB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2A694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747CB6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5E48C4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4950A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E43FF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A20CC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64E0D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1255A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B25F9C"/>
    <w:multiLevelType w:val="hybridMultilevel"/>
    <w:tmpl w:val="7DA6E5F4"/>
    <w:lvl w:ilvl="0" w:tplc="7BE8EA9A">
      <w:start w:val="4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A62EC6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E8308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B66D72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AE6FA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ACCE84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245282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96FA8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0ABD8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F15489B"/>
    <w:multiLevelType w:val="hybridMultilevel"/>
    <w:tmpl w:val="6A34B09C"/>
    <w:lvl w:ilvl="0" w:tplc="DDB893F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D4F672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FA99E6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C2930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428FB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326FB4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24C700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CEF16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C47E52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88584B"/>
    <w:multiLevelType w:val="hybridMultilevel"/>
    <w:tmpl w:val="0A361E86"/>
    <w:lvl w:ilvl="0" w:tplc="8392093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4856DC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4043A6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122A92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9E02E8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B8BC5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7EE96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442BB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AE8588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1D220A"/>
    <w:multiLevelType w:val="hybridMultilevel"/>
    <w:tmpl w:val="4530BAFA"/>
    <w:lvl w:ilvl="0" w:tplc="8B468B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56633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E8FFB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DA6224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A6354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6EBF68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FC5FE2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7427A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B8F1A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8F64BC9"/>
    <w:multiLevelType w:val="hybridMultilevel"/>
    <w:tmpl w:val="27DECA64"/>
    <w:lvl w:ilvl="0" w:tplc="FD6EF7B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90F1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84F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CEFD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E006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829D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E4BC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6AD9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E82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5"/>
  </w:num>
  <w:num w:numId="5">
    <w:abstractNumId w:val="1"/>
  </w:num>
  <w:num w:numId="6">
    <w:abstractNumId w:val="4"/>
  </w:num>
  <w:num w:numId="7">
    <w:abstractNumId w:val="22"/>
  </w:num>
  <w:num w:numId="8">
    <w:abstractNumId w:val="6"/>
  </w:num>
  <w:num w:numId="9">
    <w:abstractNumId w:val="0"/>
  </w:num>
  <w:num w:numId="10">
    <w:abstractNumId w:val="9"/>
  </w:num>
  <w:num w:numId="11">
    <w:abstractNumId w:val="12"/>
  </w:num>
  <w:num w:numId="12">
    <w:abstractNumId w:val="17"/>
  </w:num>
  <w:num w:numId="13">
    <w:abstractNumId w:val="21"/>
  </w:num>
  <w:num w:numId="14">
    <w:abstractNumId w:val="3"/>
  </w:num>
  <w:num w:numId="15">
    <w:abstractNumId w:val="8"/>
  </w:num>
  <w:num w:numId="16">
    <w:abstractNumId w:val="19"/>
  </w:num>
  <w:num w:numId="17">
    <w:abstractNumId w:val="16"/>
  </w:num>
  <w:num w:numId="18">
    <w:abstractNumId w:val="18"/>
  </w:num>
  <w:num w:numId="19">
    <w:abstractNumId w:val="20"/>
  </w:num>
  <w:num w:numId="20">
    <w:abstractNumId w:val="5"/>
  </w:num>
  <w:num w:numId="21">
    <w:abstractNumId w:val="7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EE"/>
    <w:rsid w:val="002339F2"/>
    <w:rsid w:val="003668D2"/>
    <w:rsid w:val="007271EE"/>
    <w:rsid w:val="00C456F9"/>
    <w:rsid w:val="00CE3DAD"/>
    <w:rsid w:val="00E5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662C5"/>
  <w15:docId w15:val="{8BF2034E-9A95-4E1E-B4E0-BA48E41F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7" w:lineRule="auto"/>
      <w:ind w:left="503" w:right="3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80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71" w:lineRule="auto"/>
      <w:ind w:left="10" w:right="555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55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39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45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6F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www.emercom.gov.ru/" TargetMode="External"/><Relationship Id="rId26" Type="http://schemas.openxmlformats.org/officeDocument/2006/relationships/hyperlink" Target="http://www.mil.ru/" TargetMode="External"/><Relationship Id="rId39" Type="http://schemas.openxmlformats.org/officeDocument/2006/relationships/hyperlink" Target="http://www.bezopasnost.edu66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nzdrav-rf.ru/" TargetMode="External"/><Relationship Id="rId34" Type="http://schemas.openxmlformats.org/officeDocument/2006/relationships/hyperlink" Target="http://www.alleng.ru/edu/saf.htm" TargetMode="External"/><Relationship Id="rId42" Type="http://schemas.openxmlformats.org/officeDocument/2006/relationships/hyperlink" Target="https://www.studentlibrary.ru/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hyperlink" Target="http://www.mvd.ru/" TargetMode="External"/><Relationship Id="rId25" Type="http://schemas.openxmlformats.org/officeDocument/2006/relationships/hyperlink" Target="http://www.minzdrav-rf.ru/" TargetMode="External"/><Relationship Id="rId33" Type="http://schemas.openxmlformats.org/officeDocument/2006/relationships/hyperlink" Target="http://www.school-obz.org/topics/bzd/bzd.html" TargetMode="External"/><Relationship Id="rId38" Type="http://schemas.openxmlformats.org/officeDocument/2006/relationships/hyperlink" Target="http://www.bezopasnost.edu66.ru/" TargetMode="External"/><Relationship Id="rId46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yperlink" Target="http://www.mvd.ru/" TargetMode="External"/><Relationship Id="rId20" Type="http://schemas.openxmlformats.org/officeDocument/2006/relationships/hyperlink" Target="http://www.emercom.gov.ru/" TargetMode="External"/><Relationship Id="rId29" Type="http://schemas.openxmlformats.org/officeDocument/2006/relationships/hyperlink" Target="http://www.school-obz.org/topics/bzd/bzd.html" TargetMode="External"/><Relationship Id="rId41" Type="http://schemas.openxmlformats.org/officeDocument/2006/relationships/hyperlink" Target="https://biblioclu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hyperlink" Target="http://www.minzdrav-rf.ru/" TargetMode="External"/><Relationship Id="rId32" Type="http://schemas.openxmlformats.org/officeDocument/2006/relationships/hyperlink" Target="http://www.school-obz.org/topics/bzd/bzd.html" TargetMode="External"/><Relationship Id="rId37" Type="http://schemas.openxmlformats.org/officeDocument/2006/relationships/hyperlink" Target="http://www.bezopasnost.edu66.ru/" TargetMode="External"/><Relationship Id="rId40" Type="http://schemas.openxmlformats.org/officeDocument/2006/relationships/hyperlink" Target="https://biblioclub.ru/" TargetMode="External"/><Relationship Id="rId45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yperlink" Target="http://www.scrf.gov.ru/" TargetMode="External"/><Relationship Id="rId23" Type="http://schemas.openxmlformats.org/officeDocument/2006/relationships/hyperlink" Target="http://www.minzdrav-rf.ru/" TargetMode="External"/><Relationship Id="rId28" Type="http://schemas.openxmlformats.org/officeDocument/2006/relationships/hyperlink" Target="http://www.mil.ru/" TargetMode="External"/><Relationship Id="rId36" Type="http://schemas.openxmlformats.org/officeDocument/2006/relationships/hyperlink" Target="http://www.alleng.ru/edu/saf.htm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emercom.gov.ru/" TargetMode="External"/><Relationship Id="rId31" Type="http://schemas.openxmlformats.org/officeDocument/2006/relationships/hyperlink" Target="http://www.school-obz.org/topics/bzd/bzd.html" TargetMode="External"/><Relationship Id="rId44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scrf.gov.ru/" TargetMode="External"/><Relationship Id="rId22" Type="http://schemas.openxmlformats.org/officeDocument/2006/relationships/hyperlink" Target="http://www.minzdrav-rf.ru/" TargetMode="External"/><Relationship Id="rId27" Type="http://schemas.openxmlformats.org/officeDocument/2006/relationships/hyperlink" Target="http://www.mil.ru/" TargetMode="External"/><Relationship Id="rId30" Type="http://schemas.openxmlformats.org/officeDocument/2006/relationships/hyperlink" Target="http://www.school-obz.org/topics/bzd/bzd.html" TargetMode="External"/><Relationship Id="rId35" Type="http://schemas.openxmlformats.org/officeDocument/2006/relationships/hyperlink" Target="http://www.alleng.ru/edu/saf.htm" TargetMode="External"/><Relationship Id="rId43" Type="http://schemas.openxmlformats.org/officeDocument/2006/relationships/hyperlink" Target="https://www.studentlibrary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3598</Words>
  <Characters>20512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3</cp:revision>
  <dcterms:created xsi:type="dcterms:W3CDTF">2023-09-04T13:09:00Z</dcterms:created>
  <dcterms:modified xsi:type="dcterms:W3CDTF">2023-09-04T13:14:00Z</dcterms:modified>
</cp:coreProperties>
</file>