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59" w:rsidRPr="00B17E59" w:rsidRDefault="00B17E59" w:rsidP="00B17E59">
      <w:pPr>
        <w:spacing w:after="0" w:line="240" w:lineRule="auto"/>
        <w:ind w:left="0"/>
        <w:jc w:val="center"/>
        <w:rPr>
          <w:szCs w:val="24"/>
        </w:rPr>
      </w:pPr>
      <w:r w:rsidRPr="00B17E59">
        <w:rPr>
          <w:noProof/>
          <w:szCs w:val="24"/>
        </w:rPr>
        <w:drawing>
          <wp:inline distT="0" distB="0" distL="0" distR="0" wp14:anchorId="3AB8A2C0" wp14:editId="584880A2">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B17E59" w:rsidRPr="00B17E59" w:rsidRDefault="00B17E59" w:rsidP="00B17E59">
      <w:pPr>
        <w:spacing w:after="0" w:line="240" w:lineRule="auto"/>
        <w:ind w:left="0" w:firstLine="0"/>
        <w:jc w:val="center"/>
        <w:rPr>
          <w:szCs w:val="24"/>
        </w:rPr>
      </w:pPr>
    </w:p>
    <w:p w:rsidR="00B17E59" w:rsidRPr="00B17E59" w:rsidRDefault="00B17E59" w:rsidP="00B17E59">
      <w:pPr>
        <w:spacing w:after="0" w:line="240" w:lineRule="auto"/>
        <w:ind w:left="0" w:firstLine="0"/>
        <w:jc w:val="center"/>
        <w:rPr>
          <w:bCs/>
          <w:szCs w:val="24"/>
        </w:rPr>
      </w:pPr>
      <w:r w:rsidRPr="00B17E59">
        <w:rPr>
          <w:bCs/>
          <w:szCs w:val="24"/>
        </w:rPr>
        <w:t>Автономная Некоммерческая Организация Высшего Образования</w:t>
      </w:r>
    </w:p>
    <w:p w:rsidR="00B17E59" w:rsidRPr="00B17E59" w:rsidRDefault="00B17E59" w:rsidP="00B17E59">
      <w:pPr>
        <w:spacing w:after="0" w:line="240" w:lineRule="auto"/>
        <w:ind w:left="0" w:firstLine="0"/>
        <w:jc w:val="center"/>
        <w:rPr>
          <w:b/>
          <w:szCs w:val="24"/>
        </w:rPr>
      </w:pPr>
      <w:r w:rsidRPr="00B17E59">
        <w:rPr>
          <w:b/>
          <w:szCs w:val="24"/>
        </w:rPr>
        <w:t>«</w:t>
      </w:r>
      <w:r w:rsidRPr="00B17E59">
        <w:rPr>
          <w:szCs w:val="24"/>
        </w:rPr>
        <w:t>Славяно-Греко-Латинская Академия»</w:t>
      </w:r>
    </w:p>
    <w:p w:rsidR="00B17E59" w:rsidRPr="00B17E59" w:rsidRDefault="00B17E59" w:rsidP="00B17E59">
      <w:pPr>
        <w:spacing w:after="0" w:line="240" w:lineRule="auto"/>
        <w:ind w:left="0" w:firstLine="0"/>
        <w:jc w:val="center"/>
        <w:rPr>
          <w:szCs w:val="24"/>
        </w:rPr>
      </w:pPr>
    </w:p>
    <w:p w:rsidR="00B17E59" w:rsidRPr="00B17E59" w:rsidRDefault="00B17E59" w:rsidP="00B17E59">
      <w:pPr>
        <w:spacing w:after="0" w:line="240" w:lineRule="auto"/>
        <w:ind w:left="0" w:firstLine="0"/>
        <w:jc w:val="center"/>
        <w:rPr>
          <w:szCs w:val="24"/>
        </w:rPr>
      </w:pPr>
    </w:p>
    <w:p w:rsidR="00B17E59" w:rsidRPr="00B17E59" w:rsidRDefault="00B17E59" w:rsidP="00B17E59">
      <w:pPr>
        <w:spacing w:after="0" w:line="240" w:lineRule="auto"/>
        <w:ind w:left="0" w:firstLine="0"/>
        <w:jc w:val="center"/>
        <w:rPr>
          <w:szCs w:val="24"/>
        </w:rPr>
      </w:pPr>
    </w:p>
    <w:p w:rsidR="00B17E59" w:rsidRPr="00B17E59" w:rsidRDefault="00B17E59" w:rsidP="00B17E59">
      <w:pPr>
        <w:spacing w:after="0" w:line="240" w:lineRule="auto"/>
        <w:ind w:left="0" w:firstLine="0"/>
        <w:rPr>
          <w:szCs w:val="24"/>
        </w:rPr>
      </w:pPr>
    </w:p>
    <w:tbl>
      <w:tblPr>
        <w:tblStyle w:val="a3"/>
        <w:tblW w:w="93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B17E59" w:rsidRPr="00B17E59" w:rsidTr="00FA6C48">
        <w:tc>
          <w:tcPr>
            <w:tcW w:w="5670" w:type="dxa"/>
          </w:tcPr>
          <w:p w:rsidR="00B17E59" w:rsidRPr="00B17E59" w:rsidRDefault="00B17E59" w:rsidP="00B17E59">
            <w:pPr>
              <w:spacing w:after="0" w:line="240" w:lineRule="auto"/>
              <w:ind w:left="0" w:firstLine="0"/>
              <w:rPr>
                <w:b/>
                <w:szCs w:val="24"/>
              </w:rPr>
            </w:pPr>
            <w:r w:rsidRPr="00B17E59">
              <w:rPr>
                <w:b/>
                <w:szCs w:val="24"/>
              </w:rPr>
              <w:t>СОГЛАСОВАНО</w:t>
            </w:r>
          </w:p>
          <w:p w:rsidR="00B17E59" w:rsidRPr="00B17E59" w:rsidRDefault="00B17E59" w:rsidP="00B17E59">
            <w:pPr>
              <w:spacing w:after="0" w:line="240" w:lineRule="auto"/>
              <w:ind w:left="0" w:firstLine="0"/>
              <w:rPr>
                <w:szCs w:val="24"/>
              </w:rPr>
            </w:pPr>
            <w:r w:rsidRPr="00B17E59">
              <w:rPr>
                <w:szCs w:val="24"/>
              </w:rPr>
              <w:t>Директор Института _______________________,</w:t>
            </w:r>
          </w:p>
          <w:p w:rsidR="00B17E59" w:rsidRPr="00B17E59" w:rsidRDefault="00B17E59" w:rsidP="00B17E59">
            <w:pPr>
              <w:spacing w:after="0" w:line="240" w:lineRule="auto"/>
              <w:ind w:left="0" w:firstLine="0"/>
              <w:rPr>
                <w:szCs w:val="24"/>
              </w:rPr>
            </w:pPr>
            <w:r w:rsidRPr="00B17E59">
              <w:rPr>
                <w:szCs w:val="24"/>
              </w:rPr>
              <w:t>кандидат философских наук</w:t>
            </w:r>
          </w:p>
          <w:p w:rsidR="00B17E59" w:rsidRPr="00B17E59" w:rsidRDefault="00B17E59" w:rsidP="00B17E59">
            <w:pPr>
              <w:spacing w:after="0" w:line="240" w:lineRule="auto"/>
              <w:ind w:left="0" w:firstLine="0"/>
              <w:rPr>
                <w:szCs w:val="24"/>
              </w:rPr>
            </w:pPr>
            <w:r w:rsidRPr="00B17E59">
              <w:rPr>
                <w:szCs w:val="24"/>
              </w:rPr>
              <w:t>_______________________</w:t>
            </w:r>
          </w:p>
          <w:p w:rsidR="00B17E59" w:rsidRPr="00B17E59" w:rsidRDefault="00B17E59" w:rsidP="00B17E59">
            <w:pPr>
              <w:spacing w:after="0" w:line="240" w:lineRule="auto"/>
              <w:ind w:left="0" w:firstLine="0"/>
              <w:rPr>
                <w:szCs w:val="24"/>
              </w:rPr>
            </w:pPr>
          </w:p>
          <w:p w:rsidR="00B17E59" w:rsidRPr="00B17E59" w:rsidRDefault="00B17E59" w:rsidP="00B17E59">
            <w:pPr>
              <w:spacing w:after="0" w:line="240" w:lineRule="auto"/>
              <w:ind w:left="0" w:firstLine="0"/>
              <w:rPr>
                <w:b/>
                <w:szCs w:val="24"/>
              </w:rPr>
            </w:pPr>
            <w:r w:rsidRPr="00B17E59">
              <w:rPr>
                <w:b/>
                <w:szCs w:val="24"/>
              </w:rPr>
              <w:t>Одобрено:</w:t>
            </w:r>
          </w:p>
          <w:p w:rsidR="00B17E59" w:rsidRPr="00B17E59" w:rsidRDefault="00B17E59" w:rsidP="00B17E59">
            <w:pPr>
              <w:spacing w:after="0" w:line="240" w:lineRule="auto"/>
              <w:ind w:left="0" w:firstLine="0"/>
              <w:rPr>
                <w:szCs w:val="24"/>
              </w:rPr>
            </w:pPr>
            <w:r w:rsidRPr="00B17E59">
              <w:rPr>
                <w:szCs w:val="24"/>
              </w:rPr>
              <w:t>Решением Ученого Совета</w:t>
            </w:r>
          </w:p>
          <w:p w:rsidR="00B17E59" w:rsidRPr="00B17E59" w:rsidRDefault="00B17E59" w:rsidP="00B17E59">
            <w:pPr>
              <w:spacing w:after="0" w:line="240" w:lineRule="auto"/>
              <w:ind w:left="0" w:firstLine="0"/>
              <w:rPr>
                <w:szCs w:val="24"/>
              </w:rPr>
            </w:pPr>
            <w:r w:rsidRPr="00B17E59">
              <w:rPr>
                <w:szCs w:val="24"/>
              </w:rPr>
              <w:t>от «22» апреля 2022 г. протокол № 5</w:t>
            </w:r>
          </w:p>
        </w:tc>
        <w:tc>
          <w:tcPr>
            <w:tcW w:w="3680" w:type="dxa"/>
          </w:tcPr>
          <w:p w:rsidR="00B17E59" w:rsidRPr="00B17E59" w:rsidRDefault="00B17E59" w:rsidP="00B17E59">
            <w:pPr>
              <w:spacing w:after="0" w:line="240" w:lineRule="auto"/>
              <w:ind w:left="0" w:firstLine="0"/>
              <w:rPr>
                <w:b/>
                <w:szCs w:val="24"/>
              </w:rPr>
            </w:pPr>
            <w:r w:rsidRPr="00B17E59">
              <w:rPr>
                <w:b/>
                <w:szCs w:val="24"/>
              </w:rPr>
              <w:t>УТВЕРЖДАЮ</w:t>
            </w:r>
          </w:p>
          <w:p w:rsidR="00B17E59" w:rsidRPr="00B17E59" w:rsidRDefault="00B17E59" w:rsidP="00B17E59">
            <w:pPr>
              <w:spacing w:after="0" w:line="240" w:lineRule="auto"/>
              <w:ind w:left="0" w:firstLine="0"/>
              <w:rPr>
                <w:szCs w:val="24"/>
              </w:rPr>
            </w:pPr>
            <w:r w:rsidRPr="00B17E59">
              <w:rPr>
                <w:szCs w:val="24"/>
              </w:rPr>
              <w:t>Ректор АНО ВО «СГЛА»</w:t>
            </w:r>
          </w:p>
          <w:p w:rsidR="00B17E59" w:rsidRPr="00B17E59" w:rsidRDefault="00B17E59" w:rsidP="00B17E59">
            <w:pPr>
              <w:spacing w:after="0" w:line="240" w:lineRule="auto"/>
              <w:ind w:left="0" w:firstLine="0"/>
              <w:rPr>
                <w:szCs w:val="24"/>
              </w:rPr>
            </w:pPr>
            <w:r w:rsidRPr="00B17E59">
              <w:rPr>
                <w:szCs w:val="24"/>
              </w:rPr>
              <w:t xml:space="preserve">_______________ </w:t>
            </w:r>
            <w:proofErr w:type="spellStart"/>
            <w:r w:rsidRPr="00B17E59">
              <w:rPr>
                <w:szCs w:val="24"/>
              </w:rPr>
              <w:t>Храмешин</w:t>
            </w:r>
            <w:proofErr w:type="spellEnd"/>
            <w:r w:rsidRPr="00B17E59">
              <w:rPr>
                <w:szCs w:val="24"/>
              </w:rPr>
              <w:t xml:space="preserve"> С.Н.</w:t>
            </w:r>
          </w:p>
          <w:p w:rsidR="00B17E59" w:rsidRPr="00B17E59" w:rsidRDefault="00B17E59" w:rsidP="00B17E59">
            <w:pPr>
              <w:spacing w:after="0" w:line="240" w:lineRule="auto"/>
              <w:ind w:left="0" w:firstLine="0"/>
              <w:rPr>
                <w:szCs w:val="24"/>
              </w:rPr>
            </w:pPr>
          </w:p>
        </w:tc>
      </w:tr>
    </w:tbl>
    <w:p w:rsidR="00B17E59" w:rsidRPr="00B17E59" w:rsidRDefault="00B17E59" w:rsidP="00B17E59">
      <w:pPr>
        <w:spacing w:after="0" w:line="259" w:lineRule="auto"/>
        <w:ind w:left="0" w:firstLine="0"/>
        <w:rPr>
          <w:rFonts w:eastAsia="PT Sans"/>
          <w:color w:val="4057FF"/>
          <w:szCs w:val="24"/>
        </w:rPr>
      </w:pPr>
    </w:p>
    <w:p w:rsidR="00B17E59" w:rsidRPr="00B17E59" w:rsidRDefault="00B17E59" w:rsidP="00B17E59">
      <w:pPr>
        <w:spacing w:after="0" w:line="259" w:lineRule="auto"/>
        <w:ind w:left="0" w:firstLine="0"/>
        <w:rPr>
          <w:rFonts w:eastAsia="PT Sans"/>
          <w:color w:val="4057FF"/>
          <w:szCs w:val="24"/>
        </w:rPr>
      </w:pPr>
    </w:p>
    <w:p w:rsidR="00B17E59" w:rsidRPr="00B17E59" w:rsidRDefault="00B17E59" w:rsidP="00B17E59">
      <w:pPr>
        <w:spacing w:after="0" w:line="259" w:lineRule="auto"/>
        <w:ind w:left="0" w:firstLine="0"/>
        <w:rPr>
          <w:rFonts w:eastAsia="PT Sans"/>
          <w:color w:val="4057FF"/>
          <w:szCs w:val="24"/>
        </w:rPr>
      </w:pPr>
    </w:p>
    <w:p w:rsidR="00B17E59" w:rsidRPr="00B17E59" w:rsidRDefault="00B17E59" w:rsidP="00B17E59">
      <w:pPr>
        <w:spacing w:after="0" w:line="259" w:lineRule="auto"/>
        <w:ind w:left="0" w:firstLine="0"/>
        <w:rPr>
          <w:rFonts w:eastAsia="PT Sans"/>
          <w:color w:val="4057FF"/>
          <w:szCs w:val="24"/>
        </w:rPr>
      </w:pPr>
    </w:p>
    <w:p w:rsidR="00B17E59" w:rsidRPr="00B17E59" w:rsidRDefault="00B17E59" w:rsidP="00B17E59">
      <w:pPr>
        <w:spacing w:after="0" w:line="259" w:lineRule="auto"/>
        <w:ind w:left="0" w:firstLine="0"/>
        <w:rPr>
          <w:rFonts w:eastAsia="PT Sans"/>
          <w:color w:val="4057FF"/>
          <w:szCs w:val="24"/>
        </w:rPr>
      </w:pPr>
    </w:p>
    <w:p w:rsidR="00B17E59" w:rsidRPr="00B17E59" w:rsidRDefault="00B17E59" w:rsidP="00B17E59">
      <w:pPr>
        <w:spacing w:after="0" w:line="259" w:lineRule="auto"/>
        <w:ind w:left="0" w:firstLine="0"/>
        <w:rPr>
          <w:rFonts w:eastAsia="PT Sans"/>
          <w:color w:val="4057FF"/>
          <w:szCs w:val="24"/>
        </w:rPr>
      </w:pPr>
    </w:p>
    <w:p w:rsidR="00E851C3" w:rsidRPr="00B17E59" w:rsidRDefault="00B17E59" w:rsidP="00B17E59">
      <w:pPr>
        <w:spacing w:after="0" w:line="259" w:lineRule="auto"/>
        <w:ind w:left="0" w:firstLine="0"/>
        <w:rPr>
          <w:szCs w:val="24"/>
        </w:rPr>
      </w:pPr>
      <w:r w:rsidRPr="00B17E59">
        <w:rPr>
          <w:szCs w:val="24"/>
        </w:rPr>
        <w:t xml:space="preserve"> </w:t>
      </w:r>
    </w:p>
    <w:p w:rsidR="00E851C3" w:rsidRPr="00B17E59" w:rsidRDefault="00B17E59" w:rsidP="00B17E59">
      <w:pPr>
        <w:spacing w:after="0" w:line="259" w:lineRule="auto"/>
        <w:ind w:left="0" w:firstLine="0"/>
        <w:rPr>
          <w:szCs w:val="24"/>
        </w:rPr>
      </w:pPr>
      <w:r w:rsidRPr="00B17E59">
        <w:rPr>
          <w:szCs w:val="24"/>
        </w:rPr>
        <w:t xml:space="preserve"> </w:t>
      </w:r>
    </w:p>
    <w:p w:rsidR="00E851C3" w:rsidRPr="00B17E59" w:rsidRDefault="00B17E59" w:rsidP="00B17E59">
      <w:pPr>
        <w:spacing w:after="26" w:line="259" w:lineRule="auto"/>
        <w:ind w:left="0" w:firstLine="0"/>
        <w:rPr>
          <w:szCs w:val="24"/>
        </w:rPr>
      </w:pPr>
      <w:r w:rsidRPr="00B17E59">
        <w:rPr>
          <w:szCs w:val="24"/>
        </w:rPr>
        <w:t xml:space="preserve"> </w:t>
      </w:r>
    </w:p>
    <w:p w:rsidR="00E851C3" w:rsidRPr="00B17E59" w:rsidRDefault="00B17E59" w:rsidP="00B17E59">
      <w:pPr>
        <w:spacing w:after="0" w:line="259" w:lineRule="auto"/>
        <w:ind w:left="0" w:firstLine="0"/>
        <w:jc w:val="center"/>
        <w:rPr>
          <w:szCs w:val="24"/>
        </w:rPr>
      </w:pPr>
      <w:r w:rsidRPr="00B17E59">
        <w:rPr>
          <w:b/>
          <w:szCs w:val="24"/>
        </w:rPr>
        <w:t>ФОНД ОЦЕНОЧНЫХ СРЕДСТВ</w:t>
      </w:r>
    </w:p>
    <w:p w:rsidR="00E851C3" w:rsidRPr="00B17E59" w:rsidRDefault="00E851C3" w:rsidP="00B17E59">
      <w:pPr>
        <w:spacing w:after="26" w:line="259" w:lineRule="auto"/>
        <w:ind w:left="0" w:firstLine="0"/>
        <w:jc w:val="center"/>
        <w:rPr>
          <w:szCs w:val="24"/>
        </w:rPr>
      </w:pPr>
    </w:p>
    <w:p w:rsidR="00B17E59" w:rsidRPr="00B17E59" w:rsidRDefault="00B17E59" w:rsidP="00B17E59">
      <w:pPr>
        <w:keepNext/>
        <w:keepLines/>
        <w:spacing w:after="0" w:line="262" w:lineRule="auto"/>
        <w:ind w:left="0" w:firstLine="0"/>
        <w:jc w:val="center"/>
        <w:outlineLvl w:val="0"/>
        <w:rPr>
          <w:b/>
          <w:szCs w:val="24"/>
        </w:rPr>
      </w:pPr>
      <w:r w:rsidRPr="00B17E59">
        <w:rPr>
          <w:b/>
          <w:szCs w:val="24"/>
        </w:rPr>
        <w:t>Б</w:t>
      </w:r>
      <w:proofErr w:type="gramStart"/>
      <w:r w:rsidRPr="00B17E59">
        <w:rPr>
          <w:b/>
          <w:szCs w:val="24"/>
        </w:rPr>
        <w:t>1.О.</w:t>
      </w:r>
      <w:proofErr w:type="gramEnd"/>
      <w:r w:rsidRPr="00B17E59">
        <w:rPr>
          <w:b/>
          <w:szCs w:val="24"/>
        </w:rPr>
        <w:t>14</w:t>
      </w:r>
    </w:p>
    <w:p w:rsidR="00B17E59" w:rsidRPr="00B17E59" w:rsidRDefault="00B17E59" w:rsidP="00B17E59">
      <w:pPr>
        <w:keepNext/>
        <w:keepLines/>
        <w:spacing w:after="0" w:line="262" w:lineRule="auto"/>
        <w:ind w:left="0" w:firstLine="0"/>
        <w:jc w:val="center"/>
        <w:outlineLvl w:val="0"/>
        <w:rPr>
          <w:b/>
          <w:szCs w:val="24"/>
        </w:rPr>
      </w:pPr>
      <w:r w:rsidRPr="00B17E59">
        <w:rPr>
          <w:b/>
          <w:szCs w:val="24"/>
        </w:rPr>
        <w:t>Организация НИР в менеджменте</w:t>
      </w:r>
    </w:p>
    <w:p w:rsidR="00B17E59" w:rsidRPr="00B17E59" w:rsidRDefault="00B17E59" w:rsidP="00B17E59">
      <w:pPr>
        <w:spacing w:after="0" w:line="262" w:lineRule="auto"/>
        <w:ind w:left="0" w:firstLine="0"/>
        <w:rPr>
          <w:szCs w:val="24"/>
        </w:rPr>
      </w:pPr>
    </w:p>
    <w:p w:rsidR="00B17E59" w:rsidRPr="00B17E59" w:rsidRDefault="00B17E59" w:rsidP="00B17E59">
      <w:pPr>
        <w:tabs>
          <w:tab w:val="center" w:pos="1717"/>
          <w:tab w:val="center" w:pos="5378"/>
        </w:tabs>
        <w:spacing w:after="0" w:line="262" w:lineRule="auto"/>
        <w:ind w:left="0" w:firstLine="0"/>
        <w:rPr>
          <w:szCs w:val="24"/>
        </w:rPr>
      </w:pPr>
      <w:r w:rsidRPr="00B17E59">
        <w:rPr>
          <w:szCs w:val="24"/>
        </w:rPr>
        <w:t xml:space="preserve"> </w:t>
      </w:r>
    </w:p>
    <w:tbl>
      <w:tblPr>
        <w:tblStyle w:val="a3"/>
        <w:tblW w:w="0" w:type="auto"/>
        <w:tblLook w:val="04A0" w:firstRow="1" w:lastRow="0" w:firstColumn="1" w:lastColumn="0" w:noHBand="0" w:noVBand="1"/>
      </w:tblPr>
      <w:tblGrid>
        <w:gridCol w:w="4741"/>
        <w:gridCol w:w="4746"/>
      </w:tblGrid>
      <w:tr w:rsidR="00B17E59" w:rsidRPr="00B17E59" w:rsidTr="00B17E59">
        <w:tc>
          <w:tcPr>
            <w:tcW w:w="4885" w:type="dxa"/>
          </w:tcPr>
          <w:p w:rsidR="00B17E59" w:rsidRPr="00B17E59" w:rsidRDefault="00B17E59" w:rsidP="00B17E59">
            <w:pPr>
              <w:spacing w:after="0" w:line="262" w:lineRule="auto"/>
              <w:ind w:left="0" w:firstLine="0"/>
              <w:rPr>
                <w:szCs w:val="24"/>
              </w:rPr>
            </w:pPr>
            <w:r w:rsidRPr="00B17E59">
              <w:rPr>
                <w:szCs w:val="24"/>
              </w:rPr>
              <w:t>Направление подготовки</w:t>
            </w:r>
          </w:p>
        </w:tc>
        <w:tc>
          <w:tcPr>
            <w:tcW w:w="4886" w:type="dxa"/>
          </w:tcPr>
          <w:p w:rsidR="00B17E59" w:rsidRPr="00B17E59" w:rsidRDefault="00B17E59" w:rsidP="00B17E59">
            <w:pPr>
              <w:spacing w:after="0" w:line="262" w:lineRule="auto"/>
              <w:ind w:left="0" w:firstLine="0"/>
              <w:rPr>
                <w:b/>
                <w:szCs w:val="24"/>
              </w:rPr>
            </w:pPr>
            <w:r w:rsidRPr="00B17E59">
              <w:rPr>
                <w:b/>
                <w:szCs w:val="24"/>
              </w:rPr>
              <w:t>38.03.02 Менеджмент</w:t>
            </w:r>
          </w:p>
        </w:tc>
      </w:tr>
      <w:tr w:rsidR="00B17E59" w:rsidRPr="00B17E59" w:rsidTr="00B17E59">
        <w:tc>
          <w:tcPr>
            <w:tcW w:w="4885" w:type="dxa"/>
          </w:tcPr>
          <w:p w:rsidR="00B17E59" w:rsidRPr="00B17E59" w:rsidRDefault="00B17E59" w:rsidP="00B17E59">
            <w:pPr>
              <w:spacing w:after="0" w:line="262" w:lineRule="auto"/>
              <w:ind w:left="0" w:firstLine="0"/>
              <w:rPr>
                <w:szCs w:val="24"/>
              </w:rPr>
            </w:pPr>
            <w:r w:rsidRPr="00B17E59">
              <w:rPr>
                <w:szCs w:val="24"/>
              </w:rPr>
              <w:t>Направленность (профиль)</w:t>
            </w:r>
          </w:p>
        </w:tc>
        <w:tc>
          <w:tcPr>
            <w:tcW w:w="4886" w:type="dxa"/>
          </w:tcPr>
          <w:p w:rsidR="00B17E59" w:rsidRPr="00B17E59" w:rsidRDefault="00B17E59" w:rsidP="00B17E59">
            <w:pPr>
              <w:spacing w:after="0" w:line="262" w:lineRule="auto"/>
              <w:ind w:left="0" w:firstLine="0"/>
              <w:rPr>
                <w:b/>
                <w:szCs w:val="24"/>
              </w:rPr>
            </w:pPr>
            <w:r w:rsidRPr="00B17E59">
              <w:rPr>
                <w:b/>
                <w:szCs w:val="24"/>
              </w:rPr>
              <w:t>Управление бизнесом</w:t>
            </w:r>
          </w:p>
        </w:tc>
      </w:tr>
      <w:tr w:rsidR="00B17E59" w:rsidRPr="00B17E59" w:rsidTr="00B17E59">
        <w:tc>
          <w:tcPr>
            <w:tcW w:w="4885" w:type="dxa"/>
          </w:tcPr>
          <w:p w:rsidR="00B17E59" w:rsidRPr="00B17E59" w:rsidRDefault="00B17E59" w:rsidP="00B17E59">
            <w:pPr>
              <w:spacing w:after="0" w:line="262" w:lineRule="auto"/>
              <w:ind w:left="0" w:firstLine="0"/>
              <w:rPr>
                <w:szCs w:val="24"/>
              </w:rPr>
            </w:pPr>
            <w:r w:rsidRPr="00B17E59">
              <w:rPr>
                <w:szCs w:val="24"/>
              </w:rPr>
              <w:t>Кафедра</w:t>
            </w:r>
          </w:p>
        </w:tc>
        <w:tc>
          <w:tcPr>
            <w:tcW w:w="4886" w:type="dxa"/>
          </w:tcPr>
          <w:p w:rsidR="00B17E59" w:rsidRPr="00B17E59" w:rsidRDefault="00B17E59" w:rsidP="00B17E59">
            <w:pPr>
              <w:spacing w:after="0" w:line="262" w:lineRule="auto"/>
              <w:ind w:left="0" w:firstLine="0"/>
              <w:rPr>
                <w:b/>
                <w:szCs w:val="24"/>
              </w:rPr>
            </w:pPr>
            <w:r w:rsidRPr="00B17E59">
              <w:rPr>
                <w:b/>
                <w:szCs w:val="24"/>
              </w:rPr>
              <w:t>международных отношений и социально-экономических наук</w:t>
            </w:r>
          </w:p>
        </w:tc>
      </w:tr>
      <w:tr w:rsidR="00B17E59" w:rsidRPr="00B17E59" w:rsidTr="00B17E59">
        <w:tc>
          <w:tcPr>
            <w:tcW w:w="4885" w:type="dxa"/>
          </w:tcPr>
          <w:p w:rsidR="00B17E59" w:rsidRPr="00B17E59" w:rsidRDefault="00B17E59" w:rsidP="00B17E59">
            <w:pPr>
              <w:spacing w:after="0" w:line="262" w:lineRule="auto"/>
              <w:ind w:left="0" w:firstLine="0"/>
              <w:rPr>
                <w:szCs w:val="24"/>
              </w:rPr>
            </w:pPr>
            <w:r w:rsidRPr="00B17E59">
              <w:rPr>
                <w:szCs w:val="24"/>
              </w:rPr>
              <w:t>Форма обучения</w:t>
            </w:r>
          </w:p>
          <w:p w:rsidR="00B17E59" w:rsidRPr="00B17E59" w:rsidRDefault="00B17E59" w:rsidP="00B17E59">
            <w:pPr>
              <w:spacing w:after="0" w:line="262" w:lineRule="auto"/>
              <w:ind w:left="0" w:firstLine="0"/>
              <w:rPr>
                <w:szCs w:val="24"/>
              </w:rPr>
            </w:pPr>
            <w:r w:rsidRPr="00B17E59">
              <w:rPr>
                <w:szCs w:val="24"/>
              </w:rPr>
              <w:t>Год начала обучения</w:t>
            </w:r>
          </w:p>
        </w:tc>
        <w:tc>
          <w:tcPr>
            <w:tcW w:w="4886" w:type="dxa"/>
          </w:tcPr>
          <w:p w:rsidR="00B17E59" w:rsidRPr="00B17E59" w:rsidRDefault="00B17E59" w:rsidP="00B17E59">
            <w:pPr>
              <w:spacing w:after="0" w:line="262" w:lineRule="auto"/>
              <w:ind w:left="0" w:firstLine="0"/>
              <w:rPr>
                <w:b/>
                <w:szCs w:val="24"/>
              </w:rPr>
            </w:pPr>
            <w:r w:rsidRPr="00B17E59">
              <w:rPr>
                <w:b/>
                <w:szCs w:val="24"/>
              </w:rPr>
              <w:t>Очная</w:t>
            </w:r>
          </w:p>
          <w:p w:rsidR="00B17E59" w:rsidRPr="00B17E59" w:rsidRDefault="00B17E59" w:rsidP="00B17E59">
            <w:pPr>
              <w:spacing w:after="0" w:line="262" w:lineRule="auto"/>
              <w:ind w:left="0" w:firstLine="0"/>
              <w:rPr>
                <w:b/>
                <w:szCs w:val="24"/>
              </w:rPr>
            </w:pPr>
            <w:r w:rsidRPr="00B17E59">
              <w:rPr>
                <w:b/>
                <w:szCs w:val="24"/>
              </w:rPr>
              <w:t>2022</w:t>
            </w:r>
          </w:p>
        </w:tc>
      </w:tr>
      <w:tr w:rsidR="00B17E59" w:rsidRPr="00B17E59" w:rsidTr="00B17E59">
        <w:tc>
          <w:tcPr>
            <w:tcW w:w="4885" w:type="dxa"/>
          </w:tcPr>
          <w:p w:rsidR="00B17E59" w:rsidRPr="00B17E59" w:rsidRDefault="00B17E59" w:rsidP="00B17E59">
            <w:pPr>
              <w:spacing w:after="0" w:line="262" w:lineRule="auto"/>
              <w:ind w:left="0" w:firstLine="0"/>
              <w:rPr>
                <w:szCs w:val="24"/>
              </w:rPr>
            </w:pPr>
            <w:r w:rsidRPr="00B17E59">
              <w:rPr>
                <w:szCs w:val="24"/>
              </w:rPr>
              <w:t>Реализуется в семестре</w:t>
            </w:r>
          </w:p>
        </w:tc>
        <w:tc>
          <w:tcPr>
            <w:tcW w:w="4886" w:type="dxa"/>
          </w:tcPr>
          <w:p w:rsidR="00B17E59" w:rsidRPr="00B17E59" w:rsidRDefault="00B17E59" w:rsidP="00B17E59">
            <w:pPr>
              <w:spacing w:after="0" w:line="262" w:lineRule="auto"/>
              <w:ind w:left="0" w:firstLine="0"/>
              <w:rPr>
                <w:b/>
                <w:szCs w:val="24"/>
              </w:rPr>
            </w:pPr>
            <w:r w:rsidRPr="00B17E59">
              <w:rPr>
                <w:b/>
                <w:szCs w:val="24"/>
              </w:rPr>
              <w:t>2, курс 1</w:t>
            </w:r>
          </w:p>
        </w:tc>
      </w:tr>
    </w:tbl>
    <w:p w:rsidR="00B17E59" w:rsidRPr="00B17E59" w:rsidRDefault="00B17E59" w:rsidP="00B17E59">
      <w:pPr>
        <w:tabs>
          <w:tab w:val="center" w:pos="1717"/>
          <w:tab w:val="center" w:pos="5378"/>
        </w:tabs>
        <w:spacing w:after="0" w:line="262" w:lineRule="auto"/>
        <w:ind w:left="0" w:firstLine="0"/>
        <w:rPr>
          <w:szCs w:val="24"/>
        </w:rPr>
      </w:pPr>
      <w:r w:rsidRPr="00B17E59">
        <w:rPr>
          <w:szCs w:val="24"/>
        </w:rPr>
        <w:t xml:space="preserve"> </w:t>
      </w:r>
    </w:p>
    <w:p w:rsidR="00B17E59" w:rsidRPr="00B17E59" w:rsidRDefault="00B17E59" w:rsidP="00B17E59">
      <w:pPr>
        <w:tabs>
          <w:tab w:val="center" w:pos="9057"/>
        </w:tabs>
        <w:spacing w:after="0" w:line="262" w:lineRule="auto"/>
        <w:ind w:left="0" w:firstLine="0"/>
        <w:rPr>
          <w:szCs w:val="24"/>
        </w:rPr>
      </w:pPr>
      <w:r w:rsidRPr="00B17E59">
        <w:rPr>
          <w:szCs w:val="24"/>
        </w:rPr>
        <w:t xml:space="preserve"> </w:t>
      </w:r>
    </w:p>
    <w:p w:rsidR="00B17E59" w:rsidRPr="00B17E59" w:rsidRDefault="00B17E59" w:rsidP="00B17E59">
      <w:pPr>
        <w:tabs>
          <w:tab w:val="center" w:pos="9057"/>
        </w:tabs>
        <w:spacing w:after="0" w:line="262" w:lineRule="auto"/>
        <w:ind w:left="0" w:firstLine="0"/>
        <w:rPr>
          <w:szCs w:val="24"/>
        </w:rPr>
      </w:pPr>
    </w:p>
    <w:p w:rsidR="00B17E59" w:rsidRPr="00B17E59" w:rsidRDefault="00B17E59" w:rsidP="00B17E59">
      <w:pPr>
        <w:tabs>
          <w:tab w:val="center" w:pos="9057"/>
        </w:tabs>
        <w:spacing w:after="0" w:line="262" w:lineRule="auto"/>
        <w:ind w:left="0" w:firstLine="0"/>
        <w:rPr>
          <w:szCs w:val="24"/>
        </w:rPr>
      </w:pPr>
    </w:p>
    <w:p w:rsidR="00B17E59" w:rsidRPr="00B17E59" w:rsidRDefault="00B17E59" w:rsidP="00B17E59">
      <w:pPr>
        <w:tabs>
          <w:tab w:val="center" w:pos="9057"/>
        </w:tabs>
        <w:spacing w:after="0" w:line="262" w:lineRule="auto"/>
        <w:ind w:left="0" w:firstLine="0"/>
        <w:rPr>
          <w:szCs w:val="24"/>
        </w:rPr>
      </w:pPr>
    </w:p>
    <w:p w:rsidR="00B17E59" w:rsidRPr="00B17E59" w:rsidRDefault="00B17E59" w:rsidP="00B17E59">
      <w:pPr>
        <w:tabs>
          <w:tab w:val="center" w:pos="9057"/>
        </w:tabs>
        <w:spacing w:after="0" w:line="262" w:lineRule="auto"/>
        <w:ind w:left="0" w:firstLine="0"/>
        <w:rPr>
          <w:szCs w:val="24"/>
        </w:rPr>
      </w:pPr>
    </w:p>
    <w:p w:rsidR="00B17E59" w:rsidRPr="00B17E59" w:rsidRDefault="00B17E59" w:rsidP="00B17E59">
      <w:pPr>
        <w:spacing w:after="0" w:line="240" w:lineRule="auto"/>
        <w:ind w:left="0" w:firstLine="0"/>
        <w:jc w:val="center"/>
        <w:rPr>
          <w:szCs w:val="24"/>
        </w:rPr>
      </w:pPr>
      <w:r w:rsidRPr="00B17E59">
        <w:rPr>
          <w:szCs w:val="24"/>
        </w:rPr>
        <w:t>Москва, 2022 г.</w:t>
      </w:r>
    </w:p>
    <w:p w:rsidR="00B17E59" w:rsidRDefault="00B17E59" w:rsidP="00B17E59">
      <w:pPr>
        <w:ind w:left="0" w:firstLine="709"/>
        <w:jc w:val="center"/>
        <w:rPr>
          <w:b/>
          <w:szCs w:val="24"/>
        </w:rPr>
      </w:pPr>
      <w:r w:rsidRPr="00B17E59">
        <w:rPr>
          <w:b/>
          <w:szCs w:val="24"/>
        </w:rPr>
        <w:lastRenderedPageBreak/>
        <w:t>Введение</w:t>
      </w:r>
    </w:p>
    <w:p w:rsidR="00E851C3" w:rsidRPr="00B17E59" w:rsidRDefault="00B17E59" w:rsidP="00B17E59">
      <w:pPr>
        <w:ind w:left="0" w:firstLine="709"/>
        <w:rPr>
          <w:szCs w:val="24"/>
        </w:rPr>
      </w:pPr>
      <w:r w:rsidRPr="00B17E59">
        <w:rPr>
          <w:szCs w:val="24"/>
        </w:rPr>
        <w:t>1.</w:t>
      </w:r>
      <w:r w:rsidRPr="00B17E59">
        <w:rPr>
          <w:rFonts w:eastAsia="Arial"/>
          <w:szCs w:val="24"/>
        </w:rPr>
        <w:t xml:space="preserve"> </w:t>
      </w:r>
      <w:r w:rsidRPr="00B17E59">
        <w:rPr>
          <w:szCs w:val="24"/>
        </w:rPr>
        <w:t>Назначение: Фонд оценочных средств по дисциплине Б</w:t>
      </w:r>
      <w:proofErr w:type="gramStart"/>
      <w:r w:rsidRPr="00B17E59">
        <w:rPr>
          <w:szCs w:val="24"/>
        </w:rPr>
        <w:t>1.О.</w:t>
      </w:r>
      <w:proofErr w:type="gramEnd"/>
      <w:r w:rsidRPr="00B17E59">
        <w:rPr>
          <w:szCs w:val="24"/>
        </w:rPr>
        <w:t xml:space="preserve">14  Организация НИР в менеджменте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E851C3" w:rsidRPr="00B17E59" w:rsidRDefault="00B17E59" w:rsidP="00B17E59">
      <w:pPr>
        <w:numPr>
          <w:ilvl w:val="0"/>
          <w:numId w:val="1"/>
        </w:numPr>
        <w:ind w:left="0" w:firstLine="709"/>
        <w:rPr>
          <w:szCs w:val="24"/>
        </w:rPr>
      </w:pPr>
      <w:r w:rsidRPr="00B17E59">
        <w:rPr>
          <w:szCs w:val="24"/>
        </w:rPr>
        <w:t>ФОС является приложением к программе дисциплины Б</w:t>
      </w:r>
      <w:proofErr w:type="gramStart"/>
      <w:r w:rsidRPr="00B17E59">
        <w:rPr>
          <w:szCs w:val="24"/>
        </w:rPr>
        <w:t>1.О.</w:t>
      </w:r>
      <w:proofErr w:type="gramEnd"/>
      <w:r w:rsidRPr="00B17E59">
        <w:rPr>
          <w:szCs w:val="24"/>
        </w:rPr>
        <w:t xml:space="preserve">14  Организация НИР в менеджменте </w:t>
      </w:r>
    </w:p>
    <w:p w:rsidR="00E851C3" w:rsidRPr="00B17E59" w:rsidRDefault="00B17E59" w:rsidP="00B17E59">
      <w:pPr>
        <w:numPr>
          <w:ilvl w:val="0"/>
          <w:numId w:val="1"/>
        </w:numPr>
        <w:ind w:left="0" w:firstLine="709"/>
        <w:rPr>
          <w:szCs w:val="24"/>
        </w:rPr>
      </w:pPr>
      <w:r w:rsidRPr="00B17E59">
        <w:rPr>
          <w:szCs w:val="24"/>
        </w:rPr>
        <w:t xml:space="preserve">Разработчик: </w:t>
      </w:r>
      <w:proofErr w:type="spellStart"/>
      <w:r w:rsidRPr="00B17E59">
        <w:rPr>
          <w:szCs w:val="24"/>
        </w:rPr>
        <w:t>Лепяхова</w:t>
      </w:r>
      <w:proofErr w:type="spellEnd"/>
      <w:r w:rsidRPr="00B17E59">
        <w:rPr>
          <w:szCs w:val="24"/>
        </w:rPr>
        <w:t xml:space="preserve"> Е.Н., доцент кафедры менеджмента  </w:t>
      </w:r>
    </w:p>
    <w:p w:rsidR="00E851C3" w:rsidRPr="00B17E59" w:rsidRDefault="00B17E59" w:rsidP="00B17E59">
      <w:pPr>
        <w:numPr>
          <w:ilvl w:val="0"/>
          <w:numId w:val="1"/>
        </w:numPr>
        <w:ind w:left="0" w:firstLine="709"/>
        <w:rPr>
          <w:szCs w:val="24"/>
        </w:rPr>
      </w:pPr>
      <w:r w:rsidRPr="00B17E59">
        <w:rPr>
          <w:szCs w:val="24"/>
        </w:rPr>
        <w:t xml:space="preserve">Проведена экспертиза ФОС.  </w:t>
      </w:r>
    </w:p>
    <w:p w:rsidR="00E851C3" w:rsidRPr="00B17E59" w:rsidRDefault="00B17E59" w:rsidP="00B17E59">
      <w:pPr>
        <w:spacing w:after="22" w:line="259" w:lineRule="auto"/>
        <w:ind w:left="0" w:firstLine="709"/>
        <w:rPr>
          <w:szCs w:val="24"/>
        </w:rPr>
      </w:pPr>
      <w:r w:rsidRPr="00B17E59">
        <w:rPr>
          <w:szCs w:val="24"/>
        </w:rPr>
        <w:t xml:space="preserve"> </w:t>
      </w:r>
    </w:p>
    <w:p w:rsidR="00E851C3" w:rsidRPr="00B17E59" w:rsidRDefault="00B17E59" w:rsidP="00B17E59">
      <w:pPr>
        <w:ind w:left="0" w:firstLine="709"/>
        <w:rPr>
          <w:szCs w:val="24"/>
        </w:rPr>
      </w:pPr>
      <w:r w:rsidRPr="00B17E59">
        <w:rPr>
          <w:szCs w:val="24"/>
        </w:rPr>
        <w:t xml:space="preserve">Члены экспертной группы: </w:t>
      </w:r>
    </w:p>
    <w:p w:rsidR="00E851C3" w:rsidRPr="00B17E59" w:rsidRDefault="00B17E59" w:rsidP="00B17E59">
      <w:pPr>
        <w:spacing w:after="22" w:line="259" w:lineRule="auto"/>
        <w:ind w:left="0" w:firstLine="709"/>
        <w:rPr>
          <w:szCs w:val="24"/>
        </w:rPr>
      </w:pPr>
      <w:r w:rsidRPr="00B17E59">
        <w:rPr>
          <w:szCs w:val="24"/>
        </w:rPr>
        <w:t xml:space="preserve"> </w:t>
      </w:r>
    </w:p>
    <w:p w:rsidR="00E851C3" w:rsidRPr="00B17E59" w:rsidRDefault="00B17E59" w:rsidP="00B17E59">
      <w:pPr>
        <w:ind w:left="0" w:firstLine="709"/>
        <w:rPr>
          <w:szCs w:val="24"/>
          <w:highlight w:val="yellow"/>
        </w:rPr>
      </w:pPr>
      <w:r w:rsidRPr="00B17E59">
        <w:rPr>
          <w:szCs w:val="24"/>
          <w:highlight w:val="yellow"/>
        </w:rPr>
        <w:t xml:space="preserve">Председатель: </w:t>
      </w:r>
    </w:p>
    <w:p w:rsidR="00E851C3" w:rsidRPr="00B17E59" w:rsidRDefault="00B17E59" w:rsidP="00B17E59">
      <w:pPr>
        <w:ind w:left="0" w:firstLine="709"/>
        <w:rPr>
          <w:szCs w:val="24"/>
          <w:highlight w:val="yellow"/>
        </w:rPr>
      </w:pPr>
      <w:r w:rsidRPr="00B17E59">
        <w:rPr>
          <w:szCs w:val="24"/>
          <w:highlight w:val="yellow"/>
        </w:rPr>
        <w:t xml:space="preserve">Панкратова О. В. - председатель УМК института экономики и управления. </w:t>
      </w:r>
    </w:p>
    <w:p w:rsidR="00E851C3" w:rsidRPr="00B17E59" w:rsidRDefault="00B17E59" w:rsidP="00B17E59">
      <w:pPr>
        <w:spacing w:after="22" w:line="259" w:lineRule="auto"/>
        <w:ind w:left="0" w:firstLine="709"/>
        <w:rPr>
          <w:szCs w:val="24"/>
          <w:highlight w:val="yellow"/>
        </w:rPr>
      </w:pPr>
      <w:r w:rsidRPr="00B17E59">
        <w:rPr>
          <w:szCs w:val="24"/>
          <w:highlight w:val="yellow"/>
        </w:rPr>
        <w:t xml:space="preserve"> </w:t>
      </w:r>
    </w:p>
    <w:p w:rsidR="00E851C3" w:rsidRPr="00B17E59" w:rsidRDefault="00B17E59" w:rsidP="00B17E59">
      <w:pPr>
        <w:ind w:left="0" w:firstLine="709"/>
        <w:rPr>
          <w:szCs w:val="24"/>
          <w:highlight w:val="yellow"/>
        </w:rPr>
      </w:pPr>
      <w:r w:rsidRPr="00B17E59">
        <w:rPr>
          <w:szCs w:val="24"/>
          <w:highlight w:val="yellow"/>
        </w:rPr>
        <w:t xml:space="preserve">Члены комиссии: </w:t>
      </w:r>
    </w:p>
    <w:p w:rsidR="00E851C3" w:rsidRPr="00B17E59" w:rsidRDefault="00B17E59" w:rsidP="00B17E59">
      <w:pPr>
        <w:ind w:left="0" w:firstLine="709"/>
        <w:rPr>
          <w:szCs w:val="24"/>
          <w:highlight w:val="yellow"/>
        </w:rPr>
      </w:pPr>
      <w:proofErr w:type="spellStart"/>
      <w:r w:rsidRPr="00B17E59">
        <w:rPr>
          <w:szCs w:val="24"/>
          <w:highlight w:val="yellow"/>
        </w:rPr>
        <w:t>Пучкова</w:t>
      </w:r>
      <w:proofErr w:type="spellEnd"/>
      <w:r w:rsidRPr="00B17E59">
        <w:rPr>
          <w:szCs w:val="24"/>
          <w:highlight w:val="yellow"/>
        </w:rPr>
        <w:t xml:space="preserve"> Е. Е. - член УМК института экономики и управления, </w:t>
      </w:r>
      <w:proofErr w:type="spellStart"/>
      <w:r w:rsidRPr="00B17E59">
        <w:rPr>
          <w:szCs w:val="24"/>
          <w:highlight w:val="yellow"/>
        </w:rPr>
        <w:t>и.о</w:t>
      </w:r>
      <w:proofErr w:type="spellEnd"/>
      <w:r w:rsidRPr="00B17E59">
        <w:rPr>
          <w:szCs w:val="24"/>
          <w:highlight w:val="yellow"/>
        </w:rPr>
        <w:t xml:space="preserve">. замдиректора по учебной работе; </w:t>
      </w:r>
    </w:p>
    <w:p w:rsidR="00E851C3" w:rsidRPr="00B17E59" w:rsidRDefault="00B17E59" w:rsidP="00B17E59">
      <w:pPr>
        <w:ind w:left="0" w:firstLine="709"/>
        <w:rPr>
          <w:szCs w:val="24"/>
          <w:highlight w:val="yellow"/>
        </w:rPr>
      </w:pPr>
      <w:r w:rsidRPr="00B17E59">
        <w:rPr>
          <w:szCs w:val="24"/>
          <w:highlight w:val="yellow"/>
        </w:rPr>
        <w:t xml:space="preserve">Воронцова Г. В. - член УМК института экономики и управления, доцент кафедры менеджмента </w:t>
      </w:r>
    </w:p>
    <w:p w:rsidR="00E851C3" w:rsidRPr="00B17E59" w:rsidRDefault="00B17E59" w:rsidP="00B17E59">
      <w:pPr>
        <w:spacing w:after="22" w:line="259" w:lineRule="auto"/>
        <w:ind w:left="0" w:firstLine="709"/>
        <w:rPr>
          <w:szCs w:val="24"/>
          <w:highlight w:val="yellow"/>
        </w:rPr>
      </w:pPr>
      <w:r w:rsidRPr="00B17E59">
        <w:rPr>
          <w:szCs w:val="24"/>
          <w:highlight w:val="yellow"/>
        </w:rPr>
        <w:t xml:space="preserve">  </w:t>
      </w:r>
    </w:p>
    <w:p w:rsidR="00E851C3" w:rsidRPr="00B17E59" w:rsidRDefault="00B17E59" w:rsidP="00B17E59">
      <w:pPr>
        <w:ind w:left="0" w:firstLine="709"/>
        <w:rPr>
          <w:szCs w:val="24"/>
          <w:highlight w:val="yellow"/>
        </w:rPr>
      </w:pPr>
      <w:r w:rsidRPr="00B17E59">
        <w:rPr>
          <w:szCs w:val="24"/>
          <w:highlight w:val="yellow"/>
        </w:rPr>
        <w:t xml:space="preserve">Представитель организации-работодателя:  </w:t>
      </w:r>
    </w:p>
    <w:p w:rsidR="00E851C3" w:rsidRPr="00B17E59" w:rsidRDefault="00B17E59" w:rsidP="00B17E59">
      <w:pPr>
        <w:ind w:left="0" w:firstLine="709"/>
        <w:rPr>
          <w:szCs w:val="24"/>
          <w:highlight w:val="yellow"/>
        </w:rPr>
      </w:pPr>
      <w:proofErr w:type="spellStart"/>
      <w:r w:rsidRPr="00B17E59">
        <w:rPr>
          <w:szCs w:val="24"/>
          <w:highlight w:val="yellow"/>
        </w:rPr>
        <w:t>Ларский</w:t>
      </w:r>
      <w:proofErr w:type="spellEnd"/>
      <w:r w:rsidRPr="00B17E59">
        <w:rPr>
          <w:szCs w:val="24"/>
          <w:highlight w:val="yellow"/>
        </w:rPr>
        <w:t xml:space="preserve"> Е.В. - главный менеджер по работе с ВУЗами и молодыми специалистами АО </w:t>
      </w:r>
    </w:p>
    <w:p w:rsidR="00E851C3" w:rsidRPr="00B17E59" w:rsidRDefault="00B17E59" w:rsidP="00B17E59">
      <w:pPr>
        <w:ind w:left="0" w:firstLine="709"/>
        <w:rPr>
          <w:szCs w:val="24"/>
        </w:rPr>
      </w:pPr>
      <w:r w:rsidRPr="00B17E59">
        <w:rPr>
          <w:szCs w:val="24"/>
          <w:highlight w:val="yellow"/>
        </w:rPr>
        <w:t>«КОНЦЕРН ЭНЕРГОМЕРА»</w:t>
      </w:r>
      <w:r w:rsidRPr="00B17E59">
        <w:rPr>
          <w:szCs w:val="24"/>
        </w:rPr>
        <w:t xml:space="preserve"> </w:t>
      </w:r>
    </w:p>
    <w:p w:rsidR="00E851C3" w:rsidRPr="00B17E59" w:rsidRDefault="00B17E59" w:rsidP="00B17E59">
      <w:pPr>
        <w:spacing w:after="0" w:line="259" w:lineRule="auto"/>
        <w:ind w:left="0" w:firstLine="709"/>
        <w:rPr>
          <w:szCs w:val="24"/>
        </w:rPr>
      </w:pPr>
      <w:r w:rsidRPr="00B17E59">
        <w:rPr>
          <w:szCs w:val="24"/>
        </w:rPr>
        <w:t xml:space="preserve"> </w:t>
      </w:r>
    </w:p>
    <w:p w:rsidR="00B17E59" w:rsidRPr="00B17E59" w:rsidRDefault="00B17E59" w:rsidP="00B17E59">
      <w:pPr>
        <w:ind w:left="0" w:firstLine="709"/>
        <w:rPr>
          <w:b/>
          <w:szCs w:val="24"/>
        </w:rPr>
      </w:pPr>
      <w:r w:rsidRPr="00B17E59">
        <w:rPr>
          <w:szCs w:val="24"/>
        </w:rPr>
        <w:t xml:space="preserve">Экспертное заключение: фонд оценочных средств по дисциплине Б1.О.14  Организация НИР в менеджменте  рекомендуется для оценки результатов обучения и уровня </w:t>
      </w:r>
      <w:proofErr w:type="spellStart"/>
      <w:r w:rsidRPr="00B17E59">
        <w:rPr>
          <w:szCs w:val="24"/>
        </w:rPr>
        <w:t>сформированности</w:t>
      </w:r>
      <w:proofErr w:type="spellEnd"/>
      <w:r w:rsidRPr="00B17E59">
        <w:rPr>
          <w:szCs w:val="24"/>
        </w:rPr>
        <w:t xml:space="preserve"> компетенций у обучающихся образовательной программы высшего образования </w:t>
      </w:r>
      <w:bookmarkStart w:id="0" w:name="_GoBack"/>
      <w:bookmarkEnd w:id="0"/>
      <w:r w:rsidRPr="00B17E59">
        <w:rPr>
          <w:szCs w:val="24"/>
        </w:rPr>
        <w:t xml:space="preserve">по направлению подготовки 38.03.02 Менеджмент и </w:t>
      </w:r>
      <w:r w:rsidRPr="00B17E59">
        <w:rPr>
          <w:b/>
          <w:szCs w:val="24"/>
        </w:rPr>
        <w:t xml:space="preserve"> соответствует требованиям законодательства в области образования. </w:t>
      </w:r>
    </w:p>
    <w:p w:rsidR="00B17E59" w:rsidRPr="00B17E59" w:rsidRDefault="00B17E59" w:rsidP="00B17E59">
      <w:pPr>
        <w:spacing w:after="0" w:line="240" w:lineRule="auto"/>
        <w:ind w:left="0" w:firstLine="709"/>
        <w:rPr>
          <w:szCs w:val="24"/>
        </w:rPr>
      </w:pPr>
      <w:r w:rsidRPr="00B17E59">
        <w:rPr>
          <w:szCs w:val="24"/>
        </w:rPr>
        <w:t xml:space="preserve"> </w:t>
      </w:r>
    </w:p>
    <w:p w:rsidR="00B17E59" w:rsidRPr="00B17E59" w:rsidRDefault="00B17E59" w:rsidP="00B17E59">
      <w:pPr>
        <w:spacing w:after="0" w:line="240" w:lineRule="auto"/>
        <w:ind w:left="0" w:firstLine="709"/>
        <w:rPr>
          <w:szCs w:val="24"/>
        </w:rPr>
      </w:pPr>
      <w:r w:rsidRPr="00B17E59">
        <w:rPr>
          <w:szCs w:val="24"/>
        </w:rPr>
        <w:t xml:space="preserve">Протокол заседания Учебно-методической комиссии </w:t>
      </w:r>
    </w:p>
    <w:p w:rsidR="00B17E59" w:rsidRPr="00B17E59" w:rsidRDefault="00B17E59" w:rsidP="00B17E59">
      <w:pPr>
        <w:spacing w:after="0" w:line="240" w:lineRule="auto"/>
        <w:ind w:left="0" w:firstLine="709"/>
        <w:rPr>
          <w:szCs w:val="24"/>
        </w:rPr>
      </w:pPr>
      <w:r w:rsidRPr="00B17E59">
        <w:rPr>
          <w:szCs w:val="24"/>
        </w:rPr>
        <w:t xml:space="preserve">от «22» апреля 2022 г. протокол № 5 </w:t>
      </w:r>
    </w:p>
    <w:p w:rsidR="00E851C3" w:rsidRPr="00B17E59" w:rsidRDefault="00B17E59" w:rsidP="00B17E59">
      <w:pPr>
        <w:spacing w:after="23" w:line="259" w:lineRule="auto"/>
        <w:ind w:left="0" w:firstLine="709"/>
        <w:rPr>
          <w:szCs w:val="24"/>
        </w:rPr>
      </w:pPr>
      <w:r w:rsidRPr="00B17E59">
        <w:rPr>
          <w:szCs w:val="24"/>
        </w:rPr>
        <w:t xml:space="preserve"> </w:t>
      </w:r>
    </w:p>
    <w:p w:rsidR="00E851C3" w:rsidRPr="00B17E59" w:rsidRDefault="00B17E59" w:rsidP="00B17E59">
      <w:pPr>
        <w:spacing w:after="248"/>
        <w:ind w:left="0" w:firstLine="709"/>
        <w:rPr>
          <w:szCs w:val="24"/>
        </w:rPr>
      </w:pPr>
      <w:r w:rsidRPr="00B17E59">
        <w:rPr>
          <w:szCs w:val="24"/>
        </w:rPr>
        <w:t xml:space="preserve">5. Срок действия ФОС определяется сроком реализации образовательной программы. </w:t>
      </w:r>
    </w:p>
    <w:p w:rsidR="00E851C3" w:rsidRPr="00B17E59" w:rsidRDefault="00B17E59" w:rsidP="00B17E59">
      <w:pPr>
        <w:spacing w:after="179" w:line="259" w:lineRule="auto"/>
        <w:ind w:left="0" w:firstLine="709"/>
        <w:rPr>
          <w:szCs w:val="24"/>
        </w:rPr>
      </w:pPr>
      <w:r w:rsidRPr="00B17E59">
        <w:rPr>
          <w:szCs w:val="24"/>
        </w:rPr>
        <w:t xml:space="preserve"> </w:t>
      </w:r>
    </w:p>
    <w:p w:rsidR="00E851C3" w:rsidRPr="00B17E59" w:rsidRDefault="00B17E59" w:rsidP="00B17E59">
      <w:pPr>
        <w:spacing w:after="16" w:line="259" w:lineRule="auto"/>
        <w:ind w:left="0" w:firstLine="709"/>
        <w:rPr>
          <w:szCs w:val="24"/>
        </w:rPr>
      </w:pPr>
      <w:r w:rsidRPr="00B17E59">
        <w:rPr>
          <w:b/>
          <w:szCs w:val="24"/>
        </w:rPr>
        <w:t xml:space="preserve"> </w:t>
      </w:r>
    </w:p>
    <w:p w:rsidR="00E851C3" w:rsidRPr="00B17E59" w:rsidRDefault="00B17E59" w:rsidP="00B17E59">
      <w:pPr>
        <w:spacing w:after="17" w:line="259" w:lineRule="auto"/>
        <w:ind w:left="0" w:firstLine="709"/>
        <w:rPr>
          <w:szCs w:val="24"/>
        </w:rPr>
      </w:pPr>
      <w:r w:rsidRPr="00B17E59">
        <w:rPr>
          <w:b/>
          <w:szCs w:val="24"/>
        </w:rPr>
        <w:t xml:space="preserve"> </w:t>
      </w:r>
    </w:p>
    <w:p w:rsidR="00B17E59" w:rsidRDefault="00B17E59" w:rsidP="00B17E59">
      <w:pPr>
        <w:spacing w:after="19" w:line="259" w:lineRule="auto"/>
        <w:ind w:left="0" w:firstLine="0"/>
        <w:rPr>
          <w:b/>
          <w:szCs w:val="24"/>
        </w:rPr>
        <w:sectPr w:rsidR="00B17E59" w:rsidSect="00B17E59">
          <w:footerReference w:type="even" r:id="rId8"/>
          <w:footerReference w:type="default" r:id="rId9"/>
          <w:footerReference w:type="first" r:id="rId10"/>
          <w:pgSz w:w="11906" w:h="16838"/>
          <w:pgMar w:top="1134" w:right="991" w:bottom="1333" w:left="1418" w:header="720" w:footer="699" w:gutter="0"/>
          <w:cols w:space="720"/>
        </w:sectPr>
      </w:pPr>
      <w:r w:rsidRPr="00B17E59">
        <w:rPr>
          <w:b/>
          <w:szCs w:val="24"/>
        </w:rPr>
        <w:t xml:space="preserve"> </w:t>
      </w:r>
    </w:p>
    <w:p w:rsidR="00E851C3" w:rsidRDefault="00B17E59" w:rsidP="00B17E59">
      <w:pPr>
        <w:pStyle w:val="1"/>
        <w:numPr>
          <w:ilvl w:val="0"/>
          <w:numId w:val="0"/>
        </w:numPr>
        <w:ind w:right="0"/>
        <w:jc w:val="center"/>
        <w:rPr>
          <w:szCs w:val="24"/>
        </w:rPr>
      </w:pPr>
      <w:r w:rsidRPr="00B17E59">
        <w:rPr>
          <w:szCs w:val="24"/>
        </w:rPr>
        <w:lastRenderedPageBreak/>
        <w:t>1.Описание критериев оценивания компетенции на различных этапах их формирования, описание шкал оценивания</w:t>
      </w:r>
    </w:p>
    <w:p w:rsidR="00B17E59" w:rsidRPr="00B17E59" w:rsidRDefault="00B17E59" w:rsidP="00B17E59"/>
    <w:tbl>
      <w:tblPr>
        <w:tblStyle w:val="TableGrid"/>
        <w:tblW w:w="14034" w:type="dxa"/>
        <w:tblInd w:w="-572" w:type="dxa"/>
        <w:tblCellMar>
          <w:top w:w="54" w:type="dxa"/>
          <w:left w:w="115" w:type="dxa"/>
          <w:bottom w:w="0" w:type="dxa"/>
          <w:right w:w="63" w:type="dxa"/>
        </w:tblCellMar>
        <w:tblLook w:val="04A0" w:firstRow="1" w:lastRow="0" w:firstColumn="1" w:lastColumn="0" w:noHBand="0" w:noVBand="1"/>
      </w:tblPr>
      <w:tblGrid>
        <w:gridCol w:w="2694"/>
        <w:gridCol w:w="2845"/>
        <w:gridCol w:w="2845"/>
        <w:gridCol w:w="2845"/>
        <w:gridCol w:w="2805"/>
      </w:tblGrid>
      <w:tr w:rsidR="00E851C3" w:rsidRPr="00B17E59" w:rsidTr="00B17E59">
        <w:trPr>
          <w:trHeight w:val="314"/>
        </w:trPr>
        <w:tc>
          <w:tcPr>
            <w:tcW w:w="2694" w:type="dxa"/>
            <w:vMerge w:val="restart"/>
            <w:tcBorders>
              <w:top w:val="single" w:sz="4" w:space="0" w:color="000000"/>
              <w:left w:val="single" w:sz="4" w:space="0" w:color="000000"/>
              <w:bottom w:val="single" w:sz="4" w:space="0" w:color="000000"/>
              <w:right w:val="single" w:sz="5" w:space="0" w:color="000000"/>
            </w:tcBorders>
            <w:vAlign w:val="center"/>
          </w:tcPr>
          <w:p w:rsidR="00E851C3" w:rsidRPr="00B17E59" w:rsidRDefault="00B17E59" w:rsidP="00B17E59">
            <w:pPr>
              <w:spacing w:after="0" w:line="259" w:lineRule="auto"/>
              <w:ind w:left="0" w:firstLine="0"/>
              <w:jc w:val="center"/>
              <w:rPr>
                <w:szCs w:val="24"/>
              </w:rPr>
            </w:pPr>
            <w:r w:rsidRPr="00B17E59">
              <w:rPr>
                <w:szCs w:val="24"/>
              </w:rPr>
              <w:t>Компетенция(</w:t>
            </w:r>
            <w:proofErr w:type="spellStart"/>
            <w:r w:rsidRPr="00B17E59">
              <w:rPr>
                <w:szCs w:val="24"/>
              </w:rPr>
              <w:t>ии</w:t>
            </w:r>
            <w:proofErr w:type="spellEnd"/>
            <w:r w:rsidRPr="00B17E59">
              <w:rPr>
                <w:szCs w:val="24"/>
              </w:rPr>
              <w:t>), индикатор (ы)</w:t>
            </w:r>
          </w:p>
        </w:tc>
        <w:tc>
          <w:tcPr>
            <w:tcW w:w="11340" w:type="dxa"/>
            <w:gridSpan w:val="4"/>
            <w:tcBorders>
              <w:top w:val="single" w:sz="4" w:space="0" w:color="000000"/>
              <w:left w:val="single" w:sz="4" w:space="0" w:color="000000"/>
              <w:bottom w:val="single" w:sz="6" w:space="0" w:color="000000"/>
              <w:right w:val="single" w:sz="4" w:space="0" w:color="000000"/>
            </w:tcBorders>
          </w:tcPr>
          <w:p w:rsidR="00E851C3" w:rsidRPr="00B17E59" w:rsidRDefault="00B17E59" w:rsidP="00B17E59">
            <w:pPr>
              <w:spacing w:after="0" w:line="259" w:lineRule="auto"/>
              <w:ind w:left="0" w:firstLine="0"/>
              <w:jc w:val="center"/>
              <w:rPr>
                <w:szCs w:val="24"/>
              </w:rPr>
            </w:pPr>
            <w:r w:rsidRPr="00B17E59">
              <w:rPr>
                <w:szCs w:val="24"/>
              </w:rPr>
              <w:t xml:space="preserve">Уровни </w:t>
            </w:r>
            <w:proofErr w:type="spellStart"/>
            <w:r w:rsidRPr="00B17E59">
              <w:rPr>
                <w:szCs w:val="24"/>
              </w:rPr>
              <w:t>сформированности</w:t>
            </w:r>
            <w:proofErr w:type="spellEnd"/>
            <w:r w:rsidRPr="00B17E59">
              <w:rPr>
                <w:szCs w:val="24"/>
              </w:rPr>
              <w:t xml:space="preserve"> </w:t>
            </w:r>
            <w:proofErr w:type="spellStart"/>
            <w:r w:rsidRPr="00B17E59">
              <w:rPr>
                <w:szCs w:val="24"/>
              </w:rPr>
              <w:t>компетенци</w:t>
            </w:r>
            <w:proofErr w:type="spellEnd"/>
            <w:r w:rsidRPr="00B17E59">
              <w:rPr>
                <w:szCs w:val="24"/>
              </w:rPr>
              <w:t>(</w:t>
            </w:r>
            <w:proofErr w:type="spellStart"/>
            <w:r w:rsidRPr="00B17E59">
              <w:rPr>
                <w:szCs w:val="24"/>
              </w:rPr>
              <w:t>ий</w:t>
            </w:r>
            <w:proofErr w:type="spellEnd"/>
            <w:r w:rsidRPr="00B17E59">
              <w:rPr>
                <w:szCs w:val="24"/>
              </w:rPr>
              <w:t>),</w:t>
            </w:r>
          </w:p>
        </w:tc>
      </w:tr>
      <w:tr w:rsidR="00E851C3" w:rsidRPr="00B17E59" w:rsidTr="00B17E59">
        <w:trPr>
          <w:trHeight w:val="1166"/>
        </w:trPr>
        <w:tc>
          <w:tcPr>
            <w:tcW w:w="2694" w:type="dxa"/>
            <w:vMerge/>
            <w:tcBorders>
              <w:top w:val="nil"/>
              <w:left w:val="single" w:sz="4" w:space="0" w:color="000000"/>
              <w:bottom w:val="single" w:sz="4" w:space="0" w:color="000000"/>
              <w:right w:val="single" w:sz="5" w:space="0" w:color="000000"/>
            </w:tcBorders>
          </w:tcPr>
          <w:p w:rsidR="00E851C3" w:rsidRPr="00B17E59" w:rsidRDefault="00E851C3" w:rsidP="00B17E59">
            <w:pPr>
              <w:spacing w:after="160" w:line="259" w:lineRule="auto"/>
              <w:ind w:left="0" w:firstLine="0"/>
              <w:jc w:val="center"/>
              <w:rPr>
                <w:szCs w:val="24"/>
              </w:rPr>
            </w:pPr>
          </w:p>
        </w:tc>
        <w:tc>
          <w:tcPr>
            <w:tcW w:w="2845" w:type="dxa"/>
            <w:tcBorders>
              <w:top w:val="single" w:sz="6" w:space="0" w:color="000000"/>
              <w:left w:val="single" w:sz="6" w:space="0" w:color="000000"/>
              <w:bottom w:val="single" w:sz="6" w:space="0" w:color="000000"/>
              <w:right w:val="single" w:sz="6" w:space="0" w:color="000000"/>
            </w:tcBorders>
          </w:tcPr>
          <w:p w:rsidR="00E851C3" w:rsidRPr="00B17E59" w:rsidRDefault="00B17E59" w:rsidP="00B17E59">
            <w:pPr>
              <w:spacing w:after="0" w:line="279" w:lineRule="auto"/>
              <w:ind w:left="0" w:firstLine="0"/>
              <w:jc w:val="center"/>
              <w:rPr>
                <w:szCs w:val="24"/>
              </w:rPr>
            </w:pPr>
            <w:r w:rsidRPr="00B17E59">
              <w:rPr>
                <w:szCs w:val="24"/>
              </w:rPr>
              <w:t>Минимальный уровень не достигнут</w:t>
            </w:r>
          </w:p>
          <w:p w:rsidR="00E851C3" w:rsidRPr="00B17E59" w:rsidRDefault="00B17E59" w:rsidP="00B17E59">
            <w:pPr>
              <w:spacing w:after="11" w:line="259" w:lineRule="auto"/>
              <w:ind w:left="0" w:firstLine="0"/>
              <w:jc w:val="center"/>
              <w:rPr>
                <w:szCs w:val="24"/>
              </w:rPr>
            </w:pPr>
            <w:r w:rsidRPr="00B17E59">
              <w:rPr>
                <w:szCs w:val="24"/>
              </w:rPr>
              <w:t>(Неудовлетворительно)</w:t>
            </w:r>
          </w:p>
          <w:p w:rsidR="00E851C3" w:rsidRPr="00B17E59" w:rsidRDefault="00B17E59" w:rsidP="00B17E59">
            <w:pPr>
              <w:spacing w:after="0" w:line="259" w:lineRule="auto"/>
              <w:ind w:left="0" w:firstLine="0"/>
              <w:jc w:val="center"/>
              <w:rPr>
                <w:szCs w:val="24"/>
              </w:rPr>
            </w:pPr>
            <w:r w:rsidRPr="00B17E59">
              <w:rPr>
                <w:szCs w:val="24"/>
              </w:rPr>
              <w:t>2 балла</w:t>
            </w:r>
          </w:p>
        </w:tc>
        <w:tc>
          <w:tcPr>
            <w:tcW w:w="2845" w:type="dxa"/>
            <w:tcBorders>
              <w:top w:val="single" w:sz="6" w:space="0" w:color="000000"/>
              <w:left w:val="single" w:sz="6" w:space="0" w:color="000000"/>
              <w:bottom w:val="single" w:sz="6" w:space="0" w:color="000000"/>
              <w:right w:val="single" w:sz="6" w:space="0" w:color="000000"/>
            </w:tcBorders>
          </w:tcPr>
          <w:p w:rsidR="00E851C3" w:rsidRPr="00B17E59" w:rsidRDefault="00B17E59" w:rsidP="00B17E59">
            <w:pPr>
              <w:spacing w:after="0" w:line="278" w:lineRule="auto"/>
              <w:ind w:left="0" w:firstLine="0"/>
              <w:jc w:val="center"/>
              <w:rPr>
                <w:szCs w:val="24"/>
              </w:rPr>
            </w:pPr>
            <w:r w:rsidRPr="00B17E59">
              <w:rPr>
                <w:szCs w:val="24"/>
              </w:rPr>
              <w:t>Минимальный уровень</w:t>
            </w:r>
          </w:p>
          <w:p w:rsidR="00E851C3" w:rsidRPr="00B17E59" w:rsidRDefault="00B17E59" w:rsidP="00B17E59">
            <w:pPr>
              <w:spacing w:after="0" w:line="259" w:lineRule="auto"/>
              <w:ind w:left="0" w:firstLine="0"/>
              <w:jc w:val="center"/>
              <w:rPr>
                <w:szCs w:val="24"/>
              </w:rPr>
            </w:pPr>
            <w:r w:rsidRPr="00B17E59">
              <w:rPr>
                <w:szCs w:val="24"/>
              </w:rPr>
              <w:t>(удовлетворительно)</w:t>
            </w:r>
          </w:p>
          <w:p w:rsidR="00E851C3" w:rsidRPr="00B17E59" w:rsidRDefault="00B17E59" w:rsidP="00B17E59">
            <w:pPr>
              <w:spacing w:after="0" w:line="259" w:lineRule="auto"/>
              <w:ind w:left="0" w:firstLine="0"/>
              <w:jc w:val="center"/>
              <w:rPr>
                <w:szCs w:val="24"/>
              </w:rPr>
            </w:pPr>
            <w:r w:rsidRPr="00B17E59">
              <w:rPr>
                <w:szCs w:val="24"/>
              </w:rPr>
              <w:t>3 балла</w:t>
            </w:r>
          </w:p>
        </w:tc>
        <w:tc>
          <w:tcPr>
            <w:tcW w:w="2845" w:type="dxa"/>
            <w:tcBorders>
              <w:top w:val="single" w:sz="6" w:space="0" w:color="000000"/>
              <w:left w:val="single" w:sz="6" w:space="0" w:color="000000"/>
              <w:bottom w:val="single" w:sz="6" w:space="0" w:color="000000"/>
              <w:right w:val="single" w:sz="6" w:space="0" w:color="000000"/>
            </w:tcBorders>
            <w:vAlign w:val="center"/>
          </w:tcPr>
          <w:p w:rsidR="00E851C3" w:rsidRPr="00B17E59" w:rsidRDefault="00B17E59" w:rsidP="00B17E59">
            <w:pPr>
              <w:spacing w:after="18" w:line="259" w:lineRule="auto"/>
              <w:ind w:left="0" w:firstLine="0"/>
              <w:jc w:val="center"/>
              <w:rPr>
                <w:szCs w:val="24"/>
              </w:rPr>
            </w:pPr>
            <w:r w:rsidRPr="00B17E59">
              <w:rPr>
                <w:szCs w:val="24"/>
              </w:rPr>
              <w:t>Средний уровень</w:t>
            </w:r>
          </w:p>
          <w:p w:rsidR="00E851C3" w:rsidRPr="00B17E59" w:rsidRDefault="00B17E59" w:rsidP="00B17E59">
            <w:pPr>
              <w:spacing w:after="18" w:line="259" w:lineRule="auto"/>
              <w:ind w:left="0" w:firstLine="0"/>
              <w:jc w:val="center"/>
              <w:rPr>
                <w:szCs w:val="24"/>
              </w:rPr>
            </w:pPr>
            <w:r w:rsidRPr="00B17E59">
              <w:rPr>
                <w:szCs w:val="24"/>
              </w:rPr>
              <w:t>(хорошо)</w:t>
            </w:r>
          </w:p>
          <w:p w:rsidR="00E851C3" w:rsidRPr="00B17E59" w:rsidRDefault="00B17E59" w:rsidP="00B17E59">
            <w:pPr>
              <w:spacing w:after="0" w:line="259" w:lineRule="auto"/>
              <w:ind w:left="0" w:firstLine="0"/>
              <w:jc w:val="center"/>
              <w:rPr>
                <w:szCs w:val="24"/>
              </w:rPr>
            </w:pPr>
            <w:r w:rsidRPr="00B17E59">
              <w:rPr>
                <w:szCs w:val="24"/>
              </w:rPr>
              <w:t>4 балла</w:t>
            </w:r>
          </w:p>
        </w:tc>
        <w:tc>
          <w:tcPr>
            <w:tcW w:w="2805" w:type="dxa"/>
            <w:tcBorders>
              <w:top w:val="single" w:sz="6" w:space="0" w:color="000000"/>
              <w:left w:val="single" w:sz="6" w:space="0" w:color="000000"/>
              <w:bottom w:val="single" w:sz="6" w:space="0" w:color="000000"/>
              <w:right w:val="single" w:sz="6" w:space="0" w:color="000000"/>
            </w:tcBorders>
            <w:vAlign w:val="center"/>
          </w:tcPr>
          <w:p w:rsidR="00E851C3" w:rsidRPr="00B17E59" w:rsidRDefault="00B17E59" w:rsidP="00B17E59">
            <w:pPr>
              <w:spacing w:after="18" w:line="259" w:lineRule="auto"/>
              <w:ind w:left="0" w:firstLine="0"/>
              <w:jc w:val="center"/>
              <w:rPr>
                <w:szCs w:val="24"/>
              </w:rPr>
            </w:pPr>
            <w:r w:rsidRPr="00B17E59">
              <w:rPr>
                <w:szCs w:val="24"/>
              </w:rPr>
              <w:t>Высокий уровень</w:t>
            </w:r>
          </w:p>
          <w:p w:rsidR="00E851C3" w:rsidRPr="00B17E59" w:rsidRDefault="00B17E59" w:rsidP="00B17E59">
            <w:pPr>
              <w:spacing w:after="18" w:line="259" w:lineRule="auto"/>
              <w:ind w:left="0" w:firstLine="0"/>
              <w:jc w:val="center"/>
              <w:rPr>
                <w:szCs w:val="24"/>
              </w:rPr>
            </w:pPr>
            <w:r w:rsidRPr="00B17E59">
              <w:rPr>
                <w:szCs w:val="24"/>
              </w:rPr>
              <w:t>(отлично)</w:t>
            </w:r>
          </w:p>
          <w:p w:rsidR="00E851C3" w:rsidRPr="00B17E59" w:rsidRDefault="00B17E59" w:rsidP="00B17E59">
            <w:pPr>
              <w:spacing w:after="0" w:line="259" w:lineRule="auto"/>
              <w:ind w:left="0" w:firstLine="0"/>
              <w:jc w:val="center"/>
              <w:rPr>
                <w:szCs w:val="24"/>
              </w:rPr>
            </w:pPr>
            <w:r w:rsidRPr="00B17E59">
              <w:rPr>
                <w:szCs w:val="24"/>
              </w:rPr>
              <w:t>5 баллов</w:t>
            </w:r>
          </w:p>
        </w:tc>
      </w:tr>
      <w:tr w:rsidR="00E851C3" w:rsidRPr="00B17E59" w:rsidTr="00B17E59">
        <w:trPr>
          <w:trHeight w:val="701"/>
        </w:trPr>
        <w:tc>
          <w:tcPr>
            <w:tcW w:w="14034" w:type="dxa"/>
            <w:gridSpan w:val="5"/>
            <w:tcBorders>
              <w:top w:val="single" w:sz="6" w:space="0" w:color="000000"/>
              <w:left w:val="single" w:sz="4" w:space="0" w:color="000000"/>
              <w:bottom w:val="single" w:sz="4" w:space="0" w:color="000000"/>
              <w:right w:val="single" w:sz="6" w:space="0" w:color="000000"/>
            </w:tcBorders>
          </w:tcPr>
          <w:p w:rsidR="00B17E59" w:rsidRPr="00B17E59" w:rsidRDefault="00B17E59" w:rsidP="00B17E59">
            <w:pPr>
              <w:spacing w:after="0" w:line="259" w:lineRule="auto"/>
              <w:ind w:left="0" w:firstLine="0"/>
              <w:jc w:val="center"/>
              <w:rPr>
                <w:b/>
                <w:i/>
                <w:szCs w:val="24"/>
              </w:rPr>
            </w:pPr>
            <w:r w:rsidRPr="00B17E59">
              <w:rPr>
                <w:b/>
                <w:i/>
                <w:szCs w:val="24"/>
              </w:rPr>
              <w:t>Компетенция:</w:t>
            </w:r>
          </w:p>
          <w:p w:rsidR="00E851C3" w:rsidRPr="00B17E59" w:rsidRDefault="00B17E59" w:rsidP="00B17E59">
            <w:pPr>
              <w:spacing w:after="0" w:line="259" w:lineRule="auto"/>
              <w:ind w:left="0" w:firstLine="0"/>
              <w:jc w:val="center"/>
              <w:rPr>
                <w:b/>
                <w:szCs w:val="24"/>
              </w:rPr>
            </w:pPr>
            <w:r w:rsidRPr="00B17E59">
              <w:rPr>
                <w:b/>
                <w:i/>
                <w:szCs w:val="24"/>
              </w:rPr>
              <w:t>ОПК-2</w:t>
            </w:r>
            <w:r w:rsidRPr="00B17E59">
              <w:rPr>
                <w:b/>
                <w:szCs w:val="24"/>
              </w:rPr>
              <w:t xml:space="preserve"> </w:t>
            </w:r>
            <w:r w:rsidRPr="00B17E59">
              <w:rPr>
                <w:b/>
                <w:i/>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E851C3" w:rsidRPr="00B17E59" w:rsidTr="00B17E59">
        <w:trPr>
          <w:trHeight w:val="4842"/>
        </w:trPr>
        <w:tc>
          <w:tcPr>
            <w:tcW w:w="2694" w:type="dxa"/>
            <w:tcBorders>
              <w:top w:val="single" w:sz="4" w:space="0" w:color="000000"/>
              <w:left w:val="single" w:sz="4" w:space="0" w:color="000000"/>
              <w:bottom w:val="single" w:sz="4" w:space="0" w:color="000000"/>
              <w:right w:val="single" w:sz="4" w:space="0" w:color="000000"/>
            </w:tcBorders>
          </w:tcPr>
          <w:p w:rsidR="00E851C3" w:rsidRPr="00B17E59" w:rsidRDefault="00B17E59" w:rsidP="00B17E59">
            <w:pPr>
              <w:spacing w:after="19" w:line="259" w:lineRule="auto"/>
              <w:ind w:left="0" w:firstLine="0"/>
              <w:rPr>
                <w:szCs w:val="24"/>
              </w:rPr>
            </w:pPr>
            <w:r w:rsidRPr="00B17E59">
              <w:rPr>
                <w:szCs w:val="24"/>
              </w:rPr>
              <w:t xml:space="preserve">Результаты </w:t>
            </w:r>
          </w:p>
          <w:p w:rsidR="00E851C3" w:rsidRPr="00B17E59" w:rsidRDefault="00B17E59" w:rsidP="00B17E59">
            <w:pPr>
              <w:spacing w:after="0" w:line="262" w:lineRule="auto"/>
              <w:ind w:left="0" w:firstLine="0"/>
              <w:rPr>
                <w:szCs w:val="24"/>
              </w:rPr>
            </w:pPr>
            <w:r>
              <w:rPr>
                <w:szCs w:val="24"/>
              </w:rPr>
              <w:t xml:space="preserve">обучения </w:t>
            </w:r>
            <w:r w:rsidRPr="00B17E59">
              <w:rPr>
                <w:szCs w:val="24"/>
              </w:rPr>
              <w:t xml:space="preserve">по дисциплине: Определяет источники информации и осуществляет их поиск на основе поставленных целей для решения профессиональных задач. </w:t>
            </w:r>
          </w:p>
          <w:p w:rsidR="00B17E59" w:rsidRPr="00B17E59" w:rsidRDefault="00B17E59" w:rsidP="00B17E59">
            <w:pPr>
              <w:spacing w:after="0" w:line="259" w:lineRule="auto"/>
              <w:ind w:left="0" w:firstLine="0"/>
              <w:rPr>
                <w:b/>
                <w:szCs w:val="24"/>
              </w:rPr>
            </w:pPr>
            <w:r w:rsidRPr="00B17E59">
              <w:rPr>
                <w:b/>
                <w:i/>
                <w:szCs w:val="24"/>
              </w:rPr>
              <w:t>Индикатор:</w:t>
            </w:r>
            <w:r w:rsidRPr="00B17E59">
              <w:rPr>
                <w:b/>
                <w:szCs w:val="24"/>
              </w:rPr>
              <w:t xml:space="preserve"> </w:t>
            </w:r>
          </w:p>
          <w:p w:rsidR="00E851C3" w:rsidRPr="00B17E59" w:rsidRDefault="00B17E59" w:rsidP="00B17E59">
            <w:pPr>
              <w:spacing w:after="0" w:line="259" w:lineRule="auto"/>
              <w:ind w:left="0" w:firstLine="0"/>
              <w:rPr>
                <w:szCs w:val="24"/>
              </w:rPr>
            </w:pPr>
            <w:r w:rsidRPr="00B17E59">
              <w:rPr>
                <w:b/>
                <w:szCs w:val="24"/>
              </w:rPr>
              <w:t>ИД-1 ОПК-2.</w:t>
            </w:r>
            <w:r w:rsidRPr="00B17E59">
              <w:rPr>
                <w:i/>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E851C3" w:rsidRPr="00B17E59" w:rsidRDefault="00B17E59" w:rsidP="00B17E59">
            <w:pPr>
              <w:spacing w:after="33" w:line="245" w:lineRule="auto"/>
              <w:ind w:left="0" w:firstLine="0"/>
              <w:rPr>
                <w:szCs w:val="24"/>
              </w:rPr>
            </w:pPr>
            <w:r w:rsidRPr="00B17E59">
              <w:rPr>
                <w:szCs w:val="24"/>
              </w:rPr>
              <w:t>Не понимает методы проведения научных исследований, способы и формы подготовки и реализации научно</w:t>
            </w:r>
            <w:r>
              <w:rPr>
                <w:szCs w:val="24"/>
              </w:rPr>
              <w:t>-</w:t>
            </w:r>
            <w:r w:rsidRPr="00B17E59">
              <w:rPr>
                <w:szCs w:val="24"/>
              </w:rPr>
              <w:t>исследовательских проектов не способен проводить исследования и анализировать данные, необходимые для самостоятельной и коллективной научно-</w:t>
            </w:r>
          </w:p>
          <w:p w:rsidR="00E851C3" w:rsidRPr="00B17E59" w:rsidRDefault="00B17E59" w:rsidP="00B17E59">
            <w:pPr>
              <w:spacing w:after="0" w:line="259" w:lineRule="auto"/>
              <w:ind w:left="0" w:firstLine="0"/>
              <w:rPr>
                <w:szCs w:val="24"/>
              </w:rPr>
            </w:pPr>
            <w:r w:rsidRPr="00B17E59">
              <w:rPr>
                <w:szCs w:val="24"/>
              </w:rPr>
              <w:t xml:space="preserve">исследовательской работы; </w:t>
            </w:r>
          </w:p>
        </w:tc>
        <w:tc>
          <w:tcPr>
            <w:tcW w:w="2845" w:type="dxa"/>
            <w:tcBorders>
              <w:top w:val="single" w:sz="4" w:space="0" w:color="000000"/>
              <w:left w:val="single" w:sz="4" w:space="0" w:color="000000"/>
              <w:bottom w:val="single" w:sz="4" w:space="0" w:color="000000"/>
              <w:right w:val="single" w:sz="4" w:space="0" w:color="000000"/>
            </w:tcBorders>
          </w:tcPr>
          <w:p w:rsidR="00E851C3" w:rsidRPr="00B17E59" w:rsidRDefault="00B17E59" w:rsidP="00B17E59">
            <w:pPr>
              <w:spacing w:after="0" w:line="244" w:lineRule="auto"/>
              <w:ind w:left="0" w:firstLine="0"/>
              <w:rPr>
                <w:szCs w:val="24"/>
              </w:rPr>
            </w:pPr>
            <w:r w:rsidRPr="00B17E59">
              <w:rPr>
                <w:szCs w:val="24"/>
              </w:rPr>
              <w:t>Частично понимает методы проведения научных исследований, способы и формы подготовки и реализации научно</w:t>
            </w:r>
            <w:r>
              <w:rPr>
                <w:szCs w:val="24"/>
              </w:rPr>
              <w:t>-</w:t>
            </w:r>
            <w:r w:rsidRPr="00B17E59">
              <w:rPr>
                <w:szCs w:val="24"/>
              </w:rPr>
              <w:t>исследовательских проектов, способен проводить исследования и анализировать данные, необходимые для самостоятельной и коллективной научно-</w:t>
            </w:r>
          </w:p>
          <w:p w:rsidR="00E851C3" w:rsidRPr="00B17E59" w:rsidRDefault="00B17E59" w:rsidP="00B17E59">
            <w:pPr>
              <w:spacing w:after="0" w:line="259" w:lineRule="auto"/>
              <w:ind w:left="0" w:firstLine="0"/>
              <w:rPr>
                <w:szCs w:val="24"/>
              </w:rPr>
            </w:pPr>
            <w:r w:rsidRPr="00B17E59">
              <w:rPr>
                <w:szCs w:val="24"/>
              </w:rPr>
              <w:t xml:space="preserve">исследовательской работы на минимальном уровне </w:t>
            </w:r>
          </w:p>
        </w:tc>
        <w:tc>
          <w:tcPr>
            <w:tcW w:w="2845" w:type="dxa"/>
            <w:tcBorders>
              <w:top w:val="single" w:sz="4" w:space="0" w:color="000000"/>
              <w:left w:val="single" w:sz="4" w:space="0" w:color="000000"/>
              <w:bottom w:val="single" w:sz="4" w:space="0" w:color="000000"/>
              <w:right w:val="single" w:sz="4" w:space="0" w:color="000000"/>
            </w:tcBorders>
          </w:tcPr>
          <w:p w:rsidR="00E851C3" w:rsidRPr="00B17E59" w:rsidRDefault="00B17E59" w:rsidP="00B17E59">
            <w:pPr>
              <w:spacing w:after="0" w:line="248" w:lineRule="auto"/>
              <w:ind w:left="0" w:firstLine="0"/>
              <w:rPr>
                <w:szCs w:val="24"/>
              </w:rPr>
            </w:pPr>
            <w:proofErr w:type="gramStart"/>
            <w:r w:rsidRPr="00B17E59">
              <w:rPr>
                <w:szCs w:val="24"/>
              </w:rPr>
              <w:t>Понимает  методы</w:t>
            </w:r>
            <w:proofErr w:type="gramEnd"/>
            <w:r w:rsidRPr="00B17E59">
              <w:rPr>
                <w:szCs w:val="24"/>
              </w:rPr>
              <w:t xml:space="preserve"> проведения научных исследований, способы и формы подготовки и реализации научно</w:t>
            </w:r>
            <w:r>
              <w:rPr>
                <w:szCs w:val="24"/>
              </w:rPr>
              <w:t>-</w:t>
            </w:r>
            <w:r w:rsidRPr="00B17E59">
              <w:rPr>
                <w:szCs w:val="24"/>
              </w:rPr>
              <w:t>исследовательских проектов способен проводить исследования и анализировать данные, необходимые для самостоятельной и коллективной научно-</w:t>
            </w:r>
          </w:p>
          <w:p w:rsidR="00E851C3" w:rsidRPr="00B17E59" w:rsidRDefault="00B17E59" w:rsidP="00B17E59">
            <w:pPr>
              <w:spacing w:after="0" w:line="259" w:lineRule="auto"/>
              <w:ind w:left="0" w:firstLine="0"/>
              <w:rPr>
                <w:szCs w:val="24"/>
              </w:rPr>
            </w:pPr>
            <w:r w:rsidRPr="00B17E59">
              <w:rPr>
                <w:szCs w:val="24"/>
              </w:rPr>
              <w:t xml:space="preserve">исследовательской работы на среднем уровне, использует их в  профессиональной деятельности </w:t>
            </w:r>
          </w:p>
        </w:tc>
        <w:tc>
          <w:tcPr>
            <w:tcW w:w="2805" w:type="dxa"/>
            <w:tcBorders>
              <w:top w:val="single" w:sz="4" w:space="0" w:color="000000"/>
              <w:left w:val="single" w:sz="4" w:space="0" w:color="000000"/>
              <w:bottom w:val="single" w:sz="4" w:space="0" w:color="000000"/>
              <w:right w:val="single" w:sz="4" w:space="0" w:color="000000"/>
            </w:tcBorders>
          </w:tcPr>
          <w:p w:rsidR="00E851C3" w:rsidRPr="00B17E59" w:rsidRDefault="00B17E59" w:rsidP="00B17E59">
            <w:pPr>
              <w:spacing w:after="0" w:line="245" w:lineRule="auto"/>
              <w:ind w:left="0" w:firstLine="0"/>
              <w:rPr>
                <w:szCs w:val="24"/>
              </w:rPr>
            </w:pPr>
            <w:r w:rsidRPr="00B17E59">
              <w:rPr>
                <w:szCs w:val="24"/>
              </w:rPr>
              <w:t>Владеет навыками проведения научных исследований, способы и формы подготовки и реализации научно-исследовательских проектов способен проводить исследования и анализировать данные, необходимые для самостоятельной и коллективной научно-</w:t>
            </w:r>
          </w:p>
          <w:p w:rsidR="00E851C3" w:rsidRPr="00B17E59" w:rsidRDefault="00B17E59" w:rsidP="00B17E59">
            <w:pPr>
              <w:spacing w:after="0" w:line="259" w:lineRule="auto"/>
              <w:ind w:left="0" w:firstLine="0"/>
              <w:rPr>
                <w:szCs w:val="24"/>
              </w:rPr>
            </w:pPr>
            <w:r w:rsidRPr="00B17E59">
              <w:rPr>
                <w:szCs w:val="24"/>
              </w:rPr>
              <w:t xml:space="preserve">исследовательской работы в полном объеме  </w:t>
            </w:r>
          </w:p>
        </w:tc>
      </w:tr>
    </w:tbl>
    <w:p w:rsidR="00E851C3" w:rsidRPr="00B17E59" w:rsidRDefault="00B17E59" w:rsidP="00B17E59">
      <w:pPr>
        <w:spacing w:after="0" w:line="259" w:lineRule="auto"/>
        <w:ind w:left="0" w:firstLine="0"/>
        <w:rPr>
          <w:szCs w:val="24"/>
        </w:rPr>
      </w:pPr>
      <w:r w:rsidRPr="00B17E59">
        <w:rPr>
          <w:b/>
          <w:szCs w:val="24"/>
        </w:rPr>
        <w:t xml:space="preserve"> </w:t>
      </w:r>
    </w:p>
    <w:p w:rsidR="00E851C3" w:rsidRPr="00B17E59" w:rsidRDefault="00B17E59" w:rsidP="00B17E59">
      <w:pPr>
        <w:spacing w:after="0" w:line="259" w:lineRule="auto"/>
        <w:ind w:left="0" w:firstLine="0"/>
        <w:rPr>
          <w:szCs w:val="24"/>
        </w:rPr>
      </w:pPr>
      <w:r w:rsidRPr="00B17E59">
        <w:rPr>
          <w:szCs w:val="24"/>
        </w:rPr>
        <w:t xml:space="preserve"> </w:t>
      </w:r>
    </w:p>
    <w:p w:rsidR="00E851C3" w:rsidRPr="00B17E59" w:rsidRDefault="00B17E59" w:rsidP="00B17E59">
      <w:pPr>
        <w:spacing w:after="0" w:line="259" w:lineRule="auto"/>
        <w:ind w:left="0" w:firstLine="0"/>
        <w:rPr>
          <w:szCs w:val="24"/>
        </w:rPr>
      </w:pPr>
      <w:r w:rsidRPr="00B17E59">
        <w:rPr>
          <w:szCs w:val="24"/>
        </w:rPr>
        <w:t xml:space="preserve"> </w:t>
      </w:r>
    </w:p>
    <w:p w:rsidR="00E851C3" w:rsidRPr="00B17E59" w:rsidRDefault="00B17E59" w:rsidP="00B17E59">
      <w:pPr>
        <w:spacing w:after="0" w:line="259" w:lineRule="auto"/>
        <w:ind w:left="0" w:firstLine="0"/>
        <w:rPr>
          <w:szCs w:val="24"/>
        </w:rPr>
      </w:pPr>
      <w:r w:rsidRPr="00B17E59">
        <w:rPr>
          <w:szCs w:val="24"/>
        </w:rPr>
        <w:t xml:space="preserve"> </w:t>
      </w:r>
    </w:p>
    <w:p w:rsidR="00E851C3" w:rsidRPr="00B17E59" w:rsidRDefault="00E851C3" w:rsidP="00B17E59">
      <w:pPr>
        <w:ind w:left="0" w:firstLine="0"/>
        <w:rPr>
          <w:szCs w:val="24"/>
        </w:rPr>
        <w:sectPr w:rsidR="00E851C3" w:rsidRPr="00B17E59" w:rsidSect="00FA6C48">
          <w:pgSz w:w="16838" w:h="11906" w:orient="landscape"/>
          <w:pgMar w:top="709" w:right="1134" w:bottom="991" w:left="1333" w:header="720" w:footer="699" w:gutter="0"/>
          <w:cols w:space="720"/>
          <w:docGrid w:linePitch="326"/>
        </w:sectPr>
      </w:pPr>
    </w:p>
    <w:p w:rsidR="00E851C3" w:rsidRPr="00B17E59" w:rsidRDefault="00B17E59" w:rsidP="00B17E59">
      <w:pPr>
        <w:spacing w:after="0" w:line="259" w:lineRule="auto"/>
        <w:ind w:left="0" w:firstLine="0"/>
        <w:jc w:val="center"/>
        <w:rPr>
          <w:szCs w:val="24"/>
        </w:rPr>
      </w:pPr>
      <w:r w:rsidRPr="00B17E59">
        <w:rPr>
          <w:b/>
          <w:szCs w:val="24"/>
        </w:rPr>
        <w:lastRenderedPageBreak/>
        <w:t xml:space="preserve">Оценочные средства для проверки уровня </w:t>
      </w:r>
      <w:proofErr w:type="spellStart"/>
      <w:r w:rsidRPr="00B17E59">
        <w:rPr>
          <w:b/>
          <w:szCs w:val="24"/>
        </w:rPr>
        <w:t>сформированности</w:t>
      </w:r>
      <w:proofErr w:type="spellEnd"/>
      <w:r w:rsidRPr="00B17E59">
        <w:rPr>
          <w:b/>
          <w:szCs w:val="24"/>
        </w:rPr>
        <w:t xml:space="preserve"> компетенций</w:t>
      </w:r>
    </w:p>
    <w:p w:rsidR="00E851C3" w:rsidRPr="00B17E59" w:rsidRDefault="00B17E59" w:rsidP="00B17E59">
      <w:pPr>
        <w:spacing w:after="0" w:line="259" w:lineRule="auto"/>
        <w:ind w:left="0" w:firstLine="0"/>
        <w:rPr>
          <w:szCs w:val="24"/>
        </w:rPr>
      </w:pPr>
      <w:r w:rsidRPr="00B17E59">
        <w:rPr>
          <w:szCs w:val="24"/>
        </w:rPr>
        <w:t xml:space="preserve"> </w:t>
      </w:r>
    </w:p>
    <w:tbl>
      <w:tblPr>
        <w:tblStyle w:val="TableGrid"/>
        <w:tblW w:w="15340" w:type="dxa"/>
        <w:tblInd w:w="-110" w:type="dxa"/>
        <w:tblCellMar>
          <w:top w:w="45" w:type="dxa"/>
          <w:left w:w="118" w:type="dxa"/>
          <w:bottom w:w="0" w:type="dxa"/>
          <w:right w:w="18" w:type="dxa"/>
        </w:tblCellMar>
        <w:tblLook w:val="04A0" w:firstRow="1" w:lastRow="0" w:firstColumn="1" w:lastColumn="0" w:noHBand="0" w:noVBand="1"/>
      </w:tblPr>
      <w:tblGrid>
        <w:gridCol w:w="1001"/>
        <w:gridCol w:w="2648"/>
        <w:gridCol w:w="9356"/>
        <w:gridCol w:w="2335"/>
      </w:tblGrid>
      <w:tr w:rsidR="00E851C3" w:rsidRPr="00B17E59" w:rsidTr="00FA6C48">
        <w:trPr>
          <w:trHeight w:val="564"/>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0" w:firstLine="0"/>
              <w:jc w:val="center"/>
              <w:rPr>
                <w:szCs w:val="24"/>
              </w:rPr>
            </w:pPr>
            <w:r w:rsidRPr="00B17E59">
              <w:rPr>
                <w:b/>
                <w:szCs w:val="24"/>
              </w:rPr>
              <w:t>Номер задания</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b/>
                <w:szCs w:val="24"/>
              </w:rPr>
              <w:t>Правильный ответ</w:t>
            </w:r>
          </w:p>
        </w:tc>
        <w:tc>
          <w:tcPr>
            <w:tcW w:w="9356"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b/>
                <w:szCs w:val="24"/>
              </w:rPr>
              <w:t>Содержание оценочного средства</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Компетенция</w:t>
            </w:r>
          </w:p>
        </w:tc>
      </w:tr>
      <w:tr w:rsidR="00E851C3" w:rsidRPr="00B17E59" w:rsidTr="00FA6C48">
        <w:trPr>
          <w:trHeight w:val="929"/>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1</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а.</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19" w:line="259" w:lineRule="auto"/>
              <w:ind w:left="27" w:right="169" w:firstLine="142"/>
              <w:rPr>
                <w:szCs w:val="24"/>
              </w:rPr>
            </w:pPr>
            <w:r w:rsidRPr="00B17E59">
              <w:rPr>
                <w:szCs w:val="24"/>
              </w:rPr>
              <w:t xml:space="preserve">Основная функция метода: </w:t>
            </w:r>
          </w:p>
          <w:p w:rsidR="00E851C3" w:rsidRPr="00B17E59" w:rsidRDefault="00B17E59" w:rsidP="00FA6C48">
            <w:pPr>
              <w:numPr>
                <w:ilvl w:val="0"/>
                <w:numId w:val="2"/>
              </w:numPr>
              <w:spacing w:after="21" w:line="259" w:lineRule="auto"/>
              <w:ind w:left="27" w:right="169" w:firstLine="142"/>
              <w:rPr>
                <w:szCs w:val="24"/>
              </w:rPr>
            </w:pPr>
            <w:r w:rsidRPr="00B17E59">
              <w:rPr>
                <w:szCs w:val="24"/>
              </w:rPr>
              <w:t xml:space="preserve">внутренняя организация и регулирование процесса познания   </w:t>
            </w:r>
          </w:p>
          <w:p w:rsidR="00E851C3" w:rsidRPr="00B17E59" w:rsidRDefault="00B17E59" w:rsidP="00FA6C48">
            <w:pPr>
              <w:numPr>
                <w:ilvl w:val="0"/>
                <w:numId w:val="2"/>
              </w:numPr>
              <w:spacing w:after="18" w:line="259" w:lineRule="auto"/>
              <w:ind w:left="27" w:right="169" w:firstLine="142"/>
              <w:rPr>
                <w:szCs w:val="24"/>
              </w:rPr>
            </w:pPr>
            <w:r w:rsidRPr="00B17E59">
              <w:rPr>
                <w:szCs w:val="24"/>
              </w:rPr>
              <w:t xml:space="preserve">поиск общего у ряда единичных явлений </w:t>
            </w:r>
          </w:p>
          <w:p w:rsidR="00E851C3" w:rsidRPr="00B17E59" w:rsidRDefault="00B17E59" w:rsidP="00FA6C48">
            <w:pPr>
              <w:numPr>
                <w:ilvl w:val="0"/>
                <w:numId w:val="2"/>
              </w:numPr>
              <w:spacing w:after="0" w:line="259" w:lineRule="auto"/>
              <w:ind w:left="27" w:right="169" w:firstLine="142"/>
              <w:rPr>
                <w:szCs w:val="24"/>
              </w:rPr>
            </w:pPr>
            <w:r w:rsidRPr="00B17E59">
              <w:rPr>
                <w:szCs w:val="24"/>
              </w:rPr>
              <w:t xml:space="preserve">достижение результата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rPr>
          <w:trHeight w:val="162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2</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а.</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76" w:lineRule="auto"/>
              <w:ind w:left="27" w:right="169" w:firstLine="142"/>
              <w:rPr>
                <w:szCs w:val="24"/>
              </w:rPr>
            </w:pPr>
            <w:r w:rsidRPr="00B17E59">
              <w:rPr>
                <w:szCs w:val="24"/>
              </w:rPr>
              <w:t>_____________ - это учение о принципах, формах, мет</w:t>
            </w:r>
            <w:r>
              <w:rPr>
                <w:szCs w:val="24"/>
              </w:rPr>
              <w:t xml:space="preserve">одах познания и преобразования действительности, применении </w:t>
            </w:r>
            <w:r w:rsidRPr="00B17E59">
              <w:rPr>
                <w:szCs w:val="24"/>
              </w:rPr>
              <w:t>принципов мировоззрения к процессу познания, духовному творчеству и практике. a.</w:t>
            </w:r>
            <w:r w:rsidRPr="00B17E59">
              <w:rPr>
                <w:rFonts w:eastAsia="Arial"/>
                <w:szCs w:val="24"/>
              </w:rPr>
              <w:t xml:space="preserve"> </w:t>
            </w:r>
            <w:r w:rsidRPr="00B17E59">
              <w:rPr>
                <w:szCs w:val="24"/>
              </w:rPr>
              <w:t xml:space="preserve">методология   </w:t>
            </w:r>
          </w:p>
          <w:p w:rsidR="00E851C3" w:rsidRPr="00B17E59" w:rsidRDefault="00B17E59" w:rsidP="00FA6C48">
            <w:pPr>
              <w:numPr>
                <w:ilvl w:val="0"/>
                <w:numId w:val="3"/>
              </w:numPr>
              <w:spacing w:after="14" w:line="259" w:lineRule="auto"/>
              <w:ind w:left="27" w:right="169" w:firstLine="142"/>
              <w:rPr>
                <w:szCs w:val="24"/>
              </w:rPr>
            </w:pPr>
            <w:r w:rsidRPr="00B17E59">
              <w:rPr>
                <w:szCs w:val="24"/>
              </w:rPr>
              <w:t xml:space="preserve">идеология </w:t>
            </w:r>
          </w:p>
          <w:p w:rsidR="00E851C3" w:rsidRPr="00B17E59" w:rsidRDefault="00B17E59" w:rsidP="00FA6C48">
            <w:pPr>
              <w:numPr>
                <w:ilvl w:val="0"/>
                <w:numId w:val="3"/>
              </w:numPr>
              <w:spacing w:after="15" w:line="259" w:lineRule="auto"/>
              <w:ind w:left="27" w:right="169" w:firstLine="142"/>
              <w:rPr>
                <w:szCs w:val="24"/>
              </w:rPr>
            </w:pPr>
            <w:r w:rsidRPr="00B17E59">
              <w:rPr>
                <w:szCs w:val="24"/>
              </w:rPr>
              <w:t xml:space="preserve">аналогия </w:t>
            </w:r>
          </w:p>
          <w:p w:rsidR="00E851C3" w:rsidRPr="00B17E59" w:rsidRDefault="00B17E59" w:rsidP="00FA6C48">
            <w:pPr>
              <w:numPr>
                <w:ilvl w:val="0"/>
                <w:numId w:val="3"/>
              </w:numPr>
              <w:spacing w:after="0" w:line="259" w:lineRule="auto"/>
              <w:ind w:left="27" w:right="169" w:firstLine="142"/>
              <w:rPr>
                <w:szCs w:val="24"/>
              </w:rPr>
            </w:pPr>
            <w:r w:rsidRPr="00B17E59">
              <w:rPr>
                <w:szCs w:val="24"/>
              </w:rPr>
              <w:t xml:space="preserve">морфология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rPr>
          <w:trHeight w:val="185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3</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е</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13" w:line="261" w:lineRule="auto"/>
              <w:ind w:left="27" w:right="169" w:firstLine="142"/>
              <w:rPr>
                <w:szCs w:val="24"/>
              </w:rPr>
            </w:pPr>
            <w:r w:rsidRPr="00B17E59">
              <w:rPr>
                <w:szCs w:val="24"/>
              </w:rPr>
              <w:t xml:space="preserve">Все методы научного познания разделяют на группы по степени общности и широте применения. К таким группам методов </w:t>
            </w:r>
            <w:r w:rsidRPr="00B17E59">
              <w:rPr>
                <w:b/>
                <w:szCs w:val="24"/>
              </w:rPr>
              <w:t xml:space="preserve">НЕ относятся: </w:t>
            </w:r>
          </w:p>
          <w:p w:rsidR="00E851C3" w:rsidRPr="00B17E59" w:rsidRDefault="00B17E59" w:rsidP="00FA6C48">
            <w:pPr>
              <w:numPr>
                <w:ilvl w:val="0"/>
                <w:numId w:val="4"/>
              </w:numPr>
              <w:spacing w:after="16" w:line="259" w:lineRule="auto"/>
              <w:ind w:left="27" w:right="169" w:firstLine="142"/>
              <w:rPr>
                <w:szCs w:val="24"/>
              </w:rPr>
            </w:pPr>
            <w:r w:rsidRPr="00B17E59">
              <w:rPr>
                <w:szCs w:val="24"/>
              </w:rPr>
              <w:t xml:space="preserve">философские </w:t>
            </w:r>
          </w:p>
          <w:p w:rsidR="00E851C3" w:rsidRPr="00B17E59" w:rsidRDefault="00B17E59" w:rsidP="00FA6C48">
            <w:pPr>
              <w:numPr>
                <w:ilvl w:val="0"/>
                <w:numId w:val="4"/>
              </w:numPr>
              <w:spacing w:after="17" w:line="259" w:lineRule="auto"/>
              <w:ind w:left="27" w:right="169" w:firstLine="142"/>
              <w:rPr>
                <w:szCs w:val="24"/>
              </w:rPr>
            </w:pPr>
            <w:r w:rsidRPr="00B17E59">
              <w:rPr>
                <w:szCs w:val="24"/>
              </w:rPr>
              <w:t xml:space="preserve">общенаучные </w:t>
            </w:r>
          </w:p>
          <w:p w:rsidR="00E851C3" w:rsidRPr="00B17E59" w:rsidRDefault="00B17E59" w:rsidP="00FA6C48">
            <w:pPr>
              <w:numPr>
                <w:ilvl w:val="0"/>
                <w:numId w:val="4"/>
              </w:numPr>
              <w:spacing w:after="17" w:line="259" w:lineRule="auto"/>
              <w:ind w:left="27" w:right="169" w:firstLine="142"/>
              <w:rPr>
                <w:szCs w:val="24"/>
              </w:rPr>
            </w:pPr>
            <w:proofErr w:type="spellStart"/>
            <w:r w:rsidRPr="00B17E59">
              <w:rPr>
                <w:szCs w:val="24"/>
              </w:rPr>
              <w:t>частнонаучные</w:t>
            </w:r>
            <w:proofErr w:type="spellEnd"/>
            <w:r w:rsidRPr="00B17E59">
              <w:rPr>
                <w:szCs w:val="24"/>
              </w:rPr>
              <w:t xml:space="preserve"> </w:t>
            </w:r>
          </w:p>
          <w:p w:rsidR="00E851C3" w:rsidRPr="00B17E59" w:rsidRDefault="00B17E59" w:rsidP="00FA6C48">
            <w:pPr>
              <w:numPr>
                <w:ilvl w:val="0"/>
                <w:numId w:val="4"/>
              </w:numPr>
              <w:spacing w:after="17" w:line="259" w:lineRule="auto"/>
              <w:ind w:left="27" w:right="169" w:firstLine="142"/>
              <w:rPr>
                <w:szCs w:val="24"/>
              </w:rPr>
            </w:pPr>
            <w:r w:rsidRPr="00B17E59">
              <w:rPr>
                <w:szCs w:val="24"/>
              </w:rPr>
              <w:t xml:space="preserve">дисциплинарные </w:t>
            </w:r>
          </w:p>
          <w:p w:rsidR="00E851C3" w:rsidRPr="00B17E59" w:rsidRDefault="00B17E59" w:rsidP="00FA6C48">
            <w:pPr>
              <w:numPr>
                <w:ilvl w:val="0"/>
                <w:numId w:val="4"/>
              </w:numPr>
              <w:spacing w:after="0" w:line="259" w:lineRule="auto"/>
              <w:ind w:left="27" w:right="169" w:firstLine="142"/>
              <w:rPr>
                <w:szCs w:val="24"/>
              </w:rPr>
            </w:pPr>
            <w:r w:rsidRPr="00B17E59">
              <w:rPr>
                <w:szCs w:val="24"/>
              </w:rPr>
              <w:t xml:space="preserve">определяющие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rPr>
          <w:trHeight w:val="1159"/>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4</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с</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82" w:lineRule="auto"/>
              <w:ind w:left="27" w:right="169" w:firstLine="142"/>
              <w:rPr>
                <w:szCs w:val="24"/>
              </w:rPr>
            </w:pPr>
            <w:r w:rsidRPr="00B17E59">
              <w:rPr>
                <w:szCs w:val="24"/>
              </w:rPr>
              <w:t xml:space="preserve">Эксперимент имеет две взаимосвязанных функции. Из представленного к ним </w:t>
            </w:r>
            <w:r w:rsidRPr="00B17E59">
              <w:rPr>
                <w:b/>
                <w:szCs w:val="24"/>
              </w:rPr>
              <w:t>НЕ относится:</w:t>
            </w:r>
            <w:r w:rsidRPr="00B17E59">
              <w:rPr>
                <w:szCs w:val="24"/>
              </w:rPr>
              <w:t xml:space="preserve"> </w:t>
            </w:r>
          </w:p>
          <w:p w:rsidR="00E851C3" w:rsidRPr="00B17E59" w:rsidRDefault="00B17E59" w:rsidP="00FA6C48">
            <w:pPr>
              <w:numPr>
                <w:ilvl w:val="0"/>
                <w:numId w:val="5"/>
              </w:numPr>
              <w:spacing w:after="21" w:line="259" w:lineRule="auto"/>
              <w:ind w:left="27" w:right="169" w:firstLine="142"/>
              <w:rPr>
                <w:szCs w:val="24"/>
              </w:rPr>
            </w:pPr>
            <w:r w:rsidRPr="00B17E59">
              <w:rPr>
                <w:szCs w:val="24"/>
              </w:rPr>
              <w:t xml:space="preserve">опытная проверка гипотез и теорий </w:t>
            </w:r>
          </w:p>
          <w:p w:rsidR="00E851C3" w:rsidRPr="00B17E59" w:rsidRDefault="00B17E59" w:rsidP="00FA6C48">
            <w:pPr>
              <w:numPr>
                <w:ilvl w:val="0"/>
                <w:numId w:val="5"/>
              </w:numPr>
              <w:spacing w:after="21" w:line="259" w:lineRule="auto"/>
              <w:ind w:left="27" w:right="169" w:firstLine="142"/>
              <w:rPr>
                <w:szCs w:val="24"/>
              </w:rPr>
            </w:pPr>
            <w:r w:rsidRPr="00B17E59">
              <w:rPr>
                <w:szCs w:val="24"/>
              </w:rPr>
              <w:t xml:space="preserve">формирование новых научных концепций </w:t>
            </w:r>
          </w:p>
          <w:p w:rsidR="00E851C3" w:rsidRPr="00B17E59" w:rsidRDefault="00B17E59" w:rsidP="00FA6C48">
            <w:pPr>
              <w:numPr>
                <w:ilvl w:val="0"/>
                <w:numId w:val="5"/>
              </w:numPr>
              <w:spacing w:after="0" w:line="259" w:lineRule="auto"/>
              <w:ind w:left="27" w:right="169" w:firstLine="142"/>
              <w:rPr>
                <w:szCs w:val="24"/>
              </w:rPr>
            </w:pPr>
            <w:r w:rsidRPr="00B17E59">
              <w:rPr>
                <w:szCs w:val="24"/>
              </w:rPr>
              <w:t xml:space="preserve">заинтересованное отношение к изучаемому предмету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rPr>
          <w:trHeight w:val="223"/>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5</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а</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3" w:line="259" w:lineRule="auto"/>
              <w:ind w:left="27" w:right="169" w:firstLine="142"/>
              <w:rPr>
                <w:szCs w:val="24"/>
              </w:rPr>
            </w:pPr>
            <w:r w:rsidRPr="00B17E59">
              <w:rPr>
                <w:szCs w:val="24"/>
              </w:rPr>
              <w:t xml:space="preserve">Замысел исследования – это… </w:t>
            </w:r>
          </w:p>
          <w:p w:rsidR="00E851C3" w:rsidRPr="00B17E59" w:rsidRDefault="00B17E59" w:rsidP="00FA6C48">
            <w:pPr>
              <w:numPr>
                <w:ilvl w:val="0"/>
                <w:numId w:val="6"/>
              </w:numPr>
              <w:spacing w:after="18" w:line="260" w:lineRule="auto"/>
              <w:ind w:left="27" w:right="169" w:firstLine="142"/>
              <w:rPr>
                <w:szCs w:val="24"/>
              </w:rPr>
            </w:pPr>
            <w:r w:rsidRPr="00B17E59">
              <w:rPr>
                <w:szCs w:val="24"/>
              </w:rPr>
              <w:t xml:space="preserve">основная идея, которая связывает воедино все структурные элементы методики, определяет порядок </w:t>
            </w:r>
            <w:proofErr w:type="gramStart"/>
            <w:r w:rsidRPr="00B17E59">
              <w:rPr>
                <w:szCs w:val="24"/>
              </w:rPr>
              <w:t>проведения  исследования</w:t>
            </w:r>
            <w:proofErr w:type="gramEnd"/>
            <w:r w:rsidRPr="00B17E59">
              <w:rPr>
                <w:szCs w:val="24"/>
              </w:rPr>
              <w:t xml:space="preserve">, его этапы   </w:t>
            </w:r>
          </w:p>
          <w:p w:rsidR="00E851C3" w:rsidRPr="00B17E59" w:rsidRDefault="00B17E59" w:rsidP="00FA6C48">
            <w:pPr>
              <w:numPr>
                <w:ilvl w:val="0"/>
                <w:numId w:val="6"/>
              </w:numPr>
              <w:spacing w:after="20" w:line="259" w:lineRule="auto"/>
              <w:ind w:left="27" w:right="169" w:firstLine="142"/>
              <w:rPr>
                <w:szCs w:val="24"/>
              </w:rPr>
            </w:pPr>
            <w:r w:rsidRPr="00B17E59">
              <w:rPr>
                <w:szCs w:val="24"/>
              </w:rPr>
              <w:t xml:space="preserve">литературное оформление результатов исследования </w:t>
            </w:r>
          </w:p>
          <w:p w:rsidR="00E851C3" w:rsidRPr="00B17E59" w:rsidRDefault="00B17E59" w:rsidP="00FA6C48">
            <w:pPr>
              <w:numPr>
                <w:ilvl w:val="0"/>
                <w:numId w:val="6"/>
              </w:numPr>
              <w:spacing w:after="0" w:line="259" w:lineRule="auto"/>
              <w:ind w:left="27" w:right="169" w:firstLine="142"/>
              <w:rPr>
                <w:szCs w:val="24"/>
              </w:rPr>
            </w:pPr>
            <w:r w:rsidRPr="00B17E59">
              <w:rPr>
                <w:szCs w:val="24"/>
              </w:rPr>
              <w:t xml:space="preserve">накопление фактического материала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rPr>
          <w:trHeight w:val="93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lastRenderedPageBreak/>
              <w:t>6</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с</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18" w:line="259" w:lineRule="auto"/>
              <w:ind w:left="27" w:right="169" w:firstLine="142"/>
              <w:rPr>
                <w:szCs w:val="24"/>
              </w:rPr>
            </w:pPr>
            <w:r w:rsidRPr="00B17E59">
              <w:rPr>
                <w:szCs w:val="24"/>
              </w:rPr>
              <w:t xml:space="preserve">Наука выполняет функции: </w:t>
            </w:r>
          </w:p>
          <w:p w:rsidR="00E851C3" w:rsidRPr="00B17E59" w:rsidRDefault="00B17E59" w:rsidP="00FA6C48">
            <w:pPr>
              <w:numPr>
                <w:ilvl w:val="0"/>
                <w:numId w:val="7"/>
              </w:numPr>
              <w:spacing w:after="18" w:line="259" w:lineRule="auto"/>
              <w:ind w:left="27" w:right="169" w:firstLine="142"/>
              <w:rPr>
                <w:szCs w:val="24"/>
              </w:rPr>
            </w:pPr>
            <w:r w:rsidRPr="00B17E59">
              <w:rPr>
                <w:szCs w:val="24"/>
              </w:rPr>
              <w:t xml:space="preserve">гносеологическую </w:t>
            </w:r>
          </w:p>
          <w:p w:rsidR="00E851C3" w:rsidRPr="00B17E59" w:rsidRDefault="00B17E59" w:rsidP="00FA6C48">
            <w:pPr>
              <w:numPr>
                <w:ilvl w:val="0"/>
                <w:numId w:val="7"/>
              </w:numPr>
              <w:spacing w:after="21" w:line="259" w:lineRule="auto"/>
              <w:ind w:left="27" w:right="169" w:firstLine="142"/>
              <w:rPr>
                <w:szCs w:val="24"/>
              </w:rPr>
            </w:pPr>
            <w:r w:rsidRPr="00B17E59">
              <w:rPr>
                <w:szCs w:val="24"/>
              </w:rPr>
              <w:t xml:space="preserve">трансформационную </w:t>
            </w:r>
          </w:p>
          <w:p w:rsidR="00E851C3" w:rsidRPr="00B17E59" w:rsidRDefault="00B17E59" w:rsidP="00FA6C48">
            <w:pPr>
              <w:numPr>
                <w:ilvl w:val="0"/>
                <w:numId w:val="7"/>
              </w:numPr>
              <w:spacing w:after="0" w:line="259" w:lineRule="auto"/>
              <w:ind w:left="27" w:right="169" w:firstLine="142"/>
              <w:rPr>
                <w:szCs w:val="24"/>
              </w:rPr>
            </w:pPr>
            <w:r w:rsidRPr="00B17E59">
              <w:rPr>
                <w:szCs w:val="24"/>
              </w:rPr>
              <w:t xml:space="preserve">гносеологическую и трансформационную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53" w:type="dxa"/>
            <w:right w:w="68" w:type="dxa"/>
          </w:tblCellMar>
        </w:tblPrEx>
        <w:trPr>
          <w:trHeight w:val="1159"/>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7</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а</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1" w:line="277" w:lineRule="auto"/>
              <w:ind w:left="27" w:right="169" w:firstLine="142"/>
              <w:rPr>
                <w:szCs w:val="24"/>
              </w:rPr>
            </w:pPr>
            <w:r w:rsidRPr="00B17E59">
              <w:rPr>
                <w:szCs w:val="24"/>
              </w:rPr>
              <w:t xml:space="preserve">Основное внимание Министерство образования РФ уделяет финансированию научно-исследовательских работ: </w:t>
            </w:r>
          </w:p>
          <w:p w:rsidR="00E851C3" w:rsidRPr="00B17E59" w:rsidRDefault="00B17E59" w:rsidP="00FA6C48">
            <w:pPr>
              <w:numPr>
                <w:ilvl w:val="0"/>
                <w:numId w:val="8"/>
              </w:numPr>
              <w:spacing w:after="15" w:line="259" w:lineRule="auto"/>
              <w:ind w:left="27" w:right="169" w:firstLine="142"/>
              <w:rPr>
                <w:szCs w:val="24"/>
              </w:rPr>
            </w:pPr>
            <w:r w:rsidRPr="00B17E59">
              <w:rPr>
                <w:szCs w:val="24"/>
              </w:rPr>
              <w:t xml:space="preserve">фундаментальных   </w:t>
            </w:r>
          </w:p>
          <w:p w:rsidR="00E851C3" w:rsidRPr="00B17E59" w:rsidRDefault="00B17E59" w:rsidP="00FA6C48">
            <w:pPr>
              <w:numPr>
                <w:ilvl w:val="0"/>
                <w:numId w:val="8"/>
              </w:numPr>
              <w:spacing w:after="15" w:line="259" w:lineRule="auto"/>
              <w:ind w:left="27" w:right="169" w:firstLine="142"/>
              <w:rPr>
                <w:szCs w:val="24"/>
              </w:rPr>
            </w:pPr>
            <w:r w:rsidRPr="00B17E59">
              <w:rPr>
                <w:szCs w:val="24"/>
              </w:rPr>
              <w:t xml:space="preserve">прикладных </w:t>
            </w:r>
          </w:p>
          <w:p w:rsidR="00E851C3" w:rsidRPr="00B17E59" w:rsidRDefault="00B17E59" w:rsidP="00FA6C48">
            <w:pPr>
              <w:numPr>
                <w:ilvl w:val="0"/>
                <w:numId w:val="8"/>
              </w:numPr>
              <w:spacing w:after="0" w:line="259" w:lineRule="auto"/>
              <w:ind w:left="27" w:right="169" w:firstLine="142"/>
              <w:rPr>
                <w:szCs w:val="24"/>
              </w:rPr>
            </w:pPr>
            <w:r w:rsidRPr="00B17E59">
              <w:rPr>
                <w:szCs w:val="24"/>
              </w:rPr>
              <w:t xml:space="preserve">разработок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53" w:type="dxa"/>
            <w:right w:w="68" w:type="dxa"/>
          </w:tblCellMar>
        </w:tblPrEx>
        <w:trPr>
          <w:trHeight w:val="254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8</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е</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2" w:line="259" w:lineRule="auto"/>
              <w:ind w:left="27" w:right="169" w:firstLine="142"/>
              <w:rPr>
                <w:szCs w:val="24"/>
              </w:rPr>
            </w:pPr>
            <w:r w:rsidRPr="00B17E59">
              <w:rPr>
                <w:szCs w:val="24"/>
              </w:rPr>
              <w:t xml:space="preserve">Методика научного исследования представляет собой: </w:t>
            </w:r>
          </w:p>
          <w:p w:rsidR="00E851C3" w:rsidRPr="00B17E59" w:rsidRDefault="00B17E59" w:rsidP="00FA6C48">
            <w:pPr>
              <w:numPr>
                <w:ilvl w:val="0"/>
                <w:numId w:val="9"/>
              </w:numPr>
              <w:spacing w:after="0" w:line="280" w:lineRule="auto"/>
              <w:ind w:left="27" w:right="169" w:firstLine="142"/>
              <w:rPr>
                <w:szCs w:val="24"/>
              </w:rPr>
            </w:pPr>
            <w:r w:rsidRPr="00B17E59">
              <w:rPr>
                <w:szCs w:val="24"/>
              </w:rPr>
              <w:t xml:space="preserve">систему последовательно используемых приемов в соответствии с целью исследования </w:t>
            </w:r>
          </w:p>
          <w:p w:rsidR="00E851C3" w:rsidRPr="00B17E59" w:rsidRDefault="00B17E59" w:rsidP="00FA6C48">
            <w:pPr>
              <w:numPr>
                <w:ilvl w:val="0"/>
                <w:numId w:val="9"/>
              </w:numPr>
              <w:spacing w:after="2" w:line="279" w:lineRule="auto"/>
              <w:ind w:left="27" w:right="169" w:firstLine="142"/>
              <w:rPr>
                <w:szCs w:val="24"/>
              </w:rPr>
            </w:pPr>
            <w:r w:rsidRPr="00B17E59">
              <w:rPr>
                <w:szCs w:val="24"/>
              </w:rPr>
              <w:t xml:space="preserve">систему и последовательность действий по исследованию явлений и процессов </w:t>
            </w:r>
          </w:p>
          <w:p w:rsidR="00E851C3" w:rsidRPr="00B17E59" w:rsidRDefault="00B17E59" w:rsidP="00FA6C48">
            <w:pPr>
              <w:numPr>
                <w:ilvl w:val="0"/>
                <w:numId w:val="9"/>
              </w:numPr>
              <w:spacing w:after="2" w:line="280" w:lineRule="auto"/>
              <w:ind w:left="27" w:right="169" w:firstLine="142"/>
              <w:rPr>
                <w:szCs w:val="24"/>
              </w:rPr>
            </w:pPr>
            <w:r w:rsidRPr="00B17E59">
              <w:rPr>
                <w:szCs w:val="24"/>
              </w:rPr>
              <w:t xml:space="preserve">совокупность теоретических принципов и методов исследования реальности </w:t>
            </w:r>
          </w:p>
          <w:p w:rsidR="00E851C3" w:rsidRPr="00B17E59" w:rsidRDefault="00B17E59" w:rsidP="00FA6C48">
            <w:pPr>
              <w:numPr>
                <w:ilvl w:val="0"/>
                <w:numId w:val="9"/>
              </w:numPr>
              <w:spacing w:after="0" w:line="280" w:lineRule="auto"/>
              <w:ind w:left="27" w:right="169" w:firstLine="142"/>
              <w:rPr>
                <w:szCs w:val="24"/>
              </w:rPr>
            </w:pPr>
            <w:r w:rsidRPr="00B17E59">
              <w:rPr>
                <w:szCs w:val="24"/>
              </w:rPr>
              <w:t xml:space="preserve">способ познания </w:t>
            </w:r>
            <w:proofErr w:type="gramStart"/>
            <w:r w:rsidRPr="00B17E59">
              <w:rPr>
                <w:szCs w:val="24"/>
              </w:rPr>
              <w:t>объективного  мира</w:t>
            </w:r>
            <w:proofErr w:type="gramEnd"/>
            <w:r w:rsidRPr="00B17E59">
              <w:rPr>
                <w:szCs w:val="24"/>
              </w:rPr>
              <w:t xml:space="preserve"> при помощи последовательных действий и наблюдений </w:t>
            </w:r>
          </w:p>
          <w:p w:rsidR="00E851C3" w:rsidRPr="00B17E59" w:rsidRDefault="00B17E59" w:rsidP="00FA6C48">
            <w:pPr>
              <w:numPr>
                <w:ilvl w:val="0"/>
                <w:numId w:val="9"/>
              </w:numPr>
              <w:spacing w:after="0" w:line="259" w:lineRule="auto"/>
              <w:ind w:left="27" w:right="169" w:firstLine="142"/>
              <w:rPr>
                <w:szCs w:val="24"/>
              </w:rPr>
            </w:pPr>
            <w:r w:rsidRPr="00B17E59">
              <w:rPr>
                <w:szCs w:val="24"/>
              </w:rPr>
              <w:t xml:space="preserve">все перечисленные определения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53" w:type="dxa"/>
            <w:right w:w="68" w:type="dxa"/>
          </w:tblCellMar>
        </w:tblPrEx>
        <w:trPr>
          <w:trHeight w:val="162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9</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b</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4" w:line="264" w:lineRule="auto"/>
              <w:ind w:left="27" w:right="169" w:firstLine="142"/>
              <w:rPr>
                <w:szCs w:val="24"/>
              </w:rPr>
            </w:pPr>
            <w:r w:rsidRPr="00B17E59">
              <w:rPr>
                <w:szCs w:val="24"/>
              </w:rPr>
              <w:t>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 a.</w:t>
            </w:r>
            <w:r w:rsidRPr="00B17E59">
              <w:rPr>
                <w:rFonts w:eastAsia="Arial"/>
                <w:szCs w:val="24"/>
              </w:rPr>
              <w:t xml:space="preserve"> </w:t>
            </w:r>
            <w:r w:rsidRPr="00B17E59">
              <w:rPr>
                <w:szCs w:val="24"/>
              </w:rPr>
              <w:t xml:space="preserve">Анализ </w:t>
            </w:r>
          </w:p>
          <w:p w:rsidR="00E851C3" w:rsidRPr="00B17E59" w:rsidRDefault="00B17E59" w:rsidP="00FA6C48">
            <w:pPr>
              <w:numPr>
                <w:ilvl w:val="0"/>
                <w:numId w:val="10"/>
              </w:numPr>
              <w:spacing w:after="15" w:line="259" w:lineRule="auto"/>
              <w:ind w:left="27" w:right="169" w:firstLine="142"/>
              <w:rPr>
                <w:szCs w:val="24"/>
              </w:rPr>
            </w:pPr>
            <w:r w:rsidRPr="00B17E59">
              <w:rPr>
                <w:szCs w:val="24"/>
              </w:rPr>
              <w:t xml:space="preserve">Синтез </w:t>
            </w:r>
          </w:p>
          <w:p w:rsidR="00E851C3" w:rsidRPr="00B17E59" w:rsidRDefault="00B17E59" w:rsidP="00FA6C48">
            <w:pPr>
              <w:numPr>
                <w:ilvl w:val="0"/>
                <w:numId w:val="10"/>
              </w:numPr>
              <w:spacing w:after="14" w:line="259" w:lineRule="auto"/>
              <w:ind w:left="27" w:right="169" w:firstLine="142"/>
              <w:rPr>
                <w:szCs w:val="24"/>
              </w:rPr>
            </w:pPr>
            <w:r w:rsidRPr="00B17E59">
              <w:rPr>
                <w:szCs w:val="24"/>
              </w:rPr>
              <w:t xml:space="preserve">Индукция </w:t>
            </w:r>
          </w:p>
          <w:p w:rsidR="00E851C3" w:rsidRPr="00B17E59" w:rsidRDefault="00B17E59" w:rsidP="00FA6C48">
            <w:pPr>
              <w:numPr>
                <w:ilvl w:val="0"/>
                <w:numId w:val="10"/>
              </w:numPr>
              <w:spacing w:after="0" w:line="259" w:lineRule="auto"/>
              <w:ind w:left="27" w:right="169" w:firstLine="142"/>
              <w:rPr>
                <w:szCs w:val="24"/>
              </w:rPr>
            </w:pPr>
            <w:r w:rsidRPr="00B17E59">
              <w:rPr>
                <w:szCs w:val="24"/>
              </w:rPr>
              <w:t xml:space="preserve">Дедукция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53" w:type="dxa"/>
            <w:right w:w="68" w:type="dxa"/>
          </w:tblCellMar>
        </w:tblPrEx>
        <w:trPr>
          <w:trHeight w:val="162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10</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b</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17" w:line="260" w:lineRule="auto"/>
              <w:ind w:left="27" w:right="169" w:firstLine="142"/>
              <w:rPr>
                <w:szCs w:val="24"/>
              </w:rPr>
            </w:pPr>
            <w:r w:rsidRPr="00B17E59">
              <w:rPr>
                <w:szCs w:val="24"/>
              </w:rPr>
              <w:t xml:space="preserve">Какие науки направлены на получение новых знаний об основных закономерностях строения, функционирования и развития человека, общества, окружающей среды? </w:t>
            </w:r>
          </w:p>
          <w:p w:rsidR="00E851C3" w:rsidRPr="00B17E59" w:rsidRDefault="00B17E59" w:rsidP="00FA6C48">
            <w:pPr>
              <w:numPr>
                <w:ilvl w:val="0"/>
                <w:numId w:val="11"/>
              </w:numPr>
              <w:spacing w:after="17" w:line="259" w:lineRule="auto"/>
              <w:ind w:left="27" w:right="169" w:firstLine="142"/>
              <w:rPr>
                <w:szCs w:val="24"/>
              </w:rPr>
            </w:pPr>
            <w:r w:rsidRPr="00B17E59">
              <w:rPr>
                <w:szCs w:val="24"/>
              </w:rPr>
              <w:t xml:space="preserve">прикладные науки </w:t>
            </w:r>
          </w:p>
          <w:p w:rsidR="00E851C3" w:rsidRPr="00B17E59" w:rsidRDefault="00B17E59" w:rsidP="00FA6C48">
            <w:pPr>
              <w:numPr>
                <w:ilvl w:val="0"/>
                <w:numId w:val="11"/>
              </w:numPr>
              <w:spacing w:after="18" w:line="259" w:lineRule="auto"/>
              <w:ind w:left="27" w:right="169" w:firstLine="142"/>
              <w:rPr>
                <w:szCs w:val="24"/>
              </w:rPr>
            </w:pPr>
            <w:r w:rsidRPr="00B17E59">
              <w:rPr>
                <w:szCs w:val="24"/>
              </w:rPr>
              <w:t xml:space="preserve">фундаментальные науки </w:t>
            </w:r>
          </w:p>
          <w:p w:rsidR="00E851C3" w:rsidRPr="00B17E59" w:rsidRDefault="00B17E59" w:rsidP="00FA6C48">
            <w:pPr>
              <w:numPr>
                <w:ilvl w:val="0"/>
                <w:numId w:val="11"/>
              </w:numPr>
              <w:spacing w:after="18" w:line="259" w:lineRule="auto"/>
              <w:ind w:left="27" w:right="169" w:firstLine="142"/>
              <w:rPr>
                <w:szCs w:val="24"/>
              </w:rPr>
            </w:pPr>
            <w:r w:rsidRPr="00B17E59">
              <w:rPr>
                <w:szCs w:val="24"/>
              </w:rPr>
              <w:t xml:space="preserve">технические науки </w:t>
            </w:r>
          </w:p>
          <w:p w:rsidR="00E851C3" w:rsidRPr="00B17E59" w:rsidRDefault="00B17E59" w:rsidP="00FA6C48">
            <w:pPr>
              <w:numPr>
                <w:ilvl w:val="0"/>
                <w:numId w:val="11"/>
              </w:numPr>
              <w:spacing w:after="0" w:line="259" w:lineRule="auto"/>
              <w:ind w:left="27" w:right="169" w:firstLine="142"/>
              <w:rPr>
                <w:szCs w:val="24"/>
              </w:rPr>
            </w:pPr>
            <w:r w:rsidRPr="00B17E59">
              <w:rPr>
                <w:szCs w:val="24"/>
              </w:rPr>
              <w:t xml:space="preserve">естественные науки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53" w:type="dxa"/>
            <w:right w:w="68" w:type="dxa"/>
          </w:tblCellMar>
        </w:tblPrEx>
        <w:trPr>
          <w:trHeight w:val="162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lastRenderedPageBreak/>
              <w:t>11</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c</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2" w:line="259" w:lineRule="auto"/>
              <w:ind w:left="27" w:right="169" w:firstLine="142"/>
              <w:rPr>
                <w:szCs w:val="24"/>
              </w:rPr>
            </w:pPr>
            <w:r w:rsidRPr="00B17E59">
              <w:rPr>
                <w:szCs w:val="24"/>
              </w:rPr>
              <w:t xml:space="preserve">Объект научного исследования – это… </w:t>
            </w:r>
          </w:p>
          <w:p w:rsidR="00E851C3" w:rsidRPr="00B17E59" w:rsidRDefault="00B17E59" w:rsidP="00FA6C48">
            <w:pPr>
              <w:numPr>
                <w:ilvl w:val="0"/>
                <w:numId w:val="12"/>
              </w:numPr>
              <w:spacing w:after="21" w:line="259" w:lineRule="auto"/>
              <w:ind w:left="27" w:right="169" w:firstLine="142"/>
              <w:rPr>
                <w:szCs w:val="24"/>
              </w:rPr>
            </w:pPr>
            <w:r w:rsidRPr="00B17E59">
              <w:rPr>
                <w:szCs w:val="24"/>
              </w:rPr>
              <w:t xml:space="preserve">то, что предстоит открыть, доказать, нечто неизвестное в науке </w:t>
            </w:r>
          </w:p>
          <w:p w:rsidR="00E851C3" w:rsidRPr="00B17E59" w:rsidRDefault="00B17E59" w:rsidP="00FA6C48">
            <w:pPr>
              <w:numPr>
                <w:ilvl w:val="0"/>
                <w:numId w:val="12"/>
              </w:numPr>
              <w:spacing w:after="21" w:line="259" w:lineRule="auto"/>
              <w:ind w:left="27" w:right="169" w:firstLine="142"/>
              <w:rPr>
                <w:szCs w:val="24"/>
              </w:rPr>
            </w:pPr>
            <w:r w:rsidRPr="00B17E59">
              <w:rPr>
                <w:szCs w:val="24"/>
              </w:rPr>
              <w:t xml:space="preserve">то, что не получается у автора научного исследования </w:t>
            </w:r>
          </w:p>
          <w:p w:rsidR="00E851C3" w:rsidRPr="00B17E59" w:rsidRDefault="00B17E59" w:rsidP="00FA6C48">
            <w:pPr>
              <w:numPr>
                <w:ilvl w:val="0"/>
                <w:numId w:val="12"/>
              </w:numPr>
              <w:spacing w:after="19" w:line="259" w:lineRule="auto"/>
              <w:ind w:left="27" w:right="169" w:firstLine="142"/>
              <w:rPr>
                <w:szCs w:val="24"/>
              </w:rPr>
            </w:pPr>
            <w:r w:rsidRPr="00B17E59">
              <w:rPr>
                <w:szCs w:val="24"/>
              </w:rPr>
              <w:t xml:space="preserve">источник информации, необходимой для исследования </w:t>
            </w:r>
          </w:p>
          <w:p w:rsidR="00E851C3" w:rsidRPr="00B17E59" w:rsidRDefault="00B17E59" w:rsidP="00FA6C48">
            <w:pPr>
              <w:numPr>
                <w:ilvl w:val="0"/>
                <w:numId w:val="12"/>
              </w:numPr>
              <w:spacing w:after="0" w:line="279" w:lineRule="auto"/>
              <w:ind w:left="27" w:right="169" w:firstLine="142"/>
              <w:rPr>
                <w:szCs w:val="24"/>
              </w:rPr>
            </w:pPr>
            <w:r w:rsidRPr="00B17E59">
              <w:rPr>
                <w:szCs w:val="24"/>
              </w:rPr>
              <w:t xml:space="preserve">более конкретный источник информации, необходимой для исследования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B17E59" w:rsidRPr="00B17E59" w:rsidTr="00FA6C48">
        <w:tblPrEx>
          <w:tblCellMar>
            <w:top w:w="53" w:type="dxa"/>
            <w:right w:w="68" w:type="dxa"/>
          </w:tblCellMar>
        </w:tblPrEx>
        <w:trPr>
          <w:trHeight w:val="1372"/>
        </w:trPr>
        <w:tc>
          <w:tcPr>
            <w:tcW w:w="1001" w:type="dxa"/>
            <w:tcBorders>
              <w:top w:val="single" w:sz="4" w:space="0" w:color="000000"/>
              <w:left w:val="single" w:sz="4" w:space="0" w:color="000000"/>
              <w:right w:val="single" w:sz="4" w:space="0" w:color="000000"/>
            </w:tcBorders>
            <w:vAlign w:val="center"/>
          </w:tcPr>
          <w:p w:rsidR="00B17E59" w:rsidRPr="00B17E59" w:rsidRDefault="00B17E59" w:rsidP="00FA6C48">
            <w:pPr>
              <w:tabs>
                <w:tab w:val="center" w:pos="720"/>
              </w:tabs>
              <w:spacing w:after="0" w:line="259" w:lineRule="auto"/>
              <w:ind w:left="0" w:firstLine="0"/>
              <w:jc w:val="center"/>
              <w:rPr>
                <w:szCs w:val="24"/>
              </w:rPr>
            </w:pPr>
            <w:r w:rsidRPr="00B17E59">
              <w:rPr>
                <w:szCs w:val="24"/>
              </w:rPr>
              <w:t>12</w:t>
            </w:r>
          </w:p>
        </w:tc>
        <w:tc>
          <w:tcPr>
            <w:tcW w:w="2648" w:type="dxa"/>
            <w:tcBorders>
              <w:top w:val="single" w:sz="4" w:space="0" w:color="000000"/>
              <w:left w:val="single" w:sz="4" w:space="0" w:color="000000"/>
              <w:right w:val="single" w:sz="4" w:space="0" w:color="000000"/>
            </w:tcBorders>
            <w:vAlign w:val="center"/>
          </w:tcPr>
          <w:p w:rsidR="00B17E59" w:rsidRPr="00B17E59" w:rsidRDefault="00B17E59" w:rsidP="00FA6C48">
            <w:pPr>
              <w:spacing w:after="0" w:line="259" w:lineRule="auto"/>
              <w:ind w:left="0" w:firstLine="0"/>
              <w:jc w:val="center"/>
              <w:rPr>
                <w:szCs w:val="24"/>
              </w:rPr>
            </w:pPr>
            <w:r w:rsidRPr="00B17E59">
              <w:rPr>
                <w:szCs w:val="24"/>
              </w:rPr>
              <w:t>b</w:t>
            </w:r>
          </w:p>
        </w:tc>
        <w:tc>
          <w:tcPr>
            <w:tcW w:w="9356" w:type="dxa"/>
            <w:tcBorders>
              <w:top w:val="single" w:sz="4" w:space="0" w:color="000000"/>
              <w:left w:val="single" w:sz="4" w:space="0" w:color="000000"/>
              <w:right w:val="single" w:sz="4" w:space="0" w:color="000000"/>
            </w:tcBorders>
          </w:tcPr>
          <w:p w:rsidR="00B17E59" w:rsidRPr="00B17E59" w:rsidRDefault="00B17E59" w:rsidP="00FA6C48">
            <w:pPr>
              <w:spacing w:after="20" w:line="259" w:lineRule="auto"/>
              <w:ind w:left="27" w:right="169" w:firstLine="142"/>
              <w:rPr>
                <w:szCs w:val="24"/>
              </w:rPr>
            </w:pPr>
            <w:r w:rsidRPr="00B17E59">
              <w:rPr>
                <w:szCs w:val="24"/>
              </w:rPr>
              <w:t xml:space="preserve">Тема научного исследования должна быть… </w:t>
            </w:r>
          </w:p>
          <w:p w:rsidR="00B17E59" w:rsidRPr="00B17E59" w:rsidRDefault="00B17E59" w:rsidP="00FA6C48">
            <w:pPr>
              <w:numPr>
                <w:ilvl w:val="0"/>
                <w:numId w:val="13"/>
              </w:numPr>
              <w:spacing w:after="19" w:line="259" w:lineRule="auto"/>
              <w:ind w:left="27" w:right="169" w:firstLine="142"/>
              <w:rPr>
                <w:szCs w:val="24"/>
              </w:rPr>
            </w:pPr>
            <w:r w:rsidRPr="00B17E59">
              <w:rPr>
                <w:szCs w:val="24"/>
              </w:rPr>
              <w:t xml:space="preserve">с размытой формулировкой </w:t>
            </w:r>
          </w:p>
          <w:p w:rsidR="00B17E59" w:rsidRPr="00B17E59" w:rsidRDefault="00B17E59" w:rsidP="00FA6C48">
            <w:pPr>
              <w:numPr>
                <w:ilvl w:val="0"/>
                <w:numId w:val="13"/>
              </w:numPr>
              <w:spacing w:after="0" w:line="259" w:lineRule="auto"/>
              <w:ind w:left="27" w:right="169" w:firstLine="142"/>
              <w:rPr>
                <w:szCs w:val="24"/>
              </w:rPr>
            </w:pPr>
            <w:r w:rsidRPr="00B17E59">
              <w:rPr>
                <w:szCs w:val="24"/>
              </w:rPr>
              <w:t xml:space="preserve">точно сформулированной </w:t>
            </w:r>
          </w:p>
          <w:p w:rsidR="00B17E59" w:rsidRPr="00B17E59" w:rsidRDefault="00B17E59" w:rsidP="00FA6C48">
            <w:pPr>
              <w:numPr>
                <w:ilvl w:val="0"/>
                <w:numId w:val="14"/>
              </w:numPr>
              <w:spacing w:after="19" w:line="259" w:lineRule="auto"/>
              <w:ind w:left="27" w:right="169" w:firstLine="142"/>
              <w:rPr>
                <w:szCs w:val="24"/>
              </w:rPr>
            </w:pPr>
            <w:r w:rsidRPr="00B17E59">
              <w:rPr>
                <w:szCs w:val="24"/>
              </w:rPr>
              <w:t xml:space="preserve">сформулирована в конце исследования </w:t>
            </w:r>
          </w:p>
          <w:p w:rsidR="00B17E59" w:rsidRPr="00B17E59" w:rsidRDefault="00B17E59" w:rsidP="00FA6C48">
            <w:pPr>
              <w:numPr>
                <w:ilvl w:val="0"/>
                <w:numId w:val="14"/>
              </w:numPr>
              <w:spacing w:after="0" w:line="259" w:lineRule="auto"/>
              <w:ind w:left="27" w:right="169" w:firstLine="142"/>
              <w:rPr>
                <w:szCs w:val="24"/>
              </w:rPr>
            </w:pPr>
            <w:r w:rsidRPr="00B17E59">
              <w:rPr>
                <w:szCs w:val="24"/>
              </w:rPr>
              <w:t xml:space="preserve">сформулирована так, чтобы вы могли обоснованно от нее отступать </w:t>
            </w:r>
          </w:p>
        </w:tc>
        <w:tc>
          <w:tcPr>
            <w:tcW w:w="2335" w:type="dxa"/>
            <w:tcBorders>
              <w:top w:val="single" w:sz="4" w:space="0" w:color="000000"/>
              <w:left w:val="single" w:sz="4" w:space="0" w:color="000000"/>
              <w:right w:val="single" w:sz="4" w:space="0" w:color="000000"/>
            </w:tcBorders>
            <w:vAlign w:val="center"/>
          </w:tcPr>
          <w:p w:rsidR="00B17E59"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0" w:type="dxa"/>
            <w:right w:w="47" w:type="dxa"/>
          </w:tblCellMar>
        </w:tblPrEx>
        <w:trPr>
          <w:trHeight w:val="162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838"/>
              </w:tabs>
              <w:spacing w:after="0" w:line="259" w:lineRule="auto"/>
              <w:ind w:left="0" w:firstLine="0"/>
              <w:jc w:val="center"/>
              <w:rPr>
                <w:szCs w:val="24"/>
              </w:rPr>
            </w:pPr>
            <w:r w:rsidRPr="00B17E59">
              <w:rPr>
                <w:szCs w:val="24"/>
              </w:rPr>
              <w:t>13</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c</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1" w:line="259" w:lineRule="auto"/>
              <w:ind w:left="27" w:right="169" w:firstLine="142"/>
              <w:rPr>
                <w:szCs w:val="24"/>
              </w:rPr>
            </w:pPr>
            <w:r w:rsidRPr="00B17E59">
              <w:rPr>
                <w:szCs w:val="24"/>
              </w:rPr>
              <w:t xml:space="preserve">Гипотеза научного исследования – это… </w:t>
            </w:r>
          </w:p>
          <w:p w:rsidR="00E851C3" w:rsidRPr="00B17E59" w:rsidRDefault="00B17E59" w:rsidP="00FA6C48">
            <w:pPr>
              <w:numPr>
                <w:ilvl w:val="0"/>
                <w:numId w:val="15"/>
              </w:numPr>
              <w:spacing w:after="22" w:line="259" w:lineRule="auto"/>
              <w:ind w:left="27" w:right="169" w:firstLine="142"/>
              <w:rPr>
                <w:szCs w:val="24"/>
              </w:rPr>
            </w:pPr>
            <w:r w:rsidRPr="00B17E59">
              <w:rPr>
                <w:szCs w:val="24"/>
              </w:rPr>
              <w:t xml:space="preserve">уточнение проблемы, конкретизирующее основной замысел </w:t>
            </w:r>
          </w:p>
          <w:p w:rsidR="00E851C3" w:rsidRPr="00B17E59" w:rsidRDefault="00B17E59" w:rsidP="00FA6C48">
            <w:pPr>
              <w:numPr>
                <w:ilvl w:val="0"/>
                <w:numId w:val="15"/>
              </w:numPr>
              <w:spacing w:after="22" w:line="259" w:lineRule="auto"/>
              <w:ind w:left="27" w:right="169" w:firstLine="142"/>
              <w:rPr>
                <w:szCs w:val="24"/>
              </w:rPr>
            </w:pPr>
            <w:r w:rsidRPr="00B17E59">
              <w:rPr>
                <w:szCs w:val="24"/>
              </w:rPr>
              <w:t xml:space="preserve">то, что предстоит открыть, доказать, нечто неизвестное в науке </w:t>
            </w:r>
          </w:p>
          <w:p w:rsidR="00E851C3" w:rsidRPr="00B17E59" w:rsidRDefault="00B17E59" w:rsidP="00FA6C48">
            <w:pPr>
              <w:numPr>
                <w:ilvl w:val="0"/>
                <w:numId w:val="15"/>
              </w:numPr>
              <w:spacing w:after="0" w:line="279" w:lineRule="auto"/>
              <w:ind w:left="27" w:right="169" w:firstLine="142"/>
              <w:rPr>
                <w:szCs w:val="24"/>
              </w:rPr>
            </w:pPr>
            <w:r w:rsidRPr="00B17E59">
              <w:rPr>
                <w:szCs w:val="24"/>
              </w:rPr>
              <w:t xml:space="preserve">предположительное суждение о закономерной (причинной) связи явлений </w:t>
            </w:r>
          </w:p>
          <w:p w:rsidR="00E851C3" w:rsidRPr="00B17E59" w:rsidRDefault="00B17E59" w:rsidP="00FA6C48">
            <w:pPr>
              <w:numPr>
                <w:ilvl w:val="0"/>
                <w:numId w:val="15"/>
              </w:numPr>
              <w:spacing w:after="0" w:line="259" w:lineRule="auto"/>
              <w:ind w:left="27" w:right="169" w:firstLine="142"/>
              <w:rPr>
                <w:szCs w:val="24"/>
              </w:rPr>
            </w:pPr>
            <w:r w:rsidRPr="00B17E59">
              <w:rPr>
                <w:szCs w:val="24"/>
              </w:rPr>
              <w:t xml:space="preserve">источник информации, необходимой для исследования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FA6C48" w:rsidRPr="00B17E59" w:rsidTr="00A46933">
        <w:tblPrEx>
          <w:tblCellMar>
            <w:top w:w="14" w:type="dxa"/>
            <w:left w:w="0" w:type="dxa"/>
            <w:right w:w="47" w:type="dxa"/>
          </w:tblCellMar>
        </w:tblPrEx>
        <w:trPr>
          <w:trHeight w:val="2770"/>
        </w:trPr>
        <w:tc>
          <w:tcPr>
            <w:tcW w:w="1001" w:type="dxa"/>
            <w:tcBorders>
              <w:top w:val="single" w:sz="4" w:space="0" w:color="000000"/>
              <w:left w:val="single" w:sz="4" w:space="0" w:color="000000"/>
              <w:bottom w:val="single" w:sz="4" w:space="0" w:color="000000"/>
              <w:right w:val="single" w:sz="4" w:space="0" w:color="000000"/>
            </w:tcBorders>
            <w:vAlign w:val="center"/>
          </w:tcPr>
          <w:p w:rsidR="00FA6C48" w:rsidRPr="00B17E59" w:rsidRDefault="00FA6C48" w:rsidP="00FA6C48">
            <w:pPr>
              <w:tabs>
                <w:tab w:val="center" w:pos="838"/>
              </w:tabs>
              <w:spacing w:after="0" w:line="259" w:lineRule="auto"/>
              <w:ind w:left="0" w:firstLine="0"/>
              <w:jc w:val="center"/>
              <w:rPr>
                <w:szCs w:val="24"/>
              </w:rPr>
            </w:pPr>
            <w:r w:rsidRPr="00B17E59">
              <w:rPr>
                <w:szCs w:val="24"/>
              </w:rPr>
              <w:t>14</w:t>
            </w:r>
          </w:p>
        </w:tc>
        <w:tc>
          <w:tcPr>
            <w:tcW w:w="2648" w:type="dxa"/>
            <w:tcBorders>
              <w:top w:val="single" w:sz="4" w:space="0" w:color="000000"/>
              <w:left w:val="single" w:sz="4" w:space="0" w:color="000000"/>
              <w:bottom w:val="single" w:sz="4" w:space="0" w:color="000000"/>
              <w:right w:val="single" w:sz="4" w:space="0" w:color="000000"/>
            </w:tcBorders>
            <w:vAlign w:val="center"/>
          </w:tcPr>
          <w:p w:rsidR="00FA6C48" w:rsidRPr="00B17E59" w:rsidRDefault="00FA6C48" w:rsidP="00FA6C48">
            <w:pPr>
              <w:spacing w:after="0" w:line="259" w:lineRule="auto"/>
              <w:ind w:left="0" w:firstLine="0"/>
              <w:jc w:val="center"/>
              <w:rPr>
                <w:szCs w:val="24"/>
              </w:rPr>
            </w:pPr>
            <w:r w:rsidRPr="00B17E59">
              <w:rPr>
                <w:szCs w:val="24"/>
              </w:rPr>
              <w:t>a</w:t>
            </w:r>
          </w:p>
        </w:tc>
        <w:tc>
          <w:tcPr>
            <w:tcW w:w="9356" w:type="dxa"/>
            <w:tcBorders>
              <w:top w:val="single" w:sz="4" w:space="0" w:color="000000"/>
              <w:left w:val="single" w:sz="4" w:space="0" w:color="000000"/>
              <w:bottom w:val="single" w:sz="4" w:space="0" w:color="000000"/>
              <w:right w:val="single" w:sz="4" w:space="0" w:color="000000"/>
            </w:tcBorders>
          </w:tcPr>
          <w:p w:rsidR="00FA6C48" w:rsidRPr="00B17E59" w:rsidRDefault="00FA6C48" w:rsidP="00FA6C48">
            <w:pPr>
              <w:spacing w:after="0" w:line="277" w:lineRule="auto"/>
              <w:ind w:left="27" w:right="169" w:firstLine="142"/>
              <w:rPr>
                <w:szCs w:val="24"/>
              </w:rPr>
            </w:pPr>
            <w:r w:rsidRPr="00B17E59">
              <w:rPr>
                <w:szCs w:val="24"/>
              </w:rPr>
              <w:t xml:space="preserve">Эксперимент как один из основных эмпирических методов научного </w:t>
            </w:r>
            <w:r>
              <w:rPr>
                <w:szCs w:val="24"/>
              </w:rPr>
              <w:t>исследо</w:t>
            </w:r>
            <w:r w:rsidRPr="00B17E59">
              <w:rPr>
                <w:szCs w:val="24"/>
              </w:rPr>
              <w:t xml:space="preserve">вания – это… </w:t>
            </w:r>
          </w:p>
          <w:p w:rsidR="00FA6C48" w:rsidRPr="00FA6C48" w:rsidRDefault="00FA6C48" w:rsidP="00FA6C48">
            <w:pPr>
              <w:pStyle w:val="a4"/>
              <w:numPr>
                <w:ilvl w:val="0"/>
                <w:numId w:val="25"/>
              </w:numPr>
              <w:spacing w:after="0" w:line="279" w:lineRule="auto"/>
              <w:ind w:left="27" w:right="169" w:firstLine="142"/>
              <w:rPr>
                <w:szCs w:val="24"/>
              </w:rPr>
            </w:pPr>
            <w:r w:rsidRPr="00FA6C48">
              <w:rPr>
                <w:szCs w:val="24"/>
              </w:rPr>
              <w:t xml:space="preserve">активное и целенаправленное вмешательство в протекание изучаемого процесса </w:t>
            </w:r>
          </w:p>
          <w:p w:rsidR="00FA6C48" w:rsidRPr="00FA6C48" w:rsidRDefault="00FA6C48" w:rsidP="00FA6C48">
            <w:pPr>
              <w:pStyle w:val="a4"/>
              <w:numPr>
                <w:ilvl w:val="0"/>
                <w:numId w:val="25"/>
              </w:numPr>
              <w:spacing w:after="0" w:line="277" w:lineRule="auto"/>
              <w:ind w:left="27" w:right="169" w:firstLine="142"/>
              <w:rPr>
                <w:szCs w:val="24"/>
              </w:rPr>
            </w:pPr>
            <w:r w:rsidRPr="00FA6C48">
              <w:rPr>
                <w:szCs w:val="24"/>
              </w:rPr>
              <w:t xml:space="preserve">познавательная операция, лежащая в основе суждений о сходстве или различии объектов </w:t>
            </w:r>
          </w:p>
          <w:p w:rsidR="00FA6C48" w:rsidRDefault="00FA6C48" w:rsidP="00FA6C48">
            <w:pPr>
              <w:pStyle w:val="a4"/>
              <w:numPr>
                <w:ilvl w:val="0"/>
                <w:numId w:val="25"/>
              </w:numPr>
              <w:spacing w:after="0" w:line="259" w:lineRule="auto"/>
              <w:ind w:left="27" w:right="169" w:firstLine="142"/>
              <w:rPr>
                <w:szCs w:val="24"/>
              </w:rPr>
            </w:pPr>
            <w:r w:rsidRPr="00FA6C48">
              <w:rPr>
                <w:szCs w:val="24"/>
              </w:rPr>
              <w:t xml:space="preserve">мысленное отвлечение от несущественных свойств, связей и одновременное выделение одной или нескольких интересующих исследователя сторон изучаемого объекта </w:t>
            </w:r>
          </w:p>
          <w:p w:rsidR="00FA6C48" w:rsidRPr="00FA6C48" w:rsidRDefault="00FA6C48" w:rsidP="00FA6C48">
            <w:pPr>
              <w:pStyle w:val="a4"/>
              <w:numPr>
                <w:ilvl w:val="0"/>
                <w:numId w:val="25"/>
              </w:numPr>
              <w:spacing w:after="0" w:line="259" w:lineRule="auto"/>
              <w:ind w:left="27" w:right="169" w:firstLine="142"/>
              <w:rPr>
                <w:szCs w:val="24"/>
              </w:rPr>
            </w:pPr>
            <w:r w:rsidRPr="00FA6C48">
              <w:rPr>
                <w:szCs w:val="24"/>
              </w:rPr>
              <w:t xml:space="preserve">целенаправленное изучение предметов, которое опирается в основном на данные органов чувств (ощущение, восприятие, представление) </w:t>
            </w:r>
          </w:p>
        </w:tc>
        <w:tc>
          <w:tcPr>
            <w:tcW w:w="2335" w:type="dxa"/>
            <w:tcBorders>
              <w:top w:val="single" w:sz="4" w:space="0" w:color="000000"/>
              <w:left w:val="single" w:sz="4" w:space="0" w:color="000000"/>
              <w:bottom w:val="single" w:sz="4" w:space="0" w:color="000000"/>
              <w:right w:val="single" w:sz="4" w:space="0" w:color="000000"/>
            </w:tcBorders>
            <w:vAlign w:val="center"/>
          </w:tcPr>
          <w:p w:rsidR="00FA6C48" w:rsidRPr="00FA6C48" w:rsidRDefault="00FA6C48" w:rsidP="00FA6C48">
            <w:pPr>
              <w:spacing w:after="0" w:line="259" w:lineRule="auto"/>
              <w:ind w:left="0" w:firstLine="0"/>
              <w:jc w:val="center"/>
              <w:rPr>
                <w:b/>
                <w:szCs w:val="24"/>
              </w:rPr>
            </w:pPr>
            <w:r w:rsidRPr="00FA6C48">
              <w:rPr>
                <w:b/>
                <w:szCs w:val="24"/>
              </w:rPr>
              <w:t>ОПК-2</w:t>
            </w:r>
          </w:p>
        </w:tc>
      </w:tr>
      <w:tr w:rsidR="00FA6C48" w:rsidRPr="00B17E59" w:rsidTr="00FA6C48">
        <w:tblPrEx>
          <w:tblCellMar>
            <w:top w:w="14" w:type="dxa"/>
            <w:left w:w="0" w:type="dxa"/>
            <w:right w:w="47" w:type="dxa"/>
          </w:tblCellMar>
        </w:tblPrEx>
        <w:trPr>
          <w:trHeight w:val="254"/>
        </w:trPr>
        <w:tc>
          <w:tcPr>
            <w:tcW w:w="1001" w:type="dxa"/>
            <w:tcBorders>
              <w:top w:val="single" w:sz="4" w:space="0" w:color="000000"/>
              <w:left w:val="single" w:sz="4" w:space="0" w:color="000000"/>
              <w:bottom w:val="single" w:sz="4" w:space="0" w:color="000000"/>
              <w:right w:val="single" w:sz="4" w:space="0" w:color="000000"/>
            </w:tcBorders>
            <w:vAlign w:val="center"/>
          </w:tcPr>
          <w:p w:rsidR="00FA6C48" w:rsidRPr="00B17E59" w:rsidRDefault="00FA6C48" w:rsidP="00FA6C48">
            <w:pPr>
              <w:tabs>
                <w:tab w:val="center" w:pos="838"/>
              </w:tabs>
              <w:spacing w:after="0" w:line="259" w:lineRule="auto"/>
              <w:ind w:left="0" w:firstLine="0"/>
              <w:jc w:val="center"/>
              <w:rPr>
                <w:szCs w:val="24"/>
              </w:rPr>
            </w:pPr>
            <w:r w:rsidRPr="00B17E59">
              <w:rPr>
                <w:szCs w:val="24"/>
              </w:rPr>
              <w:t>15</w:t>
            </w:r>
          </w:p>
        </w:tc>
        <w:tc>
          <w:tcPr>
            <w:tcW w:w="2648" w:type="dxa"/>
            <w:tcBorders>
              <w:top w:val="single" w:sz="4" w:space="0" w:color="000000"/>
              <w:left w:val="single" w:sz="4" w:space="0" w:color="000000"/>
              <w:bottom w:val="single" w:sz="4" w:space="0" w:color="000000"/>
              <w:right w:val="single" w:sz="4" w:space="0" w:color="000000"/>
            </w:tcBorders>
            <w:vAlign w:val="center"/>
          </w:tcPr>
          <w:p w:rsidR="00FA6C48" w:rsidRPr="00B17E59" w:rsidRDefault="00FA6C48" w:rsidP="00FA6C48">
            <w:pPr>
              <w:spacing w:after="0" w:line="259" w:lineRule="auto"/>
              <w:ind w:left="0" w:firstLine="0"/>
              <w:jc w:val="center"/>
              <w:rPr>
                <w:szCs w:val="24"/>
              </w:rPr>
            </w:pPr>
            <w:r w:rsidRPr="00B17E59">
              <w:rPr>
                <w:szCs w:val="24"/>
              </w:rPr>
              <w:t>c</w:t>
            </w:r>
          </w:p>
        </w:tc>
        <w:tc>
          <w:tcPr>
            <w:tcW w:w="9356" w:type="dxa"/>
            <w:tcBorders>
              <w:top w:val="single" w:sz="4" w:space="0" w:color="000000"/>
              <w:left w:val="single" w:sz="4" w:space="0" w:color="000000"/>
              <w:bottom w:val="single" w:sz="4" w:space="0" w:color="000000"/>
              <w:right w:val="single" w:sz="4" w:space="0" w:color="000000"/>
            </w:tcBorders>
          </w:tcPr>
          <w:p w:rsidR="00FA6C48" w:rsidRDefault="00FA6C48" w:rsidP="00FA6C48">
            <w:pPr>
              <w:spacing w:after="13" w:line="266" w:lineRule="auto"/>
              <w:ind w:left="27" w:right="169" w:firstLine="142"/>
              <w:rPr>
                <w:szCs w:val="24"/>
              </w:rPr>
            </w:pPr>
            <w:r w:rsidRPr="00B17E59">
              <w:rPr>
                <w:szCs w:val="24"/>
              </w:rPr>
              <w:t xml:space="preserve">______ научного текста – важнейшая информативная единица, отражающая тему данного произведения и соответствующая содержанию текста. </w:t>
            </w:r>
          </w:p>
          <w:p w:rsidR="00FA6C48" w:rsidRPr="00FA6C48" w:rsidRDefault="00FA6C48" w:rsidP="00FA6C48">
            <w:pPr>
              <w:pStyle w:val="a4"/>
              <w:numPr>
                <w:ilvl w:val="0"/>
                <w:numId w:val="27"/>
              </w:numPr>
              <w:spacing w:after="13" w:line="266" w:lineRule="auto"/>
              <w:ind w:left="27" w:right="169" w:firstLine="142"/>
              <w:rPr>
                <w:szCs w:val="24"/>
              </w:rPr>
            </w:pPr>
            <w:r w:rsidRPr="00FA6C48">
              <w:rPr>
                <w:szCs w:val="24"/>
              </w:rPr>
              <w:t xml:space="preserve">Основная часть </w:t>
            </w:r>
          </w:p>
          <w:p w:rsidR="00FA6C48" w:rsidRPr="00FA6C48" w:rsidRDefault="00FA6C48" w:rsidP="00FA6C48">
            <w:pPr>
              <w:pStyle w:val="a4"/>
              <w:numPr>
                <w:ilvl w:val="0"/>
                <w:numId w:val="27"/>
              </w:numPr>
              <w:spacing w:after="16" w:line="259" w:lineRule="auto"/>
              <w:ind w:left="27" w:right="169" w:firstLine="142"/>
              <w:rPr>
                <w:szCs w:val="24"/>
              </w:rPr>
            </w:pPr>
            <w:r w:rsidRPr="00FA6C48">
              <w:rPr>
                <w:szCs w:val="24"/>
              </w:rPr>
              <w:t xml:space="preserve">Название (заголовок) </w:t>
            </w:r>
          </w:p>
          <w:p w:rsidR="00FA6C48" w:rsidRPr="00FA6C48" w:rsidRDefault="00FA6C48" w:rsidP="00FA6C48">
            <w:pPr>
              <w:pStyle w:val="a4"/>
              <w:numPr>
                <w:ilvl w:val="0"/>
                <w:numId w:val="27"/>
              </w:numPr>
              <w:spacing w:after="18" w:line="259" w:lineRule="auto"/>
              <w:ind w:left="27" w:right="169" w:firstLine="142"/>
              <w:rPr>
                <w:szCs w:val="24"/>
              </w:rPr>
            </w:pPr>
            <w:r w:rsidRPr="00FA6C48">
              <w:rPr>
                <w:szCs w:val="24"/>
              </w:rPr>
              <w:t xml:space="preserve">Заключение </w:t>
            </w:r>
          </w:p>
          <w:p w:rsidR="00FA6C48" w:rsidRPr="00FA6C48" w:rsidRDefault="00FA6C48" w:rsidP="00FA6C48">
            <w:pPr>
              <w:pStyle w:val="a4"/>
              <w:numPr>
                <w:ilvl w:val="0"/>
                <w:numId w:val="27"/>
              </w:numPr>
              <w:spacing w:after="0" w:line="259" w:lineRule="auto"/>
              <w:ind w:left="27" w:right="169" w:firstLine="142"/>
              <w:rPr>
                <w:szCs w:val="24"/>
              </w:rPr>
            </w:pPr>
            <w:r w:rsidRPr="00FA6C48">
              <w:rPr>
                <w:szCs w:val="24"/>
              </w:rPr>
              <w:t xml:space="preserve">Введение </w:t>
            </w:r>
          </w:p>
        </w:tc>
        <w:tc>
          <w:tcPr>
            <w:tcW w:w="2335" w:type="dxa"/>
            <w:tcBorders>
              <w:top w:val="single" w:sz="4" w:space="0" w:color="000000"/>
              <w:left w:val="single" w:sz="4" w:space="0" w:color="000000"/>
              <w:bottom w:val="single" w:sz="4" w:space="0" w:color="000000"/>
              <w:right w:val="single" w:sz="4" w:space="0" w:color="000000"/>
            </w:tcBorders>
            <w:vAlign w:val="center"/>
          </w:tcPr>
          <w:p w:rsidR="00FA6C48" w:rsidRPr="00FA6C48" w:rsidRDefault="00FA6C48"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0" w:type="dxa"/>
            <w:right w:w="47" w:type="dxa"/>
          </w:tblCellMar>
        </w:tblPrEx>
        <w:trPr>
          <w:trHeight w:val="185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838"/>
              </w:tabs>
              <w:spacing w:after="0" w:line="259" w:lineRule="auto"/>
              <w:ind w:left="0" w:firstLine="0"/>
              <w:jc w:val="center"/>
              <w:rPr>
                <w:szCs w:val="24"/>
              </w:rPr>
            </w:pPr>
            <w:r w:rsidRPr="00B17E59">
              <w:rPr>
                <w:szCs w:val="24"/>
              </w:rPr>
              <w:lastRenderedPageBreak/>
              <w:t>16</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b</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2" w:line="253" w:lineRule="auto"/>
              <w:ind w:left="27" w:right="169" w:firstLine="142"/>
              <w:rPr>
                <w:szCs w:val="24"/>
              </w:rPr>
            </w:pPr>
            <w:r w:rsidRPr="00B17E59">
              <w:rPr>
                <w:szCs w:val="24"/>
              </w:rPr>
              <w:t xml:space="preserve">______ обычно </w:t>
            </w:r>
            <w:proofErr w:type="gramStart"/>
            <w:r w:rsidRPr="00B17E59">
              <w:rPr>
                <w:szCs w:val="24"/>
              </w:rPr>
              <w:t>состоит  из</w:t>
            </w:r>
            <w:proofErr w:type="gramEnd"/>
            <w:r w:rsidRPr="00B17E59">
              <w:rPr>
                <w:szCs w:val="24"/>
              </w:rPr>
              <w:t xml:space="preserve"> двух частей. В первой части формулируется основная тема книги, статьи; во второй части перечисляются (называются) основные положения; иногда характеризуются его структура, композиция. </w:t>
            </w:r>
          </w:p>
          <w:p w:rsidR="00E851C3" w:rsidRPr="00B17E59" w:rsidRDefault="00B17E59" w:rsidP="00FA6C48">
            <w:pPr>
              <w:numPr>
                <w:ilvl w:val="0"/>
                <w:numId w:val="16"/>
              </w:numPr>
              <w:spacing w:after="12" w:line="259" w:lineRule="auto"/>
              <w:ind w:left="27" w:right="169" w:firstLine="142"/>
              <w:rPr>
                <w:szCs w:val="24"/>
              </w:rPr>
            </w:pPr>
            <w:r w:rsidRPr="00B17E59">
              <w:rPr>
                <w:szCs w:val="24"/>
              </w:rPr>
              <w:t xml:space="preserve">Справочник </w:t>
            </w:r>
          </w:p>
          <w:p w:rsidR="00E851C3" w:rsidRPr="00B17E59" w:rsidRDefault="00B17E59" w:rsidP="00FA6C48">
            <w:pPr>
              <w:numPr>
                <w:ilvl w:val="0"/>
                <w:numId w:val="16"/>
              </w:numPr>
              <w:spacing w:after="13" w:line="259" w:lineRule="auto"/>
              <w:ind w:left="27" w:right="169" w:firstLine="142"/>
              <w:rPr>
                <w:szCs w:val="24"/>
              </w:rPr>
            </w:pPr>
            <w:r w:rsidRPr="00B17E59">
              <w:rPr>
                <w:szCs w:val="24"/>
              </w:rPr>
              <w:t xml:space="preserve">Аннотация </w:t>
            </w:r>
          </w:p>
          <w:p w:rsidR="00E851C3" w:rsidRPr="00B17E59" w:rsidRDefault="00B17E59" w:rsidP="00FA6C48">
            <w:pPr>
              <w:numPr>
                <w:ilvl w:val="0"/>
                <w:numId w:val="16"/>
              </w:numPr>
              <w:spacing w:after="12" w:line="259" w:lineRule="auto"/>
              <w:ind w:left="27" w:right="169" w:firstLine="142"/>
              <w:rPr>
                <w:szCs w:val="24"/>
              </w:rPr>
            </w:pPr>
            <w:r w:rsidRPr="00B17E59">
              <w:rPr>
                <w:szCs w:val="24"/>
              </w:rPr>
              <w:t xml:space="preserve">Реферат </w:t>
            </w:r>
          </w:p>
          <w:p w:rsidR="00E851C3" w:rsidRPr="00B17E59" w:rsidRDefault="00B17E59" w:rsidP="00FA6C48">
            <w:pPr>
              <w:numPr>
                <w:ilvl w:val="0"/>
                <w:numId w:val="16"/>
              </w:numPr>
              <w:spacing w:after="0" w:line="259" w:lineRule="auto"/>
              <w:ind w:left="27" w:right="169" w:firstLine="142"/>
              <w:rPr>
                <w:szCs w:val="24"/>
              </w:rPr>
            </w:pPr>
            <w:r w:rsidRPr="00B17E59">
              <w:rPr>
                <w:szCs w:val="24"/>
              </w:rPr>
              <w:t xml:space="preserve">Тезисы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B17E59" w:rsidRPr="00B17E59" w:rsidTr="00FA6C48">
        <w:tblPrEx>
          <w:tblCellMar>
            <w:top w:w="14" w:type="dxa"/>
            <w:left w:w="0" w:type="dxa"/>
            <w:right w:w="47" w:type="dxa"/>
          </w:tblCellMar>
        </w:tblPrEx>
        <w:trPr>
          <w:trHeight w:val="1480"/>
        </w:trPr>
        <w:tc>
          <w:tcPr>
            <w:tcW w:w="1001" w:type="dxa"/>
            <w:tcBorders>
              <w:top w:val="single" w:sz="4" w:space="0" w:color="000000"/>
              <w:left w:val="single" w:sz="4" w:space="0" w:color="000000"/>
              <w:right w:val="single" w:sz="4" w:space="0" w:color="000000"/>
            </w:tcBorders>
            <w:vAlign w:val="center"/>
          </w:tcPr>
          <w:p w:rsidR="00B17E59" w:rsidRPr="00B17E59" w:rsidRDefault="00B17E59" w:rsidP="00FA6C48">
            <w:pPr>
              <w:tabs>
                <w:tab w:val="center" w:pos="838"/>
              </w:tabs>
              <w:spacing w:after="0" w:line="259" w:lineRule="auto"/>
              <w:ind w:left="0" w:firstLine="0"/>
              <w:jc w:val="center"/>
              <w:rPr>
                <w:szCs w:val="24"/>
              </w:rPr>
            </w:pPr>
            <w:r w:rsidRPr="00B17E59">
              <w:rPr>
                <w:szCs w:val="24"/>
              </w:rPr>
              <w:t>17</w:t>
            </w:r>
          </w:p>
        </w:tc>
        <w:tc>
          <w:tcPr>
            <w:tcW w:w="2648" w:type="dxa"/>
            <w:tcBorders>
              <w:top w:val="single" w:sz="4" w:space="0" w:color="000000"/>
              <w:left w:val="single" w:sz="4" w:space="0" w:color="000000"/>
              <w:right w:val="single" w:sz="4" w:space="0" w:color="000000"/>
            </w:tcBorders>
            <w:vAlign w:val="center"/>
          </w:tcPr>
          <w:p w:rsidR="00B17E59" w:rsidRPr="00B17E59" w:rsidRDefault="00B17E59" w:rsidP="00FA6C48">
            <w:pPr>
              <w:spacing w:after="0" w:line="259" w:lineRule="auto"/>
              <w:ind w:left="0" w:firstLine="0"/>
              <w:jc w:val="center"/>
              <w:rPr>
                <w:szCs w:val="24"/>
              </w:rPr>
            </w:pPr>
            <w:r w:rsidRPr="00B17E59">
              <w:rPr>
                <w:szCs w:val="24"/>
              </w:rPr>
              <w:t>a</w:t>
            </w:r>
          </w:p>
        </w:tc>
        <w:tc>
          <w:tcPr>
            <w:tcW w:w="9356" w:type="dxa"/>
            <w:tcBorders>
              <w:top w:val="single" w:sz="4" w:space="0" w:color="000000"/>
              <w:left w:val="single" w:sz="4" w:space="0" w:color="000000"/>
              <w:right w:val="single" w:sz="4" w:space="0" w:color="000000"/>
            </w:tcBorders>
          </w:tcPr>
          <w:p w:rsidR="00B17E59" w:rsidRPr="00B17E59" w:rsidRDefault="00B17E59" w:rsidP="00FA6C48">
            <w:pPr>
              <w:spacing w:after="0" w:line="259" w:lineRule="auto"/>
              <w:ind w:left="27" w:right="169" w:firstLine="142"/>
              <w:rPr>
                <w:szCs w:val="24"/>
              </w:rPr>
            </w:pPr>
            <w:r w:rsidRPr="00B17E59">
              <w:rPr>
                <w:szCs w:val="24"/>
              </w:rPr>
              <w:t xml:space="preserve">Возможность в краткой и экономичной форме давать развернутые определения и характеристики научных фактов, понятий, процессов и явлений достигается благодаря… </w:t>
            </w:r>
          </w:p>
          <w:p w:rsidR="00B17E59" w:rsidRPr="00B17E59" w:rsidRDefault="00B17E59" w:rsidP="00FA6C48">
            <w:pPr>
              <w:numPr>
                <w:ilvl w:val="0"/>
                <w:numId w:val="17"/>
              </w:numPr>
              <w:spacing w:after="14" w:line="259" w:lineRule="auto"/>
              <w:ind w:left="27" w:right="169" w:firstLine="142"/>
              <w:rPr>
                <w:szCs w:val="24"/>
              </w:rPr>
            </w:pPr>
            <w:r w:rsidRPr="00B17E59">
              <w:rPr>
                <w:szCs w:val="24"/>
              </w:rPr>
              <w:t xml:space="preserve">терминам   </w:t>
            </w:r>
          </w:p>
          <w:p w:rsidR="00B17E59" w:rsidRPr="00B17E59" w:rsidRDefault="00B17E59" w:rsidP="00FA6C48">
            <w:pPr>
              <w:numPr>
                <w:ilvl w:val="0"/>
                <w:numId w:val="17"/>
              </w:numPr>
              <w:spacing w:after="17" w:line="259" w:lineRule="auto"/>
              <w:ind w:left="27" w:right="169" w:firstLine="142"/>
              <w:rPr>
                <w:szCs w:val="24"/>
              </w:rPr>
            </w:pPr>
            <w:r w:rsidRPr="00B17E59">
              <w:rPr>
                <w:szCs w:val="24"/>
              </w:rPr>
              <w:t xml:space="preserve">междометиям </w:t>
            </w:r>
          </w:p>
          <w:p w:rsidR="00B17E59" w:rsidRPr="00B17E59" w:rsidRDefault="00B17E59" w:rsidP="00FA6C48">
            <w:pPr>
              <w:numPr>
                <w:ilvl w:val="0"/>
                <w:numId w:val="17"/>
              </w:numPr>
              <w:spacing w:after="0" w:line="259" w:lineRule="auto"/>
              <w:ind w:left="27" w:right="169" w:firstLine="142"/>
              <w:rPr>
                <w:szCs w:val="24"/>
              </w:rPr>
            </w:pPr>
            <w:r w:rsidRPr="00B17E59">
              <w:rPr>
                <w:szCs w:val="24"/>
              </w:rPr>
              <w:t xml:space="preserve">вводным словам </w:t>
            </w:r>
          </w:p>
        </w:tc>
        <w:tc>
          <w:tcPr>
            <w:tcW w:w="2335" w:type="dxa"/>
            <w:tcBorders>
              <w:top w:val="single" w:sz="4" w:space="0" w:color="000000"/>
              <w:left w:val="single" w:sz="4" w:space="0" w:color="000000"/>
              <w:right w:val="single" w:sz="4" w:space="0" w:color="000000"/>
            </w:tcBorders>
            <w:vAlign w:val="center"/>
          </w:tcPr>
          <w:p w:rsidR="00B17E59"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46" w:type="dxa"/>
            <w:right w:w="115" w:type="dxa"/>
          </w:tblCellMar>
        </w:tblPrEx>
        <w:trPr>
          <w:trHeight w:val="3001"/>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18</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d</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6" w:line="251" w:lineRule="auto"/>
              <w:ind w:left="27" w:right="169" w:firstLine="142"/>
              <w:rPr>
                <w:szCs w:val="24"/>
              </w:rPr>
            </w:pPr>
            <w:r w:rsidRPr="00B17E59">
              <w:rPr>
                <w:szCs w:val="24"/>
              </w:rPr>
              <w:t xml:space="preserve">Земная кора состоит из пород 3 основных типов – магматических, осадочных и метаморфических. Магматические породы образуются при остывании и кристаллизации магмы, поднявшейся из недр Земли. Осадочные породы формируются путём уплотнения и цементации рыхлых наносов, которые откладывались слой за слоем на дне морей и рек. Метаморфические породы – продукт изменения ранее существовавших пород под воздействием температур, давления и химических реакций в глубинных слоях земной коры. </w:t>
            </w:r>
          </w:p>
          <w:p w:rsidR="00E851C3" w:rsidRPr="00B17E59" w:rsidRDefault="00B17E59" w:rsidP="00FA6C48">
            <w:pPr>
              <w:numPr>
                <w:ilvl w:val="0"/>
                <w:numId w:val="18"/>
              </w:numPr>
              <w:spacing w:after="16" w:line="259" w:lineRule="auto"/>
              <w:ind w:left="27" w:right="169" w:firstLine="142"/>
              <w:rPr>
                <w:szCs w:val="24"/>
              </w:rPr>
            </w:pPr>
            <w:r w:rsidRPr="00B17E59">
              <w:rPr>
                <w:szCs w:val="24"/>
              </w:rPr>
              <w:t xml:space="preserve">профессиональными </w:t>
            </w:r>
          </w:p>
          <w:p w:rsidR="00E851C3" w:rsidRPr="00B17E59" w:rsidRDefault="00B17E59" w:rsidP="00FA6C48">
            <w:pPr>
              <w:numPr>
                <w:ilvl w:val="0"/>
                <w:numId w:val="18"/>
              </w:numPr>
              <w:spacing w:after="19" w:line="259" w:lineRule="auto"/>
              <w:ind w:left="27" w:right="169" w:firstLine="142"/>
              <w:rPr>
                <w:szCs w:val="24"/>
              </w:rPr>
            </w:pPr>
            <w:r w:rsidRPr="00B17E59">
              <w:rPr>
                <w:szCs w:val="24"/>
              </w:rPr>
              <w:t xml:space="preserve">разговорными </w:t>
            </w:r>
          </w:p>
          <w:p w:rsidR="00E851C3" w:rsidRPr="00B17E59" w:rsidRDefault="00B17E59" w:rsidP="00FA6C48">
            <w:pPr>
              <w:numPr>
                <w:ilvl w:val="0"/>
                <w:numId w:val="18"/>
              </w:numPr>
              <w:spacing w:after="13" w:line="259" w:lineRule="auto"/>
              <w:ind w:left="27" w:right="169" w:firstLine="142"/>
              <w:rPr>
                <w:szCs w:val="24"/>
              </w:rPr>
            </w:pPr>
            <w:r w:rsidRPr="00B17E59">
              <w:rPr>
                <w:szCs w:val="24"/>
              </w:rPr>
              <w:t xml:space="preserve">общеупотребительными </w:t>
            </w:r>
          </w:p>
          <w:p w:rsidR="00E851C3" w:rsidRPr="00B17E59" w:rsidRDefault="00B17E59" w:rsidP="00FA6C48">
            <w:pPr>
              <w:numPr>
                <w:ilvl w:val="0"/>
                <w:numId w:val="18"/>
              </w:numPr>
              <w:spacing w:after="0" w:line="259" w:lineRule="auto"/>
              <w:ind w:left="27" w:right="169" w:firstLine="142"/>
              <w:rPr>
                <w:szCs w:val="24"/>
              </w:rPr>
            </w:pPr>
            <w:r w:rsidRPr="00B17E59">
              <w:rPr>
                <w:szCs w:val="24"/>
              </w:rPr>
              <w:t xml:space="preserve">терминами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46" w:type="dxa"/>
            <w:right w:w="115" w:type="dxa"/>
          </w:tblCellMar>
        </w:tblPrEx>
        <w:trPr>
          <w:trHeight w:val="162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19</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a</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79" w:lineRule="auto"/>
              <w:ind w:left="27" w:right="169" w:firstLine="142"/>
              <w:rPr>
                <w:szCs w:val="24"/>
              </w:rPr>
            </w:pPr>
            <w:r w:rsidRPr="00B17E59">
              <w:rPr>
                <w:szCs w:val="24"/>
              </w:rPr>
              <w:t xml:space="preserve">Монография, реферат, рецензия на диссертацию являются жанрами ________ стиля. </w:t>
            </w:r>
          </w:p>
          <w:p w:rsidR="00E851C3" w:rsidRPr="00B17E59" w:rsidRDefault="00B17E59" w:rsidP="00FA6C48">
            <w:pPr>
              <w:numPr>
                <w:ilvl w:val="0"/>
                <w:numId w:val="19"/>
              </w:numPr>
              <w:spacing w:after="18" w:line="259" w:lineRule="auto"/>
              <w:ind w:left="27" w:right="169" w:firstLine="142"/>
              <w:rPr>
                <w:szCs w:val="24"/>
              </w:rPr>
            </w:pPr>
            <w:r w:rsidRPr="00B17E59">
              <w:rPr>
                <w:szCs w:val="24"/>
              </w:rPr>
              <w:t xml:space="preserve">Научного   </w:t>
            </w:r>
          </w:p>
          <w:p w:rsidR="00E851C3" w:rsidRPr="00B17E59" w:rsidRDefault="00B17E59" w:rsidP="00FA6C48">
            <w:pPr>
              <w:numPr>
                <w:ilvl w:val="0"/>
                <w:numId w:val="19"/>
              </w:numPr>
              <w:spacing w:after="15" w:line="259" w:lineRule="auto"/>
              <w:ind w:left="27" w:right="169" w:firstLine="142"/>
              <w:rPr>
                <w:szCs w:val="24"/>
              </w:rPr>
            </w:pPr>
            <w:r w:rsidRPr="00B17E59">
              <w:rPr>
                <w:szCs w:val="24"/>
              </w:rPr>
              <w:t xml:space="preserve">художественного </w:t>
            </w:r>
          </w:p>
          <w:p w:rsidR="00E851C3" w:rsidRPr="00B17E59" w:rsidRDefault="00B17E59" w:rsidP="00FA6C48">
            <w:pPr>
              <w:numPr>
                <w:ilvl w:val="0"/>
                <w:numId w:val="19"/>
              </w:numPr>
              <w:spacing w:after="18" w:line="259" w:lineRule="auto"/>
              <w:ind w:left="27" w:right="169" w:firstLine="142"/>
              <w:rPr>
                <w:szCs w:val="24"/>
              </w:rPr>
            </w:pPr>
            <w:r w:rsidRPr="00B17E59">
              <w:rPr>
                <w:szCs w:val="24"/>
              </w:rPr>
              <w:t xml:space="preserve">официально-делового </w:t>
            </w:r>
          </w:p>
          <w:p w:rsidR="00E851C3" w:rsidRPr="00B17E59" w:rsidRDefault="00B17E59" w:rsidP="00FA6C48">
            <w:pPr>
              <w:numPr>
                <w:ilvl w:val="0"/>
                <w:numId w:val="19"/>
              </w:numPr>
              <w:spacing w:after="0" w:line="259" w:lineRule="auto"/>
              <w:ind w:left="27" w:right="169" w:firstLine="142"/>
              <w:rPr>
                <w:szCs w:val="24"/>
              </w:rPr>
            </w:pPr>
            <w:r w:rsidRPr="00B17E59">
              <w:rPr>
                <w:szCs w:val="24"/>
              </w:rPr>
              <w:t xml:space="preserve">публицистического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46" w:type="dxa"/>
            <w:right w:w="115" w:type="dxa"/>
          </w:tblCellMar>
        </w:tblPrEx>
        <w:trPr>
          <w:trHeight w:val="2312"/>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lastRenderedPageBreak/>
              <w:t>20</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d</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1" w:line="259" w:lineRule="auto"/>
              <w:ind w:left="27" w:right="169" w:firstLine="142"/>
              <w:rPr>
                <w:szCs w:val="24"/>
              </w:rPr>
            </w:pPr>
            <w:r w:rsidRPr="00B17E59">
              <w:rPr>
                <w:szCs w:val="24"/>
              </w:rPr>
              <w:t xml:space="preserve">Описательная часть введения научного исследования… </w:t>
            </w:r>
          </w:p>
          <w:p w:rsidR="00E851C3" w:rsidRPr="00B17E59" w:rsidRDefault="00B17E59" w:rsidP="00FA6C48">
            <w:pPr>
              <w:numPr>
                <w:ilvl w:val="0"/>
                <w:numId w:val="20"/>
              </w:numPr>
              <w:spacing w:after="20" w:line="259" w:lineRule="auto"/>
              <w:ind w:left="27" w:right="169" w:firstLine="142"/>
              <w:rPr>
                <w:szCs w:val="24"/>
              </w:rPr>
            </w:pPr>
            <w:r w:rsidRPr="00B17E59">
              <w:rPr>
                <w:szCs w:val="24"/>
              </w:rPr>
              <w:t xml:space="preserve">содержит предварительные выводы исследования </w:t>
            </w:r>
          </w:p>
          <w:p w:rsidR="00E851C3" w:rsidRPr="00B17E59" w:rsidRDefault="00B17E59" w:rsidP="00FA6C48">
            <w:pPr>
              <w:numPr>
                <w:ilvl w:val="0"/>
                <w:numId w:val="20"/>
              </w:numPr>
              <w:spacing w:after="24" w:line="257" w:lineRule="auto"/>
              <w:ind w:left="27" w:right="169" w:firstLine="142"/>
              <w:rPr>
                <w:szCs w:val="24"/>
              </w:rPr>
            </w:pPr>
            <w:r w:rsidRPr="00B17E59">
              <w:rPr>
                <w:szCs w:val="24"/>
              </w:rPr>
              <w:t xml:space="preserve">(1-2 абзаца) «перебрасывает» логический мостик между введением и первым разделом основного текста содержания работы </w:t>
            </w:r>
          </w:p>
          <w:p w:rsidR="00E851C3" w:rsidRPr="00B17E59" w:rsidRDefault="00B17E59" w:rsidP="00FA6C48">
            <w:pPr>
              <w:numPr>
                <w:ilvl w:val="0"/>
                <w:numId w:val="20"/>
              </w:numPr>
              <w:spacing w:after="2" w:line="280" w:lineRule="auto"/>
              <w:ind w:left="27" w:right="169" w:firstLine="142"/>
              <w:rPr>
                <w:szCs w:val="24"/>
              </w:rPr>
            </w:pPr>
            <w:r w:rsidRPr="00B17E59">
              <w:rPr>
                <w:szCs w:val="24"/>
              </w:rPr>
              <w:t xml:space="preserve">насчитывает несколько предложений (1 абзац) и служит для того, чтобы пояснить читателю работы ее предназначение </w:t>
            </w:r>
          </w:p>
          <w:p w:rsidR="00E851C3" w:rsidRPr="00B17E59" w:rsidRDefault="00B17E59" w:rsidP="00FA6C48">
            <w:pPr>
              <w:numPr>
                <w:ilvl w:val="0"/>
                <w:numId w:val="20"/>
              </w:numPr>
              <w:spacing w:after="0" w:line="259" w:lineRule="auto"/>
              <w:ind w:left="27" w:right="169" w:firstLine="142"/>
              <w:rPr>
                <w:szCs w:val="24"/>
              </w:rPr>
            </w:pPr>
            <w:r w:rsidRPr="00B17E59">
              <w:rPr>
                <w:szCs w:val="24"/>
              </w:rPr>
              <w:t xml:space="preserve">содержит описание концептуальных подходов к подготовке содержания и раскрытию темы, а также цели и задачи исследования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46" w:type="dxa"/>
            <w:right w:w="115" w:type="dxa"/>
          </w:tblCellMar>
        </w:tblPrEx>
        <w:trPr>
          <w:trHeight w:val="162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0"/>
              </w:tabs>
              <w:spacing w:after="0" w:line="259" w:lineRule="auto"/>
              <w:ind w:left="0" w:firstLine="0"/>
              <w:jc w:val="center"/>
              <w:rPr>
                <w:szCs w:val="24"/>
              </w:rPr>
            </w:pPr>
            <w:r w:rsidRPr="00B17E59">
              <w:rPr>
                <w:szCs w:val="24"/>
              </w:rPr>
              <w:t>21</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a</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23" w:line="252" w:lineRule="auto"/>
              <w:ind w:left="27" w:right="169" w:firstLine="142"/>
              <w:rPr>
                <w:szCs w:val="24"/>
              </w:rPr>
            </w:pPr>
            <w:r w:rsidRPr="00B17E59">
              <w:rPr>
                <w:szCs w:val="24"/>
              </w:rPr>
              <w:t xml:space="preserve">Закономерное, мотивированное содержанием и замыслом расположение всех частей выступления и целесообразное их соотношение, организация материала, расположение его в определенной системе называется __________ речи. </w:t>
            </w:r>
          </w:p>
          <w:p w:rsidR="00E851C3" w:rsidRPr="00B17E59" w:rsidRDefault="00B17E59" w:rsidP="00FA6C48">
            <w:pPr>
              <w:numPr>
                <w:ilvl w:val="0"/>
                <w:numId w:val="21"/>
              </w:numPr>
              <w:spacing w:after="17" w:line="259" w:lineRule="auto"/>
              <w:ind w:left="27" w:right="169" w:firstLine="142"/>
              <w:rPr>
                <w:szCs w:val="24"/>
              </w:rPr>
            </w:pPr>
            <w:r w:rsidRPr="00B17E59">
              <w:rPr>
                <w:szCs w:val="24"/>
              </w:rPr>
              <w:t xml:space="preserve">композицией   </w:t>
            </w:r>
          </w:p>
          <w:p w:rsidR="00E851C3" w:rsidRPr="00B17E59" w:rsidRDefault="00B17E59" w:rsidP="00FA6C48">
            <w:pPr>
              <w:numPr>
                <w:ilvl w:val="0"/>
                <w:numId w:val="21"/>
              </w:numPr>
              <w:spacing w:after="16" w:line="259" w:lineRule="auto"/>
              <w:ind w:left="27" w:right="169" w:firstLine="142"/>
              <w:rPr>
                <w:szCs w:val="24"/>
              </w:rPr>
            </w:pPr>
            <w:r w:rsidRPr="00B17E59">
              <w:rPr>
                <w:szCs w:val="24"/>
              </w:rPr>
              <w:t xml:space="preserve">аргументацией </w:t>
            </w:r>
          </w:p>
          <w:p w:rsidR="00E851C3" w:rsidRPr="00B17E59" w:rsidRDefault="00B17E59" w:rsidP="00FA6C48">
            <w:pPr>
              <w:numPr>
                <w:ilvl w:val="0"/>
                <w:numId w:val="21"/>
              </w:numPr>
              <w:spacing w:after="0" w:line="259" w:lineRule="auto"/>
              <w:ind w:left="27" w:right="169" w:firstLine="142"/>
              <w:rPr>
                <w:szCs w:val="24"/>
              </w:rPr>
            </w:pPr>
            <w:r w:rsidRPr="00B17E59">
              <w:rPr>
                <w:szCs w:val="24"/>
              </w:rPr>
              <w:t xml:space="preserve">выразительностью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1390"/>
        </w:trPr>
        <w:tc>
          <w:tcPr>
            <w:tcW w:w="1001"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tabs>
                <w:tab w:val="center" w:pos="723"/>
              </w:tabs>
              <w:spacing w:after="0" w:line="259" w:lineRule="auto"/>
              <w:ind w:left="0" w:firstLine="0"/>
              <w:jc w:val="center"/>
              <w:rPr>
                <w:szCs w:val="24"/>
              </w:rPr>
            </w:pPr>
            <w:r w:rsidRPr="00B17E59">
              <w:rPr>
                <w:szCs w:val="24"/>
              </w:rPr>
              <w:t>22</w:t>
            </w:r>
          </w:p>
        </w:tc>
        <w:tc>
          <w:tcPr>
            <w:tcW w:w="2648" w:type="dxa"/>
            <w:tcBorders>
              <w:top w:val="single" w:sz="4" w:space="0" w:color="000000"/>
              <w:left w:val="single" w:sz="4" w:space="0" w:color="000000"/>
              <w:bottom w:val="single" w:sz="4" w:space="0" w:color="000000"/>
              <w:right w:val="single" w:sz="4" w:space="0" w:color="000000"/>
            </w:tcBorders>
            <w:vAlign w:val="center"/>
          </w:tcPr>
          <w:p w:rsidR="00E851C3" w:rsidRPr="00B17E59" w:rsidRDefault="00B17E59" w:rsidP="00FA6C48">
            <w:pPr>
              <w:spacing w:after="0" w:line="259" w:lineRule="auto"/>
              <w:ind w:left="0" w:firstLine="0"/>
              <w:jc w:val="center"/>
              <w:rPr>
                <w:szCs w:val="24"/>
              </w:rPr>
            </w:pPr>
            <w:r w:rsidRPr="00B17E59">
              <w:rPr>
                <w:szCs w:val="24"/>
              </w:rPr>
              <w:t>c</w:t>
            </w: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76" w:lineRule="auto"/>
              <w:ind w:left="27" w:right="169" w:firstLine="142"/>
              <w:rPr>
                <w:szCs w:val="24"/>
              </w:rPr>
            </w:pPr>
            <w:r w:rsidRPr="00B17E59">
              <w:rPr>
                <w:szCs w:val="24"/>
              </w:rPr>
              <w:t xml:space="preserve"> Познавательная операция, лежащая в основе суждений о сходстве или различии объектов – это… </w:t>
            </w:r>
          </w:p>
          <w:p w:rsidR="00E851C3" w:rsidRPr="00B17E59" w:rsidRDefault="00B17E59" w:rsidP="00FA6C48">
            <w:pPr>
              <w:numPr>
                <w:ilvl w:val="0"/>
                <w:numId w:val="22"/>
              </w:numPr>
              <w:spacing w:after="16" w:line="259" w:lineRule="auto"/>
              <w:ind w:left="27" w:right="169" w:firstLine="142"/>
              <w:rPr>
                <w:szCs w:val="24"/>
              </w:rPr>
            </w:pPr>
            <w:r w:rsidRPr="00B17E59">
              <w:rPr>
                <w:szCs w:val="24"/>
              </w:rPr>
              <w:t xml:space="preserve">наблюдение </w:t>
            </w:r>
          </w:p>
          <w:p w:rsidR="00E851C3" w:rsidRPr="00B17E59" w:rsidRDefault="00B17E59" w:rsidP="00FA6C48">
            <w:pPr>
              <w:numPr>
                <w:ilvl w:val="0"/>
                <w:numId w:val="22"/>
              </w:numPr>
              <w:spacing w:after="13" w:line="259" w:lineRule="auto"/>
              <w:ind w:left="27" w:right="169" w:firstLine="142"/>
              <w:rPr>
                <w:szCs w:val="24"/>
              </w:rPr>
            </w:pPr>
            <w:r w:rsidRPr="00B17E59">
              <w:rPr>
                <w:szCs w:val="24"/>
              </w:rPr>
              <w:t xml:space="preserve">эксперимент </w:t>
            </w:r>
          </w:p>
          <w:p w:rsidR="00E851C3" w:rsidRPr="00B17E59" w:rsidRDefault="00B17E59" w:rsidP="00FA6C48">
            <w:pPr>
              <w:numPr>
                <w:ilvl w:val="0"/>
                <w:numId w:val="22"/>
              </w:numPr>
              <w:spacing w:after="16" w:line="259" w:lineRule="auto"/>
              <w:ind w:left="27" w:right="169" w:firstLine="142"/>
              <w:rPr>
                <w:szCs w:val="24"/>
              </w:rPr>
            </w:pPr>
            <w:r w:rsidRPr="00B17E59">
              <w:rPr>
                <w:szCs w:val="24"/>
              </w:rPr>
              <w:t xml:space="preserve">сравнение </w:t>
            </w:r>
          </w:p>
          <w:p w:rsidR="00E851C3" w:rsidRPr="00B17E59" w:rsidRDefault="00B17E59" w:rsidP="00FA6C48">
            <w:pPr>
              <w:numPr>
                <w:ilvl w:val="0"/>
                <w:numId w:val="22"/>
              </w:numPr>
              <w:spacing w:after="0" w:line="259" w:lineRule="auto"/>
              <w:ind w:left="27" w:right="169" w:firstLine="142"/>
              <w:rPr>
                <w:szCs w:val="24"/>
              </w:rPr>
            </w:pPr>
            <w:r w:rsidRPr="00B17E59">
              <w:rPr>
                <w:szCs w:val="24"/>
              </w:rPr>
              <w:t xml:space="preserve">теоретизация </w:t>
            </w:r>
          </w:p>
        </w:tc>
        <w:tc>
          <w:tcPr>
            <w:tcW w:w="2335" w:type="dxa"/>
            <w:tcBorders>
              <w:top w:val="single" w:sz="4" w:space="0" w:color="000000"/>
              <w:left w:val="single" w:sz="4" w:space="0" w:color="000000"/>
              <w:bottom w:val="single" w:sz="4" w:space="0" w:color="000000"/>
              <w:right w:val="single" w:sz="4" w:space="0" w:color="000000"/>
            </w:tcBorders>
            <w:vAlign w:val="center"/>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23</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Содержание задач науки. Классификация наук.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24</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Фундаментальные, прикладные поисковые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25</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Научное мышление и его истоки.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26</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Динамические и статические модели.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27</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Системный  подход,  системное  мышление,  системный анализ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28</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Формулирование цели и задач научной работы.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29</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Рабочие гипотезы, постулаты модели.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30</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Понятие научного исследования. Этапы научного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31</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Этапы становления науки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32</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Формирование гипотезы, методики и рабочего плана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33</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Методы научного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35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34</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Основные виды научных и методических работ, формы их представления.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lastRenderedPageBreak/>
              <w:t>35</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Формы представления результатов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36</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Главные функции науки.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37</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Этапы разработки гипотезы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38</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Методология, метод, методика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39</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Научное творчество и эвристические методы.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40</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Виды критериев научности.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41</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Наука как система знаний. Факт, гипотеза, теория, концепция.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42</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Основы методологии системных исследований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43</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Гипотеза научного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91"/>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44</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Планирование научно-исследовательской работы.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309"/>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45</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Сбор и обработка фактического материала научно-исследовательской работы.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46</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Научная гипотеза: виды, функции, этапы развития.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47</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Требования к научной статье и научному докладу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48</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proofErr w:type="spellStart"/>
            <w:r w:rsidRPr="00B17E59">
              <w:rPr>
                <w:szCs w:val="24"/>
              </w:rPr>
              <w:t>Общелогические</w:t>
            </w:r>
            <w:proofErr w:type="spellEnd"/>
            <w:r w:rsidRPr="00B17E59">
              <w:rPr>
                <w:szCs w:val="24"/>
              </w:rPr>
              <w:t xml:space="preserve"> методы исследований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49</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Системный метод научных исследований, его сущность и основные характеристики.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50</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Научное исследование: его сущность и особенности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51</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Формы организации научно-исследовательской деятельности в России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52</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Морфологический анализ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62"/>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53</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Назовите виды научных мероприятий в зависимости от контингента участников.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54</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Стандарты, регламентирующие порядок проведения НИР и ОКР.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55</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Методы эмпирического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8"/>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56</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Классификация научных исследований.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57</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Этапы проведения научного исследования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58</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Интеллектуальная собственность и ее защита.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59</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Наблюдение и моделирование в научном исследовании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r w:rsidR="00E851C3" w:rsidRPr="00B17E59" w:rsidTr="00FA6C48">
        <w:tblPrEx>
          <w:tblCellMar>
            <w:top w:w="14" w:type="dxa"/>
            <w:left w:w="115" w:type="dxa"/>
            <w:right w:w="115" w:type="dxa"/>
          </w:tblCellMar>
        </w:tblPrEx>
        <w:trPr>
          <w:trHeight w:val="286"/>
        </w:trPr>
        <w:tc>
          <w:tcPr>
            <w:tcW w:w="1001"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tabs>
                <w:tab w:val="center" w:pos="723"/>
              </w:tabs>
              <w:spacing w:after="0" w:line="259" w:lineRule="auto"/>
              <w:ind w:left="0" w:firstLine="0"/>
              <w:jc w:val="center"/>
              <w:rPr>
                <w:szCs w:val="24"/>
              </w:rPr>
            </w:pPr>
            <w:r w:rsidRPr="00B17E59">
              <w:rPr>
                <w:szCs w:val="24"/>
              </w:rPr>
              <w:t>60</w:t>
            </w:r>
          </w:p>
        </w:tc>
        <w:tc>
          <w:tcPr>
            <w:tcW w:w="2648" w:type="dxa"/>
            <w:tcBorders>
              <w:top w:val="single" w:sz="4" w:space="0" w:color="000000"/>
              <w:left w:val="single" w:sz="4" w:space="0" w:color="000000"/>
              <w:bottom w:val="single" w:sz="4" w:space="0" w:color="000000"/>
              <w:right w:val="single" w:sz="4" w:space="0" w:color="000000"/>
            </w:tcBorders>
          </w:tcPr>
          <w:p w:rsidR="00E851C3" w:rsidRPr="00B17E59" w:rsidRDefault="00E851C3" w:rsidP="00FA6C48">
            <w:pPr>
              <w:spacing w:after="0" w:line="259" w:lineRule="auto"/>
              <w:ind w:left="0" w:firstLine="0"/>
              <w:jc w:val="center"/>
              <w:rPr>
                <w:szCs w:val="24"/>
              </w:rPr>
            </w:pPr>
          </w:p>
        </w:tc>
        <w:tc>
          <w:tcPr>
            <w:tcW w:w="9356" w:type="dxa"/>
            <w:tcBorders>
              <w:top w:val="single" w:sz="4" w:space="0" w:color="000000"/>
              <w:left w:val="single" w:sz="4" w:space="0" w:color="000000"/>
              <w:bottom w:val="single" w:sz="4" w:space="0" w:color="000000"/>
              <w:right w:val="single" w:sz="4" w:space="0" w:color="000000"/>
            </w:tcBorders>
          </w:tcPr>
          <w:p w:rsidR="00E851C3" w:rsidRPr="00B17E59" w:rsidRDefault="00B17E59" w:rsidP="00FA6C48">
            <w:pPr>
              <w:spacing w:after="0" w:line="259" w:lineRule="auto"/>
              <w:ind w:left="27" w:right="169" w:firstLine="142"/>
              <w:rPr>
                <w:szCs w:val="24"/>
              </w:rPr>
            </w:pPr>
            <w:r w:rsidRPr="00B17E59">
              <w:rPr>
                <w:szCs w:val="24"/>
              </w:rPr>
              <w:t xml:space="preserve">Общепринятые требования к научной статье </w:t>
            </w:r>
          </w:p>
        </w:tc>
        <w:tc>
          <w:tcPr>
            <w:tcW w:w="2335" w:type="dxa"/>
            <w:tcBorders>
              <w:top w:val="single" w:sz="4" w:space="0" w:color="000000"/>
              <w:left w:val="single" w:sz="4" w:space="0" w:color="000000"/>
              <w:bottom w:val="single" w:sz="4" w:space="0" w:color="000000"/>
              <w:right w:val="single" w:sz="4" w:space="0" w:color="000000"/>
            </w:tcBorders>
          </w:tcPr>
          <w:p w:rsidR="00E851C3" w:rsidRPr="00FA6C48" w:rsidRDefault="00B17E59" w:rsidP="00FA6C48">
            <w:pPr>
              <w:spacing w:after="0" w:line="259" w:lineRule="auto"/>
              <w:ind w:left="0" w:firstLine="0"/>
              <w:jc w:val="center"/>
              <w:rPr>
                <w:b/>
                <w:szCs w:val="24"/>
              </w:rPr>
            </w:pPr>
            <w:r w:rsidRPr="00FA6C48">
              <w:rPr>
                <w:b/>
                <w:szCs w:val="24"/>
              </w:rPr>
              <w:t>ОПК-2</w:t>
            </w:r>
          </w:p>
        </w:tc>
      </w:tr>
    </w:tbl>
    <w:p w:rsidR="00E851C3" w:rsidRPr="00B17E59" w:rsidRDefault="00B17E59" w:rsidP="00B17E59">
      <w:pPr>
        <w:spacing w:after="0" w:line="259" w:lineRule="auto"/>
        <w:ind w:left="0" w:firstLine="0"/>
        <w:rPr>
          <w:szCs w:val="24"/>
        </w:rPr>
      </w:pPr>
      <w:r w:rsidRPr="00B17E59">
        <w:rPr>
          <w:b/>
          <w:i/>
          <w:szCs w:val="24"/>
        </w:rPr>
        <w:t xml:space="preserve">  </w:t>
      </w:r>
    </w:p>
    <w:p w:rsidR="00E851C3" w:rsidRPr="00B17E59" w:rsidRDefault="00B17E59" w:rsidP="00B17E59">
      <w:pPr>
        <w:spacing w:after="3175" w:line="259" w:lineRule="auto"/>
        <w:ind w:left="0" w:firstLine="0"/>
        <w:rPr>
          <w:szCs w:val="24"/>
        </w:rPr>
      </w:pPr>
      <w:r w:rsidRPr="00B17E59">
        <w:rPr>
          <w:b/>
          <w:i/>
          <w:szCs w:val="24"/>
        </w:rPr>
        <w:t xml:space="preserve"> </w:t>
      </w:r>
      <w:r w:rsidRPr="00B17E59">
        <w:rPr>
          <w:szCs w:val="24"/>
        </w:rPr>
        <w:t xml:space="preserve"> </w:t>
      </w:r>
    </w:p>
    <w:p w:rsidR="00E851C3" w:rsidRPr="00B17E59" w:rsidRDefault="00E851C3" w:rsidP="00B17E59">
      <w:pPr>
        <w:ind w:left="0" w:firstLine="0"/>
        <w:rPr>
          <w:szCs w:val="24"/>
        </w:rPr>
        <w:sectPr w:rsidR="00E851C3" w:rsidRPr="00B17E59" w:rsidSect="00FA6C48">
          <w:footerReference w:type="even" r:id="rId11"/>
          <w:footerReference w:type="default" r:id="rId12"/>
          <w:footerReference w:type="first" r:id="rId13"/>
          <w:pgSz w:w="16838" w:h="11906" w:orient="landscape"/>
          <w:pgMar w:top="567" w:right="6738" w:bottom="851" w:left="1133" w:header="720" w:footer="312" w:gutter="0"/>
          <w:pgNumType w:start="1"/>
          <w:cols w:space="720"/>
        </w:sectPr>
      </w:pPr>
    </w:p>
    <w:p w:rsidR="00E851C3" w:rsidRPr="00B17E59" w:rsidRDefault="00B17E59" w:rsidP="00B17E59">
      <w:pPr>
        <w:spacing w:after="0" w:line="259" w:lineRule="auto"/>
        <w:ind w:left="0" w:firstLine="0"/>
        <w:rPr>
          <w:szCs w:val="24"/>
        </w:rPr>
      </w:pPr>
      <w:r w:rsidRPr="00B17E59">
        <w:rPr>
          <w:b/>
          <w:i/>
          <w:szCs w:val="24"/>
        </w:rPr>
        <w:lastRenderedPageBreak/>
        <w:t xml:space="preserve"> </w:t>
      </w:r>
    </w:p>
    <w:p w:rsidR="00E851C3" w:rsidRPr="00B17E59" w:rsidRDefault="00B17E59" w:rsidP="00FA6C48">
      <w:pPr>
        <w:pStyle w:val="1"/>
        <w:ind w:left="0" w:right="0" w:firstLine="0"/>
        <w:jc w:val="center"/>
        <w:rPr>
          <w:szCs w:val="24"/>
        </w:rPr>
      </w:pPr>
      <w:r w:rsidRPr="00B17E59">
        <w:rPr>
          <w:szCs w:val="24"/>
        </w:rPr>
        <w:t>Описание шкалы оценивания</w:t>
      </w:r>
    </w:p>
    <w:p w:rsidR="00FA6C48" w:rsidRDefault="00FA6C48" w:rsidP="00FA6C48">
      <w:pPr>
        <w:ind w:left="0" w:firstLine="851"/>
        <w:rPr>
          <w:szCs w:val="24"/>
        </w:rPr>
      </w:pPr>
    </w:p>
    <w:p w:rsidR="00E851C3" w:rsidRPr="00B17E59" w:rsidRDefault="00B17E59" w:rsidP="00FA6C48">
      <w:pPr>
        <w:ind w:left="0" w:firstLine="851"/>
        <w:rPr>
          <w:szCs w:val="24"/>
        </w:rPr>
      </w:pPr>
      <w:r w:rsidRPr="00B17E59">
        <w:rPr>
          <w:szCs w:val="24"/>
        </w:rPr>
        <w:t xml:space="preserve">Результаты обучения по дисциплине «организация НИР в менеджменте», соотнесенные с индикаторами достижения компетенции ОПК-2, оцениваются по пятибалльной системе: </w:t>
      </w:r>
    </w:p>
    <w:p w:rsidR="00E851C3" w:rsidRPr="00B17E59" w:rsidRDefault="00B17E59" w:rsidP="00FA6C48">
      <w:pPr>
        <w:ind w:left="0" w:firstLine="851"/>
        <w:rPr>
          <w:szCs w:val="24"/>
        </w:rPr>
      </w:pPr>
      <w:r w:rsidRPr="00B17E59">
        <w:rPr>
          <w:szCs w:val="24"/>
        </w:rPr>
        <w:t xml:space="preserve">«отлично», «хорошо», «удовлетворительно» и «неудовлетворительно». </w:t>
      </w:r>
    </w:p>
    <w:p w:rsidR="00E851C3" w:rsidRPr="00B17E59" w:rsidRDefault="00B17E59" w:rsidP="00FA6C48">
      <w:pPr>
        <w:spacing w:after="0" w:line="259" w:lineRule="auto"/>
        <w:ind w:left="0" w:firstLine="851"/>
        <w:rPr>
          <w:szCs w:val="24"/>
        </w:rPr>
      </w:pPr>
      <w:r w:rsidRPr="00B17E59">
        <w:rPr>
          <w:szCs w:val="24"/>
        </w:rPr>
        <w:t xml:space="preserve"> </w:t>
      </w:r>
    </w:p>
    <w:p w:rsidR="00E851C3" w:rsidRPr="00B17E59" w:rsidRDefault="00B17E59" w:rsidP="00FA6C48">
      <w:pPr>
        <w:ind w:left="0" w:firstLine="851"/>
        <w:rPr>
          <w:szCs w:val="24"/>
        </w:rPr>
      </w:pPr>
      <w:r w:rsidRPr="00B17E59">
        <w:rPr>
          <w:szCs w:val="24"/>
        </w:rPr>
        <w:t xml:space="preserve">Оценивание уровня </w:t>
      </w:r>
      <w:proofErr w:type="spellStart"/>
      <w:r w:rsidRPr="00B17E59">
        <w:rPr>
          <w:szCs w:val="24"/>
        </w:rPr>
        <w:t>сформированности</w:t>
      </w:r>
      <w:proofErr w:type="spellEnd"/>
      <w:r w:rsidRPr="00B17E59">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B17E59">
        <w:rPr>
          <w:szCs w:val="24"/>
        </w:rPr>
        <w:t>бакалавриата</w:t>
      </w:r>
      <w:proofErr w:type="spellEnd"/>
      <w:r w:rsidRPr="00B17E59">
        <w:rPr>
          <w:szCs w:val="24"/>
        </w:rPr>
        <w:t xml:space="preserve">, программам </w:t>
      </w:r>
      <w:proofErr w:type="spellStart"/>
      <w:r w:rsidRPr="00B17E59">
        <w:rPr>
          <w:szCs w:val="24"/>
        </w:rPr>
        <w:t>специалитета</w:t>
      </w:r>
      <w:proofErr w:type="spellEnd"/>
      <w:r w:rsidRPr="00B17E59">
        <w:rPr>
          <w:szCs w:val="24"/>
        </w:rPr>
        <w:t xml:space="preserve">, программам магистратуры - в </w:t>
      </w:r>
      <w:r w:rsidR="00FA6C48">
        <w:rPr>
          <w:szCs w:val="24"/>
        </w:rPr>
        <w:t>АНО ВО СГЛА</w:t>
      </w:r>
      <w:r w:rsidRPr="00B17E59">
        <w:rPr>
          <w:szCs w:val="24"/>
        </w:rPr>
        <w:t xml:space="preserve"> в актуальной редакции. </w:t>
      </w:r>
    </w:p>
    <w:p w:rsidR="00E851C3" w:rsidRPr="00B17E59" w:rsidRDefault="00B17E59" w:rsidP="00FA6C48">
      <w:pPr>
        <w:ind w:left="0" w:firstLine="851"/>
        <w:rPr>
          <w:szCs w:val="24"/>
        </w:rPr>
      </w:pPr>
      <w:r w:rsidRPr="00B17E59">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FA6C48">
        <w:rPr>
          <w:szCs w:val="24"/>
        </w:rPr>
        <w:t>Академии</w:t>
      </w:r>
      <w:r w:rsidRPr="00B17E59">
        <w:rPr>
          <w:szCs w:val="24"/>
        </w:rPr>
        <w:t xml:space="preserve">. </w:t>
      </w:r>
    </w:p>
    <w:p w:rsidR="00E851C3" w:rsidRPr="00B17E59" w:rsidRDefault="00B17E59" w:rsidP="00FA6C48">
      <w:pPr>
        <w:spacing w:after="26" w:line="259" w:lineRule="auto"/>
        <w:ind w:left="0" w:firstLine="851"/>
        <w:rPr>
          <w:szCs w:val="24"/>
        </w:rPr>
      </w:pPr>
      <w:r w:rsidRPr="00B17E59">
        <w:rPr>
          <w:szCs w:val="24"/>
        </w:rPr>
        <w:t xml:space="preserve"> </w:t>
      </w:r>
    </w:p>
    <w:p w:rsidR="00E851C3" w:rsidRPr="00B17E59" w:rsidRDefault="00B17E59" w:rsidP="00FA6C48">
      <w:pPr>
        <w:pStyle w:val="1"/>
        <w:ind w:left="0" w:right="0" w:firstLine="851"/>
        <w:jc w:val="center"/>
        <w:rPr>
          <w:szCs w:val="24"/>
        </w:rPr>
      </w:pPr>
      <w:r w:rsidRPr="00B17E59">
        <w:rPr>
          <w:szCs w:val="24"/>
        </w:rPr>
        <w:t>Критерии оценивания компетенций</w:t>
      </w:r>
    </w:p>
    <w:p w:rsidR="00FA6C48" w:rsidRDefault="00FA6C48" w:rsidP="00FA6C48">
      <w:pPr>
        <w:ind w:left="0" w:firstLine="851"/>
        <w:rPr>
          <w:i/>
          <w:szCs w:val="24"/>
        </w:rPr>
      </w:pPr>
    </w:p>
    <w:p w:rsidR="00E851C3" w:rsidRPr="00B17E59" w:rsidRDefault="00B17E59" w:rsidP="00FA6C48">
      <w:pPr>
        <w:ind w:left="0" w:firstLine="851"/>
        <w:rPr>
          <w:szCs w:val="24"/>
        </w:rPr>
      </w:pPr>
      <w:r w:rsidRPr="00B17E59">
        <w:rPr>
          <w:i/>
          <w:szCs w:val="24"/>
        </w:rPr>
        <w:t xml:space="preserve">Оценка «отлично» выставляется студенту, </w:t>
      </w:r>
      <w:r w:rsidRPr="00B17E59">
        <w:rPr>
          <w:szCs w:val="24"/>
        </w:rPr>
        <w:t>если он умеет находить, выбирать и обрабатывать оптимальные источники информации для диагностики производственно</w:t>
      </w:r>
      <w:r w:rsidR="00FA6C48">
        <w:rPr>
          <w:szCs w:val="24"/>
        </w:rPr>
        <w:t>-</w:t>
      </w:r>
      <w:r w:rsidRPr="00B17E59">
        <w:rPr>
          <w:szCs w:val="24"/>
        </w:rPr>
        <w:t xml:space="preserve">хозяйственной деятельности предприятия, в частности, для анализа финансово-экономического состояния предприятия (структуры и динамики имущества и источников его формирования, финансовой устойчивости, ликвидности, рентабельности, деловой активности), его производственно-хозяйственной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и комплексного анализа и прогнозирования деятельности и состояния организации (экономического риска, эффективности, потенциала и несостоятельности). Владеет навыками выбора методов и инструментов сбора, обработки и анализа данных, применения современных информационных технологий и программного обеспечения для целей анализа финансово-экономического состояния предприятия, его производственно-хозяйственной деятельности и </w:t>
      </w:r>
      <w:proofErr w:type="gramStart"/>
      <w:r w:rsidRPr="00B17E59">
        <w:rPr>
          <w:szCs w:val="24"/>
        </w:rPr>
        <w:t>комплексного анализа</w:t>
      </w:r>
      <w:proofErr w:type="gramEnd"/>
      <w:r w:rsidRPr="00B17E59">
        <w:rPr>
          <w:szCs w:val="24"/>
        </w:rPr>
        <w:t xml:space="preserve"> и прогнозирования деятельности и состояния организации. Компетенция ОПК-2 освоена на высоком уровне. </w:t>
      </w:r>
    </w:p>
    <w:p w:rsidR="00FA6C48" w:rsidRDefault="00FA6C48" w:rsidP="00FA6C48">
      <w:pPr>
        <w:ind w:left="0" w:firstLine="851"/>
        <w:rPr>
          <w:i/>
          <w:szCs w:val="24"/>
        </w:rPr>
      </w:pPr>
    </w:p>
    <w:p w:rsidR="00E851C3" w:rsidRPr="00B17E59" w:rsidRDefault="00B17E59" w:rsidP="00FA6C48">
      <w:pPr>
        <w:ind w:left="0" w:firstLine="851"/>
        <w:rPr>
          <w:szCs w:val="24"/>
        </w:rPr>
      </w:pPr>
      <w:r w:rsidRPr="00B17E59">
        <w:rPr>
          <w:i/>
          <w:szCs w:val="24"/>
        </w:rPr>
        <w:t xml:space="preserve">Оценка «хорошо» выставляется студенту, </w:t>
      </w:r>
      <w:r w:rsidRPr="00B17E59">
        <w:rPr>
          <w:szCs w:val="24"/>
        </w:rPr>
        <w:t xml:space="preserve">если он умеет находить, выбирать и обрабатывать оптимальные источники информации для диагностики </w:t>
      </w:r>
      <w:proofErr w:type="spellStart"/>
      <w:r w:rsidRPr="00B17E59">
        <w:rPr>
          <w:szCs w:val="24"/>
        </w:rPr>
        <w:t>производственнохозяйственной</w:t>
      </w:r>
      <w:proofErr w:type="spellEnd"/>
      <w:r w:rsidRPr="00B17E59">
        <w:rPr>
          <w:szCs w:val="24"/>
        </w:rPr>
        <w:t xml:space="preserve"> деятельности предприятия, в частности, для анализа финансово-экономического состояния предприятия (структуры и динамики имущества и источников его формирования, финансовой устойчивости, ликвидности, рентабельности, деловой активности), его производственно-хозяйственной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Владеет навыками выбора методов и инструментов сбора, обработки и анализа данных, применения современных информационных </w:t>
      </w:r>
      <w:r w:rsidRPr="00B17E59">
        <w:rPr>
          <w:szCs w:val="24"/>
        </w:rPr>
        <w:lastRenderedPageBreak/>
        <w:t xml:space="preserve">технологий и программного обеспечения для целей анализа финансово-экономического состояния предприятия, его производственно-хозяйственной деятельности. Компетенция ОПК-2 освоена на среднем уровне. </w:t>
      </w:r>
    </w:p>
    <w:p w:rsidR="00FA6C48" w:rsidRDefault="00FA6C48" w:rsidP="00FA6C48">
      <w:pPr>
        <w:spacing w:after="320"/>
        <w:ind w:left="0" w:firstLine="851"/>
        <w:rPr>
          <w:i/>
          <w:szCs w:val="24"/>
        </w:rPr>
      </w:pPr>
    </w:p>
    <w:p w:rsidR="00E851C3" w:rsidRPr="00B17E59" w:rsidRDefault="00B17E59" w:rsidP="00FA6C48">
      <w:pPr>
        <w:spacing w:after="320"/>
        <w:ind w:left="0" w:firstLine="851"/>
        <w:rPr>
          <w:szCs w:val="24"/>
        </w:rPr>
      </w:pPr>
      <w:r w:rsidRPr="00B17E59">
        <w:rPr>
          <w:i/>
          <w:szCs w:val="24"/>
        </w:rPr>
        <w:t xml:space="preserve">Оценка «удовлетворительно» выставляется студенту, </w:t>
      </w:r>
      <w:r w:rsidRPr="00B17E59">
        <w:rPr>
          <w:szCs w:val="24"/>
        </w:rPr>
        <w:t xml:space="preserve">если он, умеет находить, выбирать и обрабатывать оптимальные источники информации для диагностики </w:t>
      </w:r>
      <w:proofErr w:type="spellStart"/>
      <w:r w:rsidRPr="00B17E59">
        <w:rPr>
          <w:szCs w:val="24"/>
        </w:rPr>
        <w:t>производственнохозяйственной</w:t>
      </w:r>
      <w:proofErr w:type="spellEnd"/>
      <w:r w:rsidRPr="00B17E59">
        <w:rPr>
          <w:szCs w:val="24"/>
        </w:rPr>
        <w:t xml:space="preserve"> деятельности предприятия, в частности, для анализа </w:t>
      </w:r>
      <w:proofErr w:type="spellStart"/>
      <w:r w:rsidRPr="00B17E59">
        <w:rPr>
          <w:szCs w:val="24"/>
        </w:rPr>
        <w:t>производственнохозяйственной</w:t>
      </w:r>
      <w:proofErr w:type="spellEnd"/>
      <w:r w:rsidRPr="00B17E59">
        <w:rPr>
          <w:szCs w:val="24"/>
        </w:rPr>
        <w:t xml:space="preserve">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Владеет навыками выбора методов и инструментов сбора, обработки и анализа данных, применения современных информационных технологий и программного обеспечения для целей анализа финансово-экономического состояния предприятия Компетенция ОПК-2 освоена на минимальном уровне. </w:t>
      </w:r>
    </w:p>
    <w:p w:rsidR="00E851C3" w:rsidRPr="00B17E59" w:rsidRDefault="00B17E59" w:rsidP="00FA6C48">
      <w:pPr>
        <w:ind w:left="0" w:firstLine="851"/>
        <w:rPr>
          <w:szCs w:val="24"/>
        </w:rPr>
      </w:pPr>
      <w:r w:rsidRPr="00B17E59">
        <w:rPr>
          <w:i/>
          <w:szCs w:val="24"/>
        </w:rPr>
        <w:t xml:space="preserve">Оценка «неудовлетворительно» выставляется студенту, </w:t>
      </w:r>
      <w:r w:rsidRPr="00B17E59">
        <w:rPr>
          <w:szCs w:val="24"/>
        </w:rPr>
        <w:t xml:space="preserve">если он не умеет или умеет частично находить, выбирать и обрабатывать оптимальные источники информации для диагностики производственно-хозяйственной деятельности предприятия, в частности, для анализа финансово-экономического состояния предприятия (структуры и динамики имущества и источников его формирования, финансовой устойчивости, ликвидности, рентабельности, деловой активности), его производственно-хозяйственной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и комплексного анализа и прогнозирования деятельности и состояния организации (экономического риска, эффективности, потенциала и несостоятельности). Не владеет или владеет фрагментарно навыками выбора методов и инструментов сбора, обработки и анализа данных, применения современных информационных технологий и программного обеспечения для целей анализа </w:t>
      </w:r>
      <w:proofErr w:type="spellStart"/>
      <w:r w:rsidRPr="00B17E59">
        <w:rPr>
          <w:szCs w:val="24"/>
        </w:rPr>
        <w:t>финансовоэкономического</w:t>
      </w:r>
      <w:proofErr w:type="spellEnd"/>
      <w:r w:rsidRPr="00B17E59">
        <w:rPr>
          <w:szCs w:val="24"/>
        </w:rPr>
        <w:t xml:space="preserve"> состояния предприятия, его производственно-хозяйственной деятельности и </w:t>
      </w:r>
      <w:proofErr w:type="gramStart"/>
      <w:r w:rsidRPr="00B17E59">
        <w:rPr>
          <w:szCs w:val="24"/>
        </w:rPr>
        <w:t>комплексного анализа</w:t>
      </w:r>
      <w:proofErr w:type="gramEnd"/>
      <w:r w:rsidRPr="00B17E59">
        <w:rPr>
          <w:szCs w:val="24"/>
        </w:rPr>
        <w:t xml:space="preserve"> и прогнозирования деятельности и состояния организации. Компетенция ОПК-2 не сформирована, большинство предусмотренных программой учебных заданий не выполнено, качество их выполнения оценено числом баллов, близким к минимальному. </w:t>
      </w:r>
    </w:p>
    <w:p w:rsidR="00E851C3" w:rsidRPr="00B17E59" w:rsidRDefault="00B17E59" w:rsidP="00FA6C48">
      <w:pPr>
        <w:ind w:left="0" w:firstLine="851"/>
        <w:rPr>
          <w:szCs w:val="24"/>
        </w:rPr>
      </w:pPr>
      <w:r w:rsidRPr="00B17E59">
        <w:rPr>
          <w:szCs w:val="24"/>
        </w:rPr>
        <w:t xml:space="preserve">При наличии задолженностей по текущей аттестации по данной дисциплине студент к сдаче экзамена не допускается. Текущая аттестация студентов проводится преподавателями, ведущими практические занятия по дисциплине, в следующих формах: собеседование, защита практических работ, защита письменных отчетов о решении </w:t>
      </w:r>
      <w:proofErr w:type="spellStart"/>
      <w:r w:rsidRPr="00B17E59">
        <w:rPr>
          <w:szCs w:val="24"/>
        </w:rPr>
        <w:t>разноуровневых</w:t>
      </w:r>
      <w:proofErr w:type="spellEnd"/>
      <w:r w:rsidRPr="00B17E59">
        <w:rPr>
          <w:szCs w:val="24"/>
        </w:rPr>
        <w:t xml:space="preserve"> задач, тестирование. Основанием для снижения оценки являются: выполнение задания не в полном объеме; несвоевременность предоставления выполненных работ, слабое знание тем и основной терминологии; пассивность участия в групповой работе; отсутствие умения применить теоретические знания для решения практических задач. </w:t>
      </w:r>
    </w:p>
    <w:p w:rsidR="00E851C3" w:rsidRPr="00B17E59" w:rsidRDefault="00B17E59" w:rsidP="00FA6C48">
      <w:pPr>
        <w:spacing w:after="0" w:line="259" w:lineRule="auto"/>
        <w:ind w:left="0" w:firstLine="851"/>
        <w:rPr>
          <w:szCs w:val="24"/>
        </w:rPr>
      </w:pPr>
      <w:r w:rsidRPr="00B17E59">
        <w:rPr>
          <w:b/>
          <w:i/>
          <w:szCs w:val="24"/>
        </w:rPr>
        <w:t xml:space="preserve"> </w:t>
      </w:r>
    </w:p>
    <w:p w:rsidR="00E851C3" w:rsidRPr="00B17E59" w:rsidRDefault="00B17E59" w:rsidP="00B17E59">
      <w:pPr>
        <w:spacing w:after="0" w:line="259" w:lineRule="auto"/>
        <w:ind w:left="0" w:firstLine="0"/>
        <w:rPr>
          <w:szCs w:val="24"/>
        </w:rPr>
      </w:pPr>
      <w:r w:rsidRPr="00B17E59">
        <w:rPr>
          <w:b/>
          <w:i/>
          <w:szCs w:val="24"/>
        </w:rPr>
        <w:t xml:space="preserve"> </w:t>
      </w:r>
    </w:p>
    <w:p w:rsidR="00E851C3" w:rsidRPr="00B17E59" w:rsidRDefault="00B17E59" w:rsidP="00B17E59">
      <w:pPr>
        <w:spacing w:after="0" w:line="259" w:lineRule="auto"/>
        <w:ind w:left="0" w:firstLine="0"/>
        <w:rPr>
          <w:szCs w:val="24"/>
        </w:rPr>
      </w:pPr>
      <w:r w:rsidRPr="00B17E59">
        <w:rPr>
          <w:b/>
          <w:i/>
          <w:szCs w:val="24"/>
        </w:rPr>
        <w:t xml:space="preserve"> </w:t>
      </w:r>
    </w:p>
    <w:p w:rsidR="00E851C3" w:rsidRPr="00B17E59" w:rsidRDefault="00B17E59" w:rsidP="00FA6C48">
      <w:pPr>
        <w:spacing w:after="0" w:line="259" w:lineRule="auto"/>
        <w:ind w:left="0" w:firstLine="0"/>
        <w:rPr>
          <w:szCs w:val="24"/>
        </w:rPr>
      </w:pPr>
      <w:r w:rsidRPr="00B17E59">
        <w:rPr>
          <w:b/>
          <w:i/>
          <w:szCs w:val="24"/>
        </w:rPr>
        <w:t xml:space="preserve"> </w:t>
      </w:r>
    </w:p>
    <w:sectPr w:rsidR="00E851C3" w:rsidRPr="00B17E59" w:rsidSect="00FA6C48">
      <w:footerReference w:type="even" r:id="rId14"/>
      <w:footerReference w:type="default" r:id="rId15"/>
      <w:footerReference w:type="first" r:id="rId16"/>
      <w:pgSz w:w="11906" w:h="16838"/>
      <w:pgMar w:top="1144" w:right="847" w:bottom="1134"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59" w:rsidRDefault="00B17E59">
      <w:pPr>
        <w:spacing w:after="0" w:line="240" w:lineRule="auto"/>
      </w:pPr>
      <w:r>
        <w:separator/>
      </w:r>
    </w:p>
  </w:endnote>
  <w:endnote w:type="continuationSeparator" w:id="0">
    <w:p w:rsidR="00B17E59" w:rsidRDefault="00B1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372" w:firstLine="0"/>
      <w:jc w:val="center"/>
    </w:pPr>
    <w:r>
      <w:fldChar w:fldCharType="begin"/>
    </w:r>
    <w:r>
      <w:instrText xml:space="preserve"> PAGE   \* MERGEFORMAT </w:instrText>
    </w:r>
    <w:r>
      <w:fldChar w:fldCharType="separate"/>
    </w:r>
    <w:r w:rsidR="00C51A52" w:rsidRPr="00C51A52">
      <w:rPr>
        <w:noProof/>
        <w:sz w:val="20"/>
      </w:rPr>
      <w:t>2</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5601"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5601" w:firstLine="0"/>
      <w:jc w:val="center"/>
    </w:pPr>
    <w:r>
      <w:fldChar w:fldCharType="begin"/>
    </w:r>
    <w:r>
      <w:instrText xml:space="preserve"> PAGE   \* MERGEFORMAT </w:instrText>
    </w:r>
    <w:r>
      <w:fldChar w:fldCharType="separate"/>
    </w:r>
    <w:r w:rsidR="00C51A52" w:rsidRPr="00C51A52">
      <w:rPr>
        <w:noProof/>
        <w:sz w:val="20"/>
      </w:rPr>
      <w:t>6</w:t>
    </w:r>
    <w:r>
      <w:rPr>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0" w:line="259" w:lineRule="auto"/>
      <w:ind w:left="5601"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59" w:rsidRDefault="00B17E5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59" w:rsidRDefault="00B17E59">
      <w:pPr>
        <w:spacing w:after="0" w:line="240" w:lineRule="auto"/>
      </w:pPr>
      <w:r>
        <w:separator/>
      </w:r>
    </w:p>
  </w:footnote>
  <w:footnote w:type="continuationSeparator" w:id="0">
    <w:p w:rsidR="00B17E59" w:rsidRDefault="00B17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298"/>
    <w:multiLevelType w:val="hybridMultilevel"/>
    <w:tmpl w:val="46DCBF3C"/>
    <w:lvl w:ilvl="0" w:tplc="D5E6895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883C7A">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E647C8">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D4044E">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E82EFC">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EB374">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B85B0C">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B26E3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0875A2">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1678E"/>
    <w:multiLevelType w:val="hybridMultilevel"/>
    <w:tmpl w:val="0DAA7536"/>
    <w:lvl w:ilvl="0" w:tplc="2028F00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0E0E06">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BAE44A">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4027C2">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06D2D6">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E7626">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0C402C">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AAAFE2">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B01834">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7465DB"/>
    <w:multiLevelType w:val="hybridMultilevel"/>
    <w:tmpl w:val="B00AF6E6"/>
    <w:lvl w:ilvl="0" w:tplc="73867E0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4A5580">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AE86D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842764">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36E730">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BEFA12">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3C480E">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C2C3DA">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98FF30">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811E3E"/>
    <w:multiLevelType w:val="hybridMultilevel"/>
    <w:tmpl w:val="E7762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B6B38"/>
    <w:multiLevelType w:val="hybridMultilevel"/>
    <w:tmpl w:val="2D741CD4"/>
    <w:lvl w:ilvl="0" w:tplc="51A20328">
      <w:start w:val="2"/>
      <w:numFmt w:val="decimal"/>
      <w:lvlText w:val="%1."/>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624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2BE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4AE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829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60C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2A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C27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C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27406"/>
    <w:multiLevelType w:val="hybridMultilevel"/>
    <w:tmpl w:val="BBC86162"/>
    <w:lvl w:ilvl="0" w:tplc="6816B0A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C1B68">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F65B88">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36E2B8">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7856BA">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90343A">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E8FDE0">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495FA">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122D96">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BC1E14"/>
    <w:multiLevelType w:val="hybridMultilevel"/>
    <w:tmpl w:val="452043C0"/>
    <w:lvl w:ilvl="0" w:tplc="AF9A2C1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E8F554">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00D064">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EA436">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E64EB4">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407986">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E64590">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40E3E">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F08BD0">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631598"/>
    <w:multiLevelType w:val="hybridMultilevel"/>
    <w:tmpl w:val="33A0EB1E"/>
    <w:lvl w:ilvl="0" w:tplc="688084E6">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0A600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E6F77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7A2D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50094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DC3CC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4E5A0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62ACE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90589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8781B"/>
    <w:multiLevelType w:val="hybridMultilevel"/>
    <w:tmpl w:val="1168424E"/>
    <w:lvl w:ilvl="0" w:tplc="19AA0B8E">
      <w:start w:val="1"/>
      <w:numFmt w:val="lowerLetter"/>
      <w:lvlText w:val="%1."/>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80F22">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FEEC2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A3F08">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C8CCA4">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82AD56">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68D556">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745EB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3C895C">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054DAE"/>
    <w:multiLevelType w:val="hybridMultilevel"/>
    <w:tmpl w:val="92041682"/>
    <w:lvl w:ilvl="0" w:tplc="B862360A">
      <w:start w:val="1"/>
      <w:numFmt w:val="lowerLetter"/>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B2BF56">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CCA04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58C272">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8C19E2">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A04B4E">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BE65CC">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AD9A2">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7A1106">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BB4A92"/>
    <w:multiLevelType w:val="hybridMultilevel"/>
    <w:tmpl w:val="12DCFFF6"/>
    <w:lvl w:ilvl="0" w:tplc="1C3C71D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68AEC2">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1E2E5E">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127E26">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EAA982">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A05960">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68AA4">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1CB1A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F033FE">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E64860"/>
    <w:multiLevelType w:val="hybridMultilevel"/>
    <w:tmpl w:val="9D068188"/>
    <w:lvl w:ilvl="0" w:tplc="A0545236">
      <w:start w:val="3"/>
      <w:numFmt w:val="lowerLetter"/>
      <w:lvlText w:val="%1."/>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B20552">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2E6DDA">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52715A">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12C5AE">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142F9E">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FE9664">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96E3D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6870F8">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6307A1"/>
    <w:multiLevelType w:val="hybridMultilevel"/>
    <w:tmpl w:val="9E3A9A52"/>
    <w:lvl w:ilvl="0" w:tplc="E08E376A">
      <w:start w:val="2"/>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D05F18">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9A040A">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A0A67A">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A0B51A">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14191C">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6A34D0">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12DB5A">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A68584">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0332A8"/>
    <w:multiLevelType w:val="hybridMultilevel"/>
    <w:tmpl w:val="06404598"/>
    <w:lvl w:ilvl="0" w:tplc="5EE25A3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DE9C2A">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4695A">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A05CAA">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FE1F6E">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29AC6">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B473A6">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A2148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BE6F98">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B56BA9"/>
    <w:multiLevelType w:val="hybridMultilevel"/>
    <w:tmpl w:val="E34698C6"/>
    <w:lvl w:ilvl="0" w:tplc="731EA93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78377E">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663C16">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80BB54">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B29A8E">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32E1F8">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CD03E">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6A0A6">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01D0E">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3473ED"/>
    <w:multiLevelType w:val="hybridMultilevel"/>
    <w:tmpl w:val="4CEC669E"/>
    <w:lvl w:ilvl="0" w:tplc="157442D2">
      <w:start w:val="1"/>
      <w:numFmt w:val="lowerLetter"/>
      <w:lvlText w:val="%1."/>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7A9BB4">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2E74F4">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38BC48">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3C1B7E">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461D8">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A0056">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8F6F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F634E2">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9D0C83"/>
    <w:multiLevelType w:val="hybridMultilevel"/>
    <w:tmpl w:val="7FF08F76"/>
    <w:lvl w:ilvl="0" w:tplc="245E997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D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4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E9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B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61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A0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2BF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E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EE11D9"/>
    <w:multiLevelType w:val="hybridMultilevel"/>
    <w:tmpl w:val="B73CE85C"/>
    <w:lvl w:ilvl="0" w:tplc="A6B62C1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FEDD86">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8E983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469AD0">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EF842">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664352">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C5B0C">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5E9264">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947BD0">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E43A2"/>
    <w:multiLevelType w:val="hybridMultilevel"/>
    <w:tmpl w:val="E03AB3C6"/>
    <w:lvl w:ilvl="0" w:tplc="3BA6CDC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8BE48">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0CAD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FA98C0">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88016">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18AD3E">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B0FF66">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DC3764">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40D06C">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A02BEA"/>
    <w:multiLevelType w:val="hybridMultilevel"/>
    <w:tmpl w:val="D2940308"/>
    <w:lvl w:ilvl="0" w:tplc="B72E02E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67A6E">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7AE0D8">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8ABD4E">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1E902A">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C2635E">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CCA76E">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4EE38A">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B038CA">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D95823"/>
    <w:multiLevelType w:val="hybridMultilevel"/>
    <w:tmpl w:val="FC98F2A0"/>
    <w:lvl w:ilvl="0" w:tplc="8F02C60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72F886">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283376">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007946">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5A8E2E">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882AF8">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BC4FD2">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A6518">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D8B910">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67111C"/>
    <w:multiLevelType w:val="hybridMultilevel"/>
    <w:tmpl w:val="2FC63DB0"/>
    <w:lvl w:ilvl="0" w:tplc="FA1A45FA">
      <w:start w:val="2"/>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AF0C6">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C26B02">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B61B28">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426BBA">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9A66D8">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32F028">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A48BF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B2EB54">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3128AD"/>
    <w:multiLevelType w:val="hybridMultilevel"/>
    <w:tmpl w:val="6DE207D2"/>
    <w:lvl w:ilvl="0" w:tplc="43126BC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443240">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608AE">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2C313A">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4EF6D4">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1C4EC2">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329878">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506F96">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68E6D8">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66619F4"/>
    <w:multiLevelType w:val="hybridMultilevel"/>
    <w:tmpl w:val="9144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FC4B73"/>
    <w:multiLevelType w:val="hybridMultilevel"/>
    <w:tmpl w:val="94B6804C"/>
    <w:lvl w:ilvl="0" w:tplc="76B6A966">
      <w:start w:val="1"/>
      <w:numFmt w:val="lowerLetter"/>
      <w:lvlText w:val="%1."/>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6E97E">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3A3070">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3C8956">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E64266">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CAB8D8">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EAAF58">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260120">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3EB696">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375130"/>
    <w:multiLevelType w:val="hybridMultilevel"/>
    <w:tmpl w:val="CC381974"/>
    <w:lvl w:ilvl="0" w:tplc="C7686C1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485E8">
      <w:start w:val="1"/>
      <w:numFmt w:val="lowerLetter"/>
      <w:lvlText w:val="%2"/>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2BADC">
      <w:start w:val="1"/>
      <w:numFmt w:val="lowerRoman"/>
      <w:lvlText w:val="%3"/>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A6D542">
      <w:start w:val="1"/>
      <w:numFmt w:val="decimal"/>
      <w:lvlText w:val="%4"/>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4090EA">
      <w:start w:val="1"/>
      <w:numFmt w:val="lowerLetter"/>
      <w:lvlText w:val="%5"/>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10554E">
      <w:start w:val="1"/>
      <w:numFmt w:val="lowerRoman"/>
      <w:lvlText w:val="%6"/>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02F1C">
      <w:start w:val="1"/>
      <w:numFmt w:val="decimal"/>
      <w:lvlText w:val="%7"/>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A859D2">
      <w:start w:val="1"/>
      <w:numFmt w:val="lowerLetter"/>
      <w:lvlText w:val="%8"/>
      <w:lvlJc w:val="left"/>
      <w:pPr>
        <w:ind w:left="5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74A09A">
      <w:start w:val="1"/>
      <w:numFmt w:val="lowerRoman"/>
      <w:lvlText w:val="%9"/>
      <w:lvlJc w:val="left"/>
      <w:pPr>
        <w:ind w:left="6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9A0FB5"/>
    <w:multiLevelType w:val="hybridMultilevel"/>
    <w:tmpl w:val="9C0CE9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22"/>
  </w:num>
  <w:num w:numId="5">
    <w:abstractNumId w:val="17"/>
  </w:num>
  <w:num w:numId="6">
    <w:abstractNumId w:val="14"/>
  </w:num>
  <w:num w:numId="7">
    <w:abstractNumId w:val="2"/>
  </w:num>
  <w:num w:numId="8">
    <w:abstractNumId w:val="18"/>
  </w:num>
  <w:num w:numId="9">
    <w:abstractNumId w:val="13"/>
  </w:num>
  <w:num w:numId="10">
    <w:abstractNumId w:val="21"/>
  </w:num>
  <w:num w:numId="11">
    <w:abstractNumId w:val="20"/>
  </w:num>
  <w:num w:numId="12">
    <w:abstractNumId w:val="6"/>
  </w:num>
  <w:num w:numId="13">
    <w:abstractNumId w:val="0"/>
  </w:num>
  <w:num w:numId="14">
    <w:abstractNumId w:val="11"/>
  </w:num>
  <w:num w:numId="15">
    <w:abstractNumId w:val="15"/>
  </w:num>
  <w:num w:numId="16">
    <w:abstractNumId w:val="8"/>
  </w:num>
  <w:num w:numId="17">
    <w:abstractNumId w:val="25"/>
  </w:num>
  <w:num w:numId="18">
    <w:abstractNumId w:val="19"/>
  </w:num>
  <w:num w:numId="19">
    <w:abstractNumId w:val="5"/>
  </w:num>
  <w:num w:numId="20">
    <w:abstractNumId w:val="10"/>
  </w:num>
  <w:num w:numId="21">
    <w:abstractNumId w:val="1"/>
  </w:num>
  <w:num w:numId="22">
    <w:abstractNumId w:val="24"/>
  </w:num>
  <w:num w:numId="23">
    <w:abstractNumId w:val="7"/>
  </w:num>
  <w:num w:numId="24">
    <w:abstractNumId w:val="16"/>
  </w:num>
  <w:num w:numId="25">
    <w:abstractNumId w:val="23"/>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3"/>
    <w:rsid w:val="00B17E59"/>
    <w:rsid w:val="00C51A52"/>
    <w:rsid w:val="00E851C3"/>
    <w:rsid w:val="00FA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90DA"/>
  <w15:docId w15:val="{195E90C6-8414-4D9C-9A47-CE181B8D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3"/>
      </w:numPr>
      <w:spacing w:after="0"/>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1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C48"/>
    <w:pPr>
      <w:ind w:left="720"/>
      <w:contextualSpacing/>
    </w:pPr>
  </w:style>
  <w:style w:type="paragraph" w:styleId="a5">
    <w:name w:val="header"/>
    <w:basedOn w:val="a"/>
    <w:link w:val="a6"/>
    <w:uiPriority w:val="99"/>
    <w:unhideWhenUsed/>
    <w:rsid w:val="00FA6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6C4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2023-09-11T11:25:00Z</dcterms:created>
  <dcterms:modified xsi:type="dcterms:W3CDTF">2023-09-11T13:49:00Z</dcterms:modified>
</cp:coreProperties>
</file>