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41" w:rsidRPr="00791441" w:rsidRDefault="00791441" w:rsidP="00791441">
      <w:pPr>
        <w:spacing w:after="0" w:line="240" w:lineRule="auto"/>
        <w:ind w:hanging="10"/>
        <w:jc w:val="center"/>
        <w:rPr>
          <w:szCs w:val="24"/>
        </w:rPr>
      </w:pPr>
      <w:r w:rsidRPr="00791441">
        <w:rPr>
          <w:noProof/>
          <w:szCs w:val="24"/>
        </w:rPr>
        <w:drawing>
          <wp:inline distT="0" distB="0" distL="0" distR="0" wp14:anchorId="06DF6396" wp14:editId="42FC309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szCs w:val="24"/>
        </w:rPr>
      </w:pP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bCs/>
          <w:szCs w:val="24"/>
        </w:rPr>
      </w:pPr>
      <w:r w:rsidRPr="00791441">
        <w:rPr>
          <w:bCs/>
          <w:szCs w:val="24"/>
        </w:rPr>
        <w:t>Автономная Некоммерческая Организация Высшего Образования</w:t>
      </w: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b/>
          <w:szCs w:val="24"/>
        </w:rPr>
      </w:pPr>
      <w:r w:rsidRPr="00791441">
        <w:rPr>
          <w:b/>
          <w:szCs w:val="24"/>
        </w:rPr>
        <w:t>«</w:t>
      </w:r>
      <w:r w:rsidRPr="00791441">
        <w:rPr>
          <w:szCs w:val="24"/>
        </w:rPr>
        <w:t>Славяно-Греко-Латинская Академия»</w:t>
      </w: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szCs w:val="24"/>
        </w:rPr>
      </w:pP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szCs w:val="24"/>
        </w:rPr>
      </w:pP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szCs w:val="24"/>
        </w:rPr>
      </w:pPr>
    </w:p>
    <w:p w:rsidR="00791441" w:rsidRPr="00791441" w:rsidRDefault="00791441" w:rsidP="00791441">
      <w:pPr>
        <w:spacing w:after="0" w:line="240" w:lineRule="auto"/>
        <w:ind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791441" w:rsidRPr="00791441" w:rsidTr="008E26A4">
        <w:tc>
          <w:tcPr>
            <w:tcW w:w="5670" w:type="dxa"/>
          </w:tcPr>
          <w:p w:rsidR="00791441" w:rsidRPr="00791441" w:rsidRDefault="00791441" w:rsidP="00791441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СОГЛАСОВАНО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Директор Института _______________________,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кандидат философских наук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_______________________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Одобрено: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Решением Ученого Совета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791441" w:rsidRPr="00791441" w:rsidRDefault="00791441" w:rsidP="00791441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УТВЕРЖДАЮ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Ректор АНО ВО «СГЛА»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  <w:r w:rsidRPr="00791441">
              <w:rPr>
                <w:szCs w:val="24"/>
              </w:rPr>
              <w:t>_______________ Храмешин С.Н.</w:t>
            </w:r>
          </w:p>
          <w:p w:rsidR="00791441" w:rsidRPr="00791441" w:rsidRDefault="00791441" w:rsidP="00791441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791441" w:rsidRDefault="00791441" w:rsidP="00791441">
      <w:pPr>
        <w:spacing w:after="0" w:line="262" w:lineRule="auto"/>
        <w:ind w:firstLine="851"/>
        <w:rPr>
          <w:rFonts w:ascii="PT Sans" w:eastAsia="PT Sans" w:hAnsi="PT Sans" w:cs="PT Sans"/>
          <w:color w:val="4057FF"/>
          <w:sz w:val="20"/>
        </w:rPr>
      </w:pPr>
    </w:p>
    <w:p w:rsidR="00791441" w:rsidRDefault="00791441" w:rsidP="00791441">
      <w:pPr>
        <w:spacing w:after="0" w:line="262" w:lineRule="auto"/>
        <w:ind w:firstLine="851"/>
        <w:rPr>
          <w:rFonts w:ascii="PT Sans" w:eastAsia="PT Sans" w:hAnsi="PT Sans" w:cs="PT Sans"/>
          <w:color w:val="4057FF"/>
          <w:sz w:val="20"/>
        </w:rPr>
      </w:pPr>
    </w:p>
    <w:p w:rsidR="00791441" w:rsidRDefault="00791441" w:rsidP="00791441">
      <w:pPr>
        <w:spacing w:after="0" w:line="262" w:lineRule="auto"/>
        <w:ind w:firstLine="851"/>
        <w:rPr>
          <w:rFonts w:ascii="PT Sans" w:eastAsia="PT Sans" w:hAnsi="PT Sans" w:cs="PT Sans"/>
          <w:color w:val="4057FF"/>
          <w:sz w:val="20"/>
        </w:rPr>
      </w:pPr>
    </w:p>
    <w:p w:rsidR="00791441" w:rsidRDefault="00791441" w:rsidP="00791441">
      <w:pPr>
        <w:spacing w:after="0" w:line="262" w:lineRule="auto"/>
        <w:ind w:firstLine="851"/>
        <w:rPr>
          <w:rFonts w:ascii="PT Sans" w:eastAsia="PT Sans" w:hAnsi="PT Sans" w:cs="PT Sans"/>
          <w:color w:val="4057FF"/>
          <w:sz w:val="20"/>
        </w:rPr>
      </w:pPr>
    </w:p>
    <w:p w:rsidR="00791441" w:rsidRDefault="00791441" w:rsidP="00791441">
      <w:pPr>
        <w:spacing w:after="0" w:line="262" w:lineRule="auto"/>
        <w:ind w:firstLine="851"/>
        <w:rPr>
          <w:rFonts w:ascii="PT Sans" w:eastAsia="PT Sans" w:hAnsi="PT Sans" w:cs="PT Sans"/>
          <w:color w:val="4057FF"/>
          <w:sz w:val="20"/>
        </w:rPr>
      </w:pP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0"/>
        <w:jc w:val="center"/>
      </w:pPr>
      <w:r>
        <w:rPr>
          <w:b/>
        </w:rPr>
        <w:t>РАБОЧАЯ ПРОГРАММА ДИСЦИПЛИНЫ</w:t>
      </w:r>
    </w:p>
    <w:p w:rsidR="000C37C1" w:rsidRDefault="000C37C1" w:rsidP="00791441">
      <w:pPr>
        <w:spacing w:after="0" w:line="262" w:lineRule="auto"/>
        <w:ind w:firstLine="0"/>
        <w:jc w:val="center"/>
      </w:pPr>
    </w:p>
    <w:p w:rsidR="00791441" w:rsidRDefault="00791441" w:rsidP="00791441">
      <w:pPr>
        <w:pStyle w:val="1"/>
        <w:numPr>
          <w:ilvl w:val="0"/>
          <w:numId w:val="0"/>
        </w:numPr>
        <w:spacing w:line="262" w:lineRule="auto"/>
        <w:ind w:right="0"/>
      </w:pPr>
      <w:r>
        <w:t xml:space="preserve">Б1.О.14  </w:t>
      </w:r>
    </w:p>
    <w:p w:rsidR="000C37C1" w:rsidRDefault="008E26A4" w:rsidP="00791441">
      <w:pPr>
        <w:pStyle w:val="1"/>
        <w:numPr>
          <w:ilvl w:val="0"/>
          <w:numId w:val="0"/>
        </w:numPr>
        <w:spacing w:line="262" w:lineRule="auto"/>
        <w:ind w:right="0"/>
      </w:pPr>
      <w:r>
        <w:t>Организация НИР в менеджменте</w:t>
      </w:r>
    </w:p>
    <w:p w:rsidR="000C37C1" w:rsidRDefault="000C37C1" w:rsidP="00791441">
      <w:pPr>
        <w:spacing w:after="0" w:line="262" w:lineRule="auto"/>
        <w:ind w:firstLine="0"/>
        <w:jc w:val="center"/>
      </w:pP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791441" w:rsidRDefault="008E26A4" w:rsidP="00791441">
      <w:pPr>
        <w:tabs>
          <w:tab w:val="center" w:pos="1717"/>
          <w:tab w:val="center" w:pos="5378"/>
        </w:tabs>
        <w:spacing w:after="0" w:line="262" w:lineRule="auto"/>
        <w:ind w:firstLine="851"/>
      </w:pPr>
      <w:r>
        <w:rPr>
          <w:rFonts w:ascii="Calibri" w:eastAsia="Calibri" w:hAnsi="Calibri" w:cs="Calibri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791441" w:rsidRPr="00791441" w:rsidTr="008E26A4">
        <w:tc>
          <w:tcPr>
            <w:tcW w:w="4885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38.03.02 Менеджмент</w:t>
            </w:r>
          </w:p>
        </w:tc>
      </w:tr>
      <w:tr w:rsidR="00791441" w:rsidRPr="00791441" w:rsidTr="008E26A4">
        <w:tc>
          <w:tcPr>
            <w:tcW w:w="4885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Управление бизнесом</w:t>
            </w:r>
          </w:p>
        </w:tc>
      </w:tr>
      <w:tr w:rsidR="00791441" w:rsidRPr="00791441" w:rsidTr="008E26A4">
        <w:tc>
          <w:tcPr>
            <w:tcW w:w="4885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91441" w:rsidRPr="00791441" w:rsidTr="008E26A4">
        <w:tc>
          <w:tcPr>
            <w:tcW w:w="4885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Форма обучения</w:t>
            </w:r>
          </w:p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Очная</w:t>
            </w:r>
          </w:p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 w:rsidRPr="00791441">
              <w:rPr>
                <w:b/>
                <w:szCs w:val="24"/>
              </w:rPr>
              <w:t>2022</w:t>
            </w:r>
          </w:p>
        </w:tc>
      </w:tr>
      <w:tr w:rsidR="00791441" w:rsidRPr="00791441" w:rsidTr="008E26A4">
        <w:tc>
          <w:tcPr>
            <w:tcW w:w="4885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szCs w:val="24"/>
              </w:rPr>
            </w:pPr>
            <w:r w:rsidRPr="00791441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791441" w:rsidRPr="00791441" w:rsidRDefault="00791441" w:rsidP="00791441">
            <w:pPr>
              <w:spacing w:after="0" w:line="262" w:lineRule="auto"/>
              <w:ind w:firstLine="851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791441">
              <w:rPr>
                <w:b/>
                <w:szCs w:val="24"/>
              </w:rPr>
              <w:t xml:space="preserve">, курс </w:t>
            </w:r>
            <w:r>
              <w:rPr>
                <w:b/>
                <w:szCs w:val="24"/>
              </w:rPr>
              <w:t>1</w:t>
            </w:r>
          </w:p>
        </w:tc>
      </w:tr>
    </w:tbl>
    <w:p w:rsidR="000C37C1" w:rsidRDefault="008E26A4" w:rsidP="00791441">
      <w:pPr>
        <w:tabs>
          <w:tab w:val="center" w:pos="1717"/>
          <w:tab w:val="center" w:pos="5378"/>
        </w:tabs>
        <w:spacing w:after="0" w:line="262" w:lineRule="auto"/>
        <w:ind w:firstLine="851"/>
      </w:pPr>
      <w:r>
        <w:t xml:space="preserve"> </w:t>
      </w:r>
    </w:p>
    <w:p w:rsidR="00791441" w:rsidRDefault="008E26A4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  <w:r>
        <w:t xml:space="preserve"> </w:t>
      </w:r>
      <w:r>
        <w:tab/>
      </w: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Pr="00791441" w:rsidRDefault="00791441" w:rsidP="00791441">
      <w:pPr>
        <w:spacing w:after="0" w:line="240" w:lineRule="auto"/>
        <w:ind w:firstLine="0"/>
        <w:jc w:val="center"/>
        <w:rPr>
          <w:szCs w:val="24"/>
        </w:rPr>
      </w:pPr>
      <w:r w:rsidRPr="00791441">
        <w:rPr>
          <w:szCs w:val="24"/>
        </w:rPr>
        <w:t>Москва, 2022 г.</w:t>
      </w:r>
    </w:p>
    <w:p w:rsidR="00791441" w:rsidRPr="00791441" w:rsidRDefault="00791441" w:rsidP="00791441">
      <w:pPr>
        <w:numPr>
          <w:ilvl w:val="0"/>
          <w:numId w:val="18"/>
        </w:numPr>
        <w:spacing w:after="0" w:line="240" w:lineRule="auto"/>
        <w:ind w:right="-1"/>
        <w:rPr>
          <w:szCs w:val="24"/>
          <w:highlight w:val="yellow"/>
        </w:rPr>
      </w:pPr>
      <w:r w:rsidRPr="00791441">
        <w:rPr>
          <w:szCs w:val="24"/>
        </w:rPr>
        <w:lastRenderedPageBreak/>
        <w:t xml:space="preserve">Разработчик: </w:t>
      </w:r>
      <w:r w:rsidRPr="00791441">
        <w:rPr>
          <w:szCs w:val="24"/>
          <w:highlight w:val="yellow"/>
        </w:rPr>
        <w:t xml:space="preserve">Харченко Н.П., доцент кафедры менеджмента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 </w:t>
      </w:r>
    </w:p>
    <w:p w:rsidR="00791441" w:rsidRPr="00791441" w:rsidRDefault="00791441" w:rsidP="00791441">
      <w:pPr>
        <w:numPr>
          <w:ilvl w:val="0"/>
          <w:numId w:val="18"/>
        </w:numPr>
        <w:spacing w:after="0" w:line="240" w:lineRule="auto"/>
        <w:ind w:right="-1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Председатель: 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Члены комиссии: 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Пучкова Е. Е. - член УМК института экономики и управления, и.о. замдиректора по учебной работе;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  <w:highlight w:val="yellow"/>
        </w:rPr>
      </w:pPr>
      <w:r w:rsidRPr="00791441">
        <w:rPr>
          <w:szCs w:val="24"/>
          <w:highlight w:val="yellow"/>
        </w:rPr>
        <w:t xml:space="preserve">Представитель организации-работодателя: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  <w:highlight w:val="yellow"/>
        </w:rPr>
        <w:t>Ларский Е.В. - главный менеджер по работе с ВУЗами и молодыми специалистами АО «КОНЦЕРН ЭНЕРГОМЕРА»</w:t>
      </w: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b/>
          <w:szCs w:val="24"/>
        </w:rPr>
        <w:t>Экспертное заключение:</w:t>
      </w: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pStyle w:val="1"/>
        <w:numPr>
          <w:ilvl w:val="0"/>
          <w:numId w:val="0"/>
        </w:numPr>
        <w:spacing w:line="262" w:lineRule="auto"/>
        <w:ind w:right="0"/>
        <w:jc w:val="both"/>
        <w:rPr>
          <w:szCs w:val="24"/>
        </w:rPr>
      </w:pPr>
      <w:r w:rsidRPr="00791441">
        <w:rPr>
          <w:szCs w:val="24"/>
        </w:rPr>
        <w:t xml:space="preserve">РПУД по дисциплине </w:t>
      </w:r>
      <w:bookmarkStart w:id="0" w:name="_GoBack"/>
      <w:r>
        <w:t>Б1.О.14  Организация НИР в менеджменте</w:t>
      </w:r>
      <w:r w:rsidRPr="00791441">
        <w:rPr>
          <w:szCs w:val="24"/>
        </w:rPr>
        <w:t xml:space="preserve"> </w:t>
      </w:r>
      <w:bookmarkEnd w:id="0"/>
      <w:r w:rsidRPr="00791441">
        <w:rPr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Протокол заседания Учебно-методической комиссии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от «22» апреля 2022 г. протокол № 5 </w:t>
      </w:r>
    </w:p>
    <w:p w:rsidR="00791441" w:rsidRPr="00791441" w:rsidRDefault="00791441" w:rsidP="00791441">
      <w:pPr>
        <w:spacing w:after="0" w:line="240" w:lineRule="auto"/>
        <w:ind w:right="-1" w:hanging="10"/>
        <w:rPr>
          <w:szCs w:val="24"/>
        </w:rPr>
      </w:pPr>
      <w:r w:rsidRPr="00791441">
        <w:rPr>
          <w:szCs w:val="24"/>
        </w:rPr>
        <w:t xml:space="preserve"> </w:t>
      </w:r>
    </w:p>
    <w:p w:rsidR="00791441" w:rsidRPr="00791441" w:rsidRDefault="00791441" w:rsidP="00791441">
      <w:pPr>
        <w:keepNext/>
        <w:keepLines/>
        <w:spacing w:after="0" w:line="240" w:lineRule="auto"/>
        <w:ind w:left="1177" w:right="43" w:hanging="10"/>
        <w:outlineLvl w:val="0"/>
        <w:rPr>
          <w:b/>
          <w:szCs w:val="24"/>
        </w:rPr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Pr="00791441" w:rsidRDefault="00791441" w:rsidP="00791441">
      <w:pPr>
        <w:spacing w:after="0" w:line="240" w:lineRule="auto"/>
        <w:ind w:left="36" w:hanging="10"/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791441" w:rsidRDefault="00791441" w:rsidP="00791441">
      <w:pPr>
        <w:tabs>
          <w:tab w:val="center" w:pos="9057"/>
        </w:tabs>
        <w:spacing w:after="0" w:line="262" w:lineRule="auto"/>
        <w:ind w:firstLine="851"/>
        <w:rPr>
          <w:sz w:val="26"/>
        </w:rPr>
      </w:pPr>
    </w:p>
    <w:p w:rsidR="000C37C1" w:rsidRDefault="008E26A4" w:rsidP="00791441">
      <w:pPr>
        <w:tabs>
          <w:tab w:val="center" w:pos="9057"/>
        </w:tabs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  <w:r>
        <w:tab/>
        <w:t xml:space="preserve"> </w:t>
      </w:r>
    </w:p>
    <w:p w:rsidR="000C37C1" w:rsidRDefault="008E26A4" w:rsidP="00791441">
      <w:pPr>
        <w:spacing w:after="0" w:line="262" w:lineRule="auto"/>
        <w:ind w:firstLine="851"/>
        <w:rPr>
          <w:sz w:val="2"/>
        </w:rPr>
      </w:pPr>
      <w:r>
        <w:rPr>
          <w:sz w:val="2"/>
        </w:rPr>
        <w:t xml:space="preserve"> </w:t>
      </w:r>
    </w:p>
    <w:p w:rsidR="00791441" w:rsidRDefault="00791441" w:rsidP="00791441">
      <w:pPr>
        <w:spacing w:after="0" w:line="262" w:lineRule="auto"/>
        <w:ind w:firstLine="851"/>
        <w:rPr>
          <w:sz w:val="2"/>
        </w:rPr>
      </w:pPr>
    </w:p>
    <w:p w:rsidR="00791441" w:rsidRDefault="00791441" w:rsidP="00791441">
      <w:pPr>
        <w:spacing w:after="0" w:line="262" w:lineRule="auto"/>
        <w:ind w:firstLine="851"/>
        <w:rPr>
          <w:sz w:val="2"/>
        </w:rPr>
      </w:pPr>
    </w:p>
    <w:p w:rsidR="00791441" w:rsidRDefault="00791441" w:rsidP="00791441">
      <w:pPr>
        <w:spacing w:after="0" w:line="262" w:lineRule="auto"/>
        <w:ind w:firstLine="851"/>
        <w:rPr>
          <w:sz w:val="2"/>
        </w:rPr>
      </w:pPr>
    </w:p>
    <w:p w:rsidR="00791441" w:rsidRDefault="00791441" w:rsidP="00791441">
      <w:pPr>
        <w:spacing w:after="0" w:line="262" w:lineRule="auto"/>
        <w:ind w:firstLine="851"/>
      </w:pPr>
    </w:p>
    <w:p w:rsidR="000C37C1" w:rsidRDefault="008E26A4" w:rsidP="00791441">
      <w:pPr>
        <w:spacing w:after="0" w:line="262" w:lineRule="auto"/>
        <w:ind w:firstLine="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Цель и задачи освоения дисциплины</w:t>
      </w:r>
    </w:p>
    <w:p w:rsidR="00791441" w:rsidRDefault="00791441" w:rsidP="00791441">
      <w:pPr>
        <w:spacing w:after="0" w:line="262" w:lineRule="auto"/>
        <w:ind w:firstLine="851"/>
      </w:pPr>
    </w:p>
    <w:p w:rsidR="000C37C1" w:rsidRDefault="008E26A4" w:rsidP="00791441">
      <w:pPr>
        <w:spacing w:after="0" w:line="262" w:lineRule="auto"/>
        <w:ind w:firstLine="851"/>
      </w:pPr>
      <w:r w:rsidRPr="00791441">
        <w:rPr>
          <w:b/>
        </w:rPr>
        <w:t>Целью освоения дисциплины</w:t>
      </w:r>
      <w:r>
        <w:t xml:space="preserve"> является формирование </w:t>
      </w:r>
      <w:r w:rsidRPr="00791441">
        <w:rPr>
          <w:b/>
        </w:rPr>
        <w:t>общепрофессиональной компетенции ОПК-2</w:t>
      </w:r>
      <w:r w:rsidR="00791441">
        <w:t xml:space="preserve"> -</w:t>
      </w:r>
      <w:r w:rsidR="00791441" w:rsidRPr="00791441">
        <w:t xml:space="preserve"> </w:t>
      </w:r>
      <w:r w:rsidR="00791441" w:rsidRPr="00791441">
        <w:rPr>
          <w:b/>
        </w:rPr>
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</w:r>
      <w:r w:rsidRPr="00791441">
        <w:rPr>
          <w:b/>
        </w:rPr>
        <w:t>,</w:t>
      </w:r>
      <w:r>
        <w:t xml:space="preserve"> а также развитие способности самостоятельного осуществления научно</w:t>
      </w:r>
      <w:r w:rsidR="00791441">
        <w:t>-</w:t>
      </w:r>
      <w:r>
        <w:t xml:space="preserve">исследовательской работы, связанной с решением сложных профессиональных  задач в управлении. </w:t>
      </w:r>
    </w:p>
    <w:p w:rsidR="000C37C1" w:rsidRDefault="008E26A4" w:rsidP="00791441">
      <w:pPr>
        <w:spacing w:after="0" w:line="262" w:lineRule="auto"/>
        <w:ind w:firstLine="851"/>
      </w:pPr>
      <w:r w:rsidRPr="00791441">
        <w:rPr>
          <w:b/>
        </w:rPr>
        <w:t>Задачами изучения дисциплины</w:t>
      </w:r>
      <w:r>
        <w:t xml:space="preserve"> являются: 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- 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-формирование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-формирование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-обеспечение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 </w:t>
      </w:r>
    </w:p>
    <w:p w:rsidR="000C37C1" w:rsidRDefault="008E26A4" w:rsidP="00791441">
      <w:pPr>
        <w:spacing w:after="0" w:line="262" w:lineRule="auto"/>
        <w:ind w:firstLine="851"/>
      </w:pPr>
      <w:r>
        <w:t>-самостоятельное формулирование и решение задач, возникающих в ходе научно</w:t>
      </w:r>
      <w:r w:rsidR="00791441">
        <w:t>-</w:t>
      </w:r>
      <w:r>
        <w:t xml:space="preserve">исследовательской и педагогической деятельности и требующих углубленных профессиональных знаний; </w:t>
      </w:r>
    </w:p>
    <w:p w:rsidR="00791441" w:rsidRDefault="00791441" w:rsidP="00791441">
      <w:pPr>
        <w:spacing w:after="0" w:line="262" w:lineRule="auto"/>
        <w:ind w:firstLine="851"/>
      </w:pPr>
    </w:p>
    <w:p w:rsidR="00791441" w:rsidRDefault="008E26A4" w:rsidP="00791441">
      <w:pPr>
        <w:numPr>
          <w:ilvl w:val="0"/>
          <w:numId w:val="1"/>
        </w:numPr>
        <w:spacing w:after="0" w:line="262" w:lineRule="auto"/>
        <w:ind w:left="0" w:firstLine="851"/>
        <w:jc w:val="center"/>
      </w:pPr>
      <w:r>
        <w:rPr>
          <w:b/>
        </w:rPr>
        <w:t>Место дисциплины в структуре образовательной программы</w:t>
      </w:r>
    </w:p>
    <w:p w:rsidR="000C37C1" w:rsidRDefault="008E26A4" w:rsidP="00791441">
      <w:pPr>
        <w:spacing w:after="0" w:line="262" w:lineRule="auto"/>
        <w:ind w:firstLine="851"/>
      </w:pPr>
      <w:r>
        <w:t>Дисциплина «Организация НИР в менеджменте» относится к дисциплинам обязательной части.</w:t>
      </w:r>
      <w:r>
        <w:rPr>
          <w:b/>
        </w:rP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  <w:r>
        <w:rPr>
          <w:i/>
        </w:rPr>
        <w:t xml:space="preserve"> </w:t>
      </w:r>
    </w:p>
    <w:p w:rsidR="000C37C1" w:rsidRDefault="008E26A4" w:rsidP="00791441">
      <w:pPr>
        <w:numPr>
          <w:ilvl w:val="0"/>
          <w:numId w:val="1"/>
        </w:numPr>
        <w:spacing w:after="0" w:line="262" w:lineRule="auto"/>
        <w:ind w:left="0" w:firstLine="0"/>
        <w:jc w:val="center"/>
      </w:pPr>
      <w:r>
        <w:rPr>
          <w:b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0C37C1" w:rsidRDefault="008E26A4" w:rsidP="00791441">
      <w:pPr>
        <w:spacing w:after="0" w:line="262" w:lineRule="auto"/>
        <w:ind w:firstLine="851"/>
      </w:pPr>
      <w:r>
        <w:rPr>
          <w:b/>
        </w:rPr>
        <w:t xml:space="preserve"> </w:t>
      </w:r>
    </w:p>
    <w:tbl>
      <w:tblPr>
        <w:tblStyle w:val="TableGrid"/>
        <w:tblW w:w="10774" w:type="dxa"/>
        <w:tblInd w:w="-714" w:type="dxa"/>
        <w:tblCellMar>
          <w:top w:w="48" w:type="dxa"/>
          <w:left w:w="11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686"/>
      </w:tblGrid>
      <w:tr w:rsidR="000C37C1" w:rsidTr="00791441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1" w:rsidRPr="00791441" w:rsidRDefault="008E26A4" w:rsidP="00791441">
            <w:pPr>
              <w:spacing w:after="0" w:line="262" w:lineRule="auto"/>
              <w:ind w:firstLine="0"/>
              <w:jc w:val="center"/>
              <w:rPr>
                <w:b/>
              </w:rPr>
            </w:pPr>
            <w:r w:rsidRPr="00791441">
              <w:rPr>
                <w:b/>
              </w:rPr>
              <w:t>Код,</w:t>
            </w:r>
          </w:p>
          <w:p w:rsidR="000C37C1" w:rsidRPr="00791441" w:rsidRDefault="008E26A4" w:rsidP="00791441">
            <w:pPr>
              <w:spacing w:after="0" w:line="262" w:lineRule="auto"/>
              <w:ind w:firstLine="0"/>
              <w:jc w:val="center"/>
              <w:rPr>
                <w:b/>
              </w:rPr>
            </w:pPr>
            <w:r w:rsidRPr="00791441">
              <w:rPr>
                <w:b/>
              </w:rPr>
              <w:t>формулировка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1" w:rsidRPr="00791441" w:rsidRDefault="008E26A4" w:rsidP="00791441">
            <w:pPr>
              <w:spacing w:after="0" w:line="262" w:lineRule="auto"/>
              <w:ind w:firstLine="0"/>
              <w:jc w:val="center"/>
              <w:rPr>
                <w:b/>
              </w:rPr>
            </w:pPr>
            <w:r w:rsidRPr="00791441">
              <w:rPr>
                <w:b/>
              </w:rPr>
              <w:t>Код,</w:t>
            </w:r>
          </w:p>
          <w:p w:rsidR="000C37C1" w:rsidRPr="00791441" w:rsidRDefault="008E26A4" w:rsidP="00791441">
            <w:pPr>
              <w:spacing w:after="0" w:line="262" w:lineRule="auto"/>
              <w:ind w:firstLine="0"/>
              <w:jc w:val="center"/>
              <w:rPr>
                <w:b/>
              </w:rPr>
            </w:pPr>
            <w:r w:rsidRPr="00791441">
              <w:rPr>
                <w:b/>
              </w:rPr>
              <w:t>формулировка индикатора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791441" w:rsidRDefault="008E26A4" w:rsidP="00791441">
            <w:pPr>
              <w:spacing w:after="0" w:line="262" w:lineRule="auto"/>
              <w:ind w:firstLine="0"/>
              <w:jc w:val="center"/>
              <w:rPr>
                <w:b/>
              </w:rPr>
            </w:pPr>
            <w:r w:rsidRPr="00791441">
              <w:rPr>
                <w:b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0C37C1" w:rsidTr="00791441">
        <w:trPr>
          <w:trHeight w:val="34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1" w:rsidRPr="00791441" w:rsidRDefault="008E26A4" w:rsidP="00791441">
            <w:pPr>
              <w:spacing w:after="0" w:line="262" w:lineRule="auto"/>
              <w:ind w:firstLine="29"/>
              <w:jc w:val="center"/>
              <w:rPr>
                <w:b/>
              </w:rPr>
            </w:pPr>
            <w:r w:rsidRPr="00791441">
              <w:rPr>
                <w:b/>
              </w:rPr>
              <w:lastRenderedPageBreak/>
              <w:t>ОПК-2</w:t>
            </w:r>
          </w:p>
          <w:p w:rsidR="000C37C1" w:rsidRPr="00791441" w:rsidRDefault="008E26A4" w:rsidP="00791441">
            <w:pPr>
              <w:spacing w:after="0" w:line="262" w:lineRule="auto"/>
              <w:ind w:firstLine="29"/>
              <w:jc w:val="center"/>
              <w:rPr>
                <w:b/>
              </w:rPr>
            </w:pPr>
            <w:r w:rsidRPr="00791441">
              <w:rPr>
                <w:b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</w:t>
            </w:r>
            <w:r w:rsidR="00791441" w:rsidRPr="00791441">
              <w:rPr>
                <w:b/>
              </w:rPr>
              <w:t>-</w:t>
            </w:r>
            <w:r w:rsidRPr="00791441">
              <w:rPr>
                <w:b/>
              </w:rPr>
              <w:t>аналитических систем.</w:t>
            </w:r>
          </w:p>
          <w:p w:rsidR="000C37C1" w:rsidRDefault="008E26A4" w:rsidP="00791441">
            <w:pPr>
              <w:spacing w:after="0" w:line="262" w:lineRule="auto"/>
              <w:ind w:firstLine="29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29"/>
            </w:pPr>
            <w:r>
              <w:t xml:space="preserve">ИД-1 ОПК-2. </w:t>
            </w:r>
          </w:p>
          <w:p w:rsidR="000C37C1" w:rsidRDefault="008E26A4" w:rsidP="00791441">
            <w:pPr>
              <w:spacing w:after="0" w:line="262" w:lineRule="auto"/>
              <w:ind w:firstLine="29"/>
            </w:pPr>
            <w:r>
              <w:t>Определяет источники информации для решения управленческих задач, осуществляет сбор, обработку и анализ данных с использованием современного инструментария и интеллектуальных информационно</w:t>
            </w:r>
            <w:r w:rsidR="00791441">
              <w:t>-</w:t>
            </w:r>
            <w:r>
              <w:t xml:space="preserve">аналитических систем.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29"/>
            </w:pPr>
            <w:r>
              <w:t>на основе знаний теории организации научно- исследовательской деятельности</w:t>
            </w:r>
            <w:r>
              <w:rPr>
                <w:b/>
              </w:rPr>
              <w:t xml:space="preserve"> </w:t>
            </w:r>
            <w:r>
              <w:t xml:space="preserve">способен определять необходимую информацию, организовывать и осуществлять ее сбор, обработку и анализ при решении профессиональных задач с использованием современных информационных технологий и программных средств.  </w:t>
            </w:r>
          </w:p>
        </w:tc>
      </w:tr>
    </w:tbl>
    <w:p w:rsidR="000C37C1" w:rsidRDefault="008E26A4" w:rsidP="00791441">
      <w:pPr>
        <w:spacing w:after="0" w:line="262" w:lineRule="auto"/>
        <w:ind w:firstLine="851"/>
      </w:pPr>
      <w:r>
        <w:t xml:space="preserve"> </w:t>
      </w:r>
      <w:r>
        <w:rPr>
          <w:b/>
        </w:rPr>
        <w:t xml:space="preserve">  </w:t>
      </w:r>
    </w:p>
    <w:p w:rsidR="000C37C1" w:rsidRDefault="008E26A4" w:rsidP="00791441">
      <w:pPr>
        <w:numPr>
          <w:ilvl w:val="0"/>
          <w:numId w:val="1"/>
        </w:numPr>
        <w:spacing w:after="0" w:line="262" w:lineRule="auto"/>
        <w:ind w:left="0" w:firstLine="851"/>
        <w:jc w:val="center"/>
      </w:pPr>
      <w:r>
        <w:rPr>
          <w:b/>
        </w:rPr>
        <w:t>Объем учебной дисциплины и формы контроля *</w:t>
      </w:r>
    </w:p>
    <w:p w:rsidR="000C37C1" w:rsidRDefault="008E26A4" w:rsidP="00791441">
      <w:pPr>
        <w:spacing w:after="0" w:line="262" w:lineRule="auto"/>
        <w:ind w:firstLine="851"/>
      </w:pPr>
      <w:r>
        <w:rPr>
          <w:sz w:val="22"/>
        </w:rPr>
        <w:t xml:space="preserve"> </w:t>
      </w:r>
    </w:p>
    <w:tbl>
      <w:tblPr>
        <w:tblStyle w:val="TableGrid"/>
        <w:tblW w:w="9688" w:type="dxa"/>
        <w:tblInd w:w="322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1"/>
        <w:gridCol w:w="2177"/>
      </w:tblGrid>
      <w:tr w:rsidR="000C37C1">
        <w:trPr>
          <w:trHeight w:val="67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Объем занятий: 5 з.е. 135 астр. ч.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ОФО, </w:t>
            </w:r>
          </w:p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в астр. часах </w:t>
            </w:r>
          </w:p>
        </w:tc>
      </w:tr>
      <w:tr w:rsidR="000C37C1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rPr>
                <w:b/>
              </w:rPr>
              <w:t xml:space="preserve">Контактная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48 </w:t>
            </w:r>
          </w:p>
        </w:tc>
      </w:tr>
      <w:tr w:rsidR="000C37C1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Лекции/из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24/- </w:t>
            </w:r>
          </w:p>
        </w:tc>
      </w:tr>
      <w:tr w:rsidR="000C37C1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Практический занятий/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24/3 </w:t>
            </w:r>
          </w:p>
        </w:tc>
      </w:tr>
      <w:tr w:rsidR="000C37C1">
        <w:trPr>
          <w:trHeight w:val="42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Лабораторных работ/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- </w:t>
            </w:r>
          </w:p>
        </w:tc>
      </w:tr>
      <w:tr w:rsidR="000C37C1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46,5 </w:t>
            </w:r>
          </w:p>
        </w:tc>
      </w:tr>
      <w:tr w:rsidR="000C37C1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rPr>
                <w:b/>
              </w:rPr>
              <w:t xml:space="preserve">Формы контроля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 </w:t>
            </w:r>
          </w:p>
        </w:tc>
      </w:tr>
      <w:tr w:rsidR="000C37C1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Экзамен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40.5 </w:t>
            </w:r>
          </w:p>
        </w:tc>
      </w:tr>
      <w:tr w:rsidR="000C37C1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Реферат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791441">
            <w:pPr>
              <w:spacing w:after="0" w:line="262" w:lineRule="auto"/>
              <w:ind w:firstLine="0"/>
            </w:pPr>
            <w:r>
              <w:t xml:space="preserve"> </w:t>
            </w:r>
          </w:p>
        </w:tc>
      </w:tr>
    </w:tbl>
    <w:p w:rsidR="000C37C1" w:rsidRDefault="008E26A4" w:rsidP="008E26A4">
      <w:pPr>
        <w:spacing w:after="0" w:line="262" w:lineRule="auto"/>
        <w:ind w:firstLine="851"/>
      </w:pPr>
      <w:r>
        <w:rPr>
          <w:sz w:val="22"/>
        </w:rPr>
        <w:t xml:space="preserve"> * </w:t>
      </w:r>
      <w:r w:rsidR="00791441">
        <w:rPr>
          <w:sz w:val="22"/>
        </w:rPr>
        <w:t xml:space="preserve">Дисциплина предусматривает </w:t>
      </w:r>
      <w:r>
        <w:rPr>
          <w:sz w:val="22"/>
        </w:rPr>
        <w:t xml:space="preserve">применение </w:t>
      </w:r>
      <w:r w:rsidR="00791441">
        <w:rPr>
          <w:sz w:val="22"/>
        </w:rPr>
        <w:t>э</w:t>
      </w:r>
      <w:r>
        <w:rPr>
          <w:sz w:val="22"/>
        </w:rPr>
        <w:t xml:space="preserve">лектронного обучения, дистанционных образовательных технологий </w:t>
      </w:r>
      <w:r>
        <w:rPr>
          <w:i/>
          <w:sz w:val="22"/>
        </w:rP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rPr>
          <w:sz w:val="22"/>
        </w:rPr>
        <w:t xml:space="preserve"> </w:t>
      </w:r>
      <w:r>
        <w:rPr>
          <w:i/>
        </w:rPr>
        <w:t xml:space="preserve"> </w:t>
      </w:r>
    </w:p>
    <w:p w:rsidR="000C37C1" w:rsidRDefault="008E26A4" w:rsidP="00791441">
      <w:pPr>
        <w:spacing w:after="0" w:line="262" w:lineRule="auto"/>
        <w:ind w:firstLine="0"/>
        <w:jc w:val="center"/>
        <w:rPr>
          <w:b/>
        </w:rPr>
      </w:pPr>
      <w:r>
        <w:rPr>
          <w:b/>
        </w:rPr>
        <w:t>5. Содержание дисциплины, структурированное по темам (разделам) с указанием количества часов и видов занятий</w:t>
      </w:r>
    </w:p>
    <w:p w:rsidR="000C37C1" w:rsidRDefault="008E26A4" w:rsidP="00791441">
      <w:pPr>
        <w:spacing w:after="0" w:line="262" w:lineRule="auto"/>
        <w:ind w:firstLine="851"/>
      </w:pPr>
      <w:r>
        <w:t xml:space="preserve">1.Тематический план дисциплины  </w:t>
      </w:r>
    </w:p>
    <w:tbl>
      <w:tblPr>
        <w:tblStyle w:val="TableGrid"/>
        <w:tblW w:w="11068" w:type="dxa"/>
        <w:tblInd w:w="-1139" w:type="dxa"/>
        <w:tblLayout w:type="fixed"/>
        <w:tblCellMar>
          <w:top w:w="17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842"/>
        <w:gridCol w:w="850"/>
        <w:gridCol w:w="1135"/>
        <w:gridCol w:w="709"/>
        <w:gridCol w:w="16"/>
        <w:gridCol w:w="688"/>
        <w:gridCol w:w="6"/>
        <w:gridCol w:w="10"/>
      </w:tblGrid>
      <w:tr w:rsidR="00852CE7" w:rsidTr="0068173C">
        <w:trPr>
          <w:trHeight w:val="8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-120" w:firstLine="0"/>
              <w:jc w:val="center"/>
              <w:rPr>
                <w:b/>
              </w:rPr>
            </w:pPr>
            <w:r w:rsidRPr="0068173C">
              <w:rPr>
                <w:b/>
                <w:sz w:val="22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</w:rPr>
            </w:pPr>
            <w:r w:rsidRPr="0068173C">
              <w:rPr>
                <w:b/>
                <w:sz w:val="22"/>
              </w:rPr>
              <w:t>Раздел (тема)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4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  <w:sz w:val="22"/>
              </w:rPr>
            </w:pPr>
            <w:r w:rsidRPr="0068173C">
              <w:rPr>
                <w:b/>
                <w:sz w:val="22"/>
              </w:rPr>
              <w:t>Реализуемые</w:t>
            </w:r>
          </w:p>
          <w:p w:rsidR="008E26A4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  <w:sz w:val="22"/>
              </w:rPr>
            </w:pPr>
            <w:r w:rsidRPr="0068173C">
              <w:rPr>
                <w:b/>
                <w:sz w:val="22"/>
              </w:rPr>
              <w:t>компетенции,</w:t>
            </w:r>
          </w:p>
          <w:p w:rsidR="000C37C1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</w:rPr>
            </w:pPr>
            <w:r w:rsidRPr="0068173C">
              <w:rPr>
                <w:b/>
                <w:sz w:val="22"/>
              </w:rPr>
              <w:t>индикаторы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E7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  <w:sz w:val="22"/>
              </w:rPr>
            </w:pPr>
            <w:r w:rsidRPr="0068173C">
              <w:rPr>
                <w:b/>
                <w:sz w:val="22"/>
              </w:rPr>
              <w:t>Контактная работа обучающихся с преподавателем,</w:t>
            </w:r>
          </w:p>
          <w:p w:rsidR="000C37C1" w:rsidRPr="0068173C" w:rsidRDefault="008E26A4" w:rsidP="0068173C">
            <w:pPr>
              <w:spacing w:after="0" w:line="262" w:lineRule="auto"/>
              <w:ind w:left="26" w:right="141" w:firstLine="0"/>
              <w:jc w:val="center"/>
              <w:rPr>
                <w:b/>
              </w:rPr>
            </w:pPr>
            <w:r w:rsidRPr="0068173C">
              <w:rPr>
                <w:b/>
                <w:sz w:val="22"/>
              </w:rPr>
              <w:t>часов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37C1" w:rsidRPr="0068173C" w:rsidRDefault="000C37C1" w:rsidP="0068173C">
            <w:pPr>
              <w:spacing w:after="0" w:line="262" w:lineRule="auto"/>
              <w:ind w:left="26" w:right="25" w:firstLine="0"/>
              <w:jc w:val="center"/>
              <w:rPr>
                <w:b/>
              </w:rPr>
            </w:pPr>
          </w:p>
        </w:tc>
      </w:tr>
      <w:tr w:rsidR="00852CE7" w:rsidTr="0068173C">
        <w:trPr>
          <w:gridAfter w:val="2"/>
          <w:wAfter w:w="16" w:type="dxa"/>
          <w:cantSplit/>
          <w:trHeight w:val="35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-120" w:firstLine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  <w:sz w:val="22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2CE7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  <w:sz w:val="22"/>
              </w:rPr>
              <w:t>П</w:t>
            </w:r>
            <w:r w:rsidR="00852CE7" w:rsidRPr="0068173C">
              <w:rPr>
                <w:b/>
                <w:sz w:val="22"/>
              </w:rPr>
              <w:t xml:space="preserve">рактические </w:t>
            </w:r>
            <w:r w:rsidRPr="0068173C">
              <w:rPr>
                <w:b/>
                <w:sz w:val="22"/>
              </w:rPr>
              <w:t>занятия</w:t>
            </w:r>
            <w:r w:rsidRPr="0068173C">
              <w:rPr>
                <w:b/>
              </w:rPr>
              <w:t>/</w:t>
            </w:r>
          </w:p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из них в форме практической подготовки,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  <w:sz w:val="22"/>
              </w:rPr>
              <w:t>Лаб</w:t>
            </w:r>
            <w:r w:rsidR="00852CE7" w:rsidRPr="0068173C">
              <w:rPr>
                <w:b/>
                <w:sz w:val="22"/>
              </w:rPr>
              <w:t>о</w:t>
            </w:r>
            <w:r w:rsidRPr="0068173C">
              <w:rPr>
                <w:b/>
                <w:sz w:val="22"/>
              </w:rPr>
              <w:t xml:space="preserve">раторные </w:t>
            </w:r>
            <w:r w:rsidR="00852CE7" w:rsidRPr="0068173C">
              <w:rPr>
                <w:b/>
                <w:sz w:val="22"/>
              </w:rPr>
              <w:t xml:space="preserve"> р</w:t>
            </w:r>
            <w:r w:rsidRPr="0068173C">
              <w:rPr>
                <w:b/>
                <w:sz w:val="22"/>
              </w:rPr>
              <w:t>аботы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37C1" w:rsidRPr="0068173C" w:rsidRDefault="008E26A4" w:rsidP="0068173C">
            <w:pPr>
              <w:spacing w:after="0" w:line="262" w:lineRule="auto"/>
              <w:ind w:left="26" w:right="25" w:firstLine="0"/>
              <w:jc w:val="left"/>
              <w:rPr>
                <w:b/>
              </w:rPr>
            </w:pPr>
            <w:r w:rsidRPr="0068173C">
              <w:rPr>
                <w:b/>
                <w:sz w:val="22"/>
              </w:rPr>
              <w:t>Самостоятельная  работа, часов</w:t>
            </w:r>
          </w:p>
        </w:tc>
      </w:tr>
      <w:tr w:rsidR="008E26A4" w:rsidTr="0068173C">
        <w:trPr>
          <w:gridAfter w:val="2"/>
          <w:wAfter w:w="16" w:type="dxa"/>
          <w:trHeight w:val="3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52CE7">
            <w:pPr>
              <w:spacing w:after="0" w:line="262" w:lineRule="auto"/>
              <w:ind w:left="-120" w:firstLine="0"/>
            </w:pPr>
            <w:r>
              <w:lastRenderedPageBreak/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 xml:space="preserve">Научное исследование и основы экономических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знаний</w:t>
            </w:r>
            <w:r>
              <w:t xml:space="preserve">  </w:t>
            </w:r>
          </w:p>
          <w:p w:rsidR="000C37C1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 xml:space="preserve">Значение и сущность науки, научного поиска, научных исследований. </w:t>
            </w:r>
          </w:p>
          <w:p w:rsidR="008E26A4" w:rsidRDefault="0068173C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 xml:space="preserve">Определение видов </w:t>
            </w:r>
            <w:r w:rsidR="008E26A4">
              <w:t xml:space="preserve">интеллектуальной  деятельности. </w:t>
            </w:r>
          </w:p>
          <w:p w:rsidR="008E26A4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 xml:space="preserve">Охрана авторских прав. </w:t>
            </w:r>
          </w:p>
          <w:p w:rsidR="008E26A4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>Российское законодательство в области охраны авторских прав.</w:t>
            </w:r>
          </w:p>
          <w:p w:rsidR="008E26A4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 xml:space="preserve">Лицензирование. </w:t>
            </w:r>
          </w:p>
          <w:p w:rsidR="008E26A4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 xml:space="preserve">Оформление патентов. </w:t>
            </w:r>
          </w:p>
          <w:p w:rsidR="000C37C1" w:rsidRDefault="008E26A4" w:rsidP="0068173C">
            <w:pPr>
              <w:numPr>
                <w:ilvl w:val="0"/>
                <w:numId w:val="11"/>
              </w:numPr>
              <w:spacing w:after="0" w:line="262" w:lineRule="auto"/>
              <w:ind w:left="26" w:right="141" w:firstLine="0"/>
            </w:pPr>
            <w:r>
              <w:t>Сущность научных исследований и их виды.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>
              <w:rPr>
                <w:b/>
              </w:rPr>
              <w:t xml:space="preserve">Основные категории науки  </w:t>
            </w:r>
          </w:p>
          <w:p w:rsidR="0068173C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1. Классификация научных исследований: по источнику финансирования, по целевому назначению и длительности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2. Виды гипотез.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Технология ис</w:t>
            </w:r>
            <w:r w:rsidR="0068173C">
              <w:rPr>
                <w:b/>
              </w:rPr>
              <w:t xml:space="preserve">следовательской работы и связь процессов самоорганизации </w:t>
            </w:r>
            <w:r>
              <w:rPr>
                <w:b/>
              </w:rPr>
              <w:t xml:space="preserve">и самообразования  </w:t>
            </w:r>
          </w:p>
          <w:p w:rsidR="000C37C1" w:rsidRDefault="0068173C" w:rsidP="0068173C">
            <w:pPr>
              <w:spacing w:after="0" w:line="262" w:lineRule="auto"/>
              <w:ind w:left="26" w:right="141" w:firstLine="0"/>
            </w:pPr>
            <w:r>
              <w:t xml:space="preserve">1.Изучение </w:t>
            </w:r>
            <w:r w:rsidR="008E26A4">
              <w:t xml:space="preserve">научной информации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2.  Понятие и виды обзоров информации.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Технология исследовательской работы</w:t>
            </w:r>
            <w:r>
              <w:rPr>
                <w:color w:val="181818"/>
              </w:rPr>
              <w:t xml:space="preserve"> 1.Исследовательская деятельность. </w:t>
            </w:r>
          </w:p>
          <w:p w:rsidR="000C37C1" w:rsidRDefault="0068173C" w:rsidP="0068173C">
            <w:pPr>
              <w:spacing w:after="0" w:line="262" w:lineRule="auto"/>
              <w:ind w:left="26" w:right="141" w:firstLine="0"/>
            </w:pPr>
            <w:r>
              <w:rPr>
                <w:color w:val="181818"/>
              </w:rPr>
              <w:t>2.</w:t>
            </w:r>
            <w:r w:rsidR="008E26A4">
              <w:rPr>
                <w:color w:val="181818"/>
              </w:rPr>
              <w:t>Методы и приемы организации экспериментально – исследовательской деятельность</w:t>
            </w:r>
            <w:r w:rsidR="008E26A4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 xml:space="preserve">Тема: Работа с научной литературой  </w:t>
            </w:r>
          </w:p>
          <w:p w:rsidR="000C37C1" w:rsidRDefault="0068173C" w:rsidP="0068173C">
            <w:pPr>
              <w:numPr>
                <w:ilvl w:val="0"/>
                <w:numId w:val="12"/>
              </w:numPr>
              <w:spacing w:after="0" w:line="262" w:lineRule="auto"/>
              <w:ind w:left="26" w:right="141" w:firstLine="0"/>
            </w:pPr>
            <w:r>
              <w:t xml:space="preserve">Методы </w:t>
            </w:r>
            <w:r w:rsidR="008E26A4">
              <w:t xml:space="preserve">научных исследований. </w:t>
            </w:r>
          </w:p>
          <w:p w:rsidR="000C37C1" w:rsidRDefault="0068173C" w:rsidP="0068173C">
            <w:pPr>
              <w:numPr>
                <w:ilvl w:val="0"/>
                <w:numId w:val="12"/>
              </w:numPr>
              <w:spacing w:after="0" w:line="262" w:lineRule="auto"/>
              <w:ind w:left="26" w:right="141" w:firstLine="0"/>
            </w:pPr>
            <w:r>
              <w:t xml:space="preserve">Наблюдение в </w:t>
            </w:r>
            <w:r w:rsidR="008E26A4">
              <w:t xml:space="preserve">научном исследовании. </w:t>
            </w:r>
          </w:p>
          <w:p w:rsidR="000C37C1" w:rsidRDefault="008E26A4" w:rsidP="0068173C">
            <w:pPr>
              <w:numPr>
                <w:ilvl w:val="0"/>
                <w:numId w:val="12"/>
              </w:numPr>
              <w:spacing w:after="0" w:line="262" w:lineRule="auto"/>
              <w:ind w:left="26" w:right="141" w:firstLine="0"/>
            </w:pPr>
            <w:r>
              <w:t xml:space="preserve">Моделирование в научном исследовании.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Тема: Формы представление результатов научного исследования</w:t>
            </w:r>
            <w:r>
              <w:t xml:space="preserve">  </w:t>
            </w:r>
          </w:p>
          <w:p w:rsidR="000C37C1" w:rsidRDefault="008E26A4" w:rsidP="0068173C">
            <w:pPr>
              <w:numPr>
                <w:ilvl w:val="0"/>
                <w:numId w:val="13"/>
              </w:numPr>
              <w:spacing w:after="0" w:line="262" w:lineRule="auto"/>
              <w:ind w:left="26" w:right="141" w:firstLine="0"/>
            </w:pPr>
            <w:r>
              <w:t xml:space="preserve">Виды публикаций научных результатов. </w:t>
            </w:r>
          </w:p>
          <w:p w:rsidR="000C37C1" w:rsidRDefault="008E26A4" w:rsidP="0068173C">
            <w:pPr>
              <w:numPr>
                <w:ilvl w:val="0"/>
                <w:numId w:val="13"/>
              </w:numPr>
              <w:spacing w:after="0" w:line="262" w:lineRule="auto"/>
              <w:ind w:left="26" w:right="141" w:firstLine="0"/>
            </w:pPr>
            <w:r>
              <w:t xml:space="preserve">Порядок подготовки материалов исследования к печати. </w:t>
            </w:r>
          </w:p>
          <w:p w:rsidR="000C37C1" w:rsidRDefault="008E26A4" w:rsidP="0068173C">
            <w:pPr>
              <w:numPr>
                <w:ilvl w:val="0"/>
                <w:numId w:val="13"/>
              </w:numPr>
              <w:spacing w:after="0" w:line="262" w:lineRule="auto"/>
              <w:ind w:left="26" w:right="141" w:firstLine="0"/>
            </w:pPr>
            <w:r>
              <w:t xml:space="preserve">Общепринятые требования к научной статье.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 xml:space="preserve"> Системный анализ</w:t>
            </w:r>
            <w:r>
              <w:t xml:space="preserve">  </w:t>
            </w:r>
          </w:p>
          <w:p w:rsidR="000C37C1" w:rsidRDefault="008E26A4" w:rsidP="0068173C">
            <w:pPr>
              <w:numPr>
                <w:ilvl w:val="0"/>
                <w:numId w:val="14"/>
              </w:numPr>
              <w:spacing w:after="0" w:line="262" w:lineRule="auto"/>
              <w:ind w:left="26" w:right="141" w:firstLine="0"/>
            </w:pPr>
            <w:r>
              <w:t xml:space="preserve">Общая схема хода научного исследования. </w:t>
            </w:r>
          </w:p>
          <w:p w:rsidR="0068173C" w:rsidRDefault="008E26A4" w:rsidP="0068173C">
            <w:pPr>
              <w:numPr>
                <w:ilvl w:val="0"/>
                <w:numId w:val="14"/>
              </w:numPr>
              <w:spacing w:after="0" w:line="262" w:lineRule="auto"/>
              <w:ind w:left="26" w:right="141" w:firstLine="0"/>
            </w:pPr>
            <w:r>
              <w:t>Основные этапы научного исследования.</w:t>
            </w:r>
          </w:p>
          <w:p w:rsidR="000C37C1" w:rsidRDefault="0068173C" w:rsidP="0068173C">
            <w:pPr>
              <w:numPr>
                <w:ilvl w:val="0"/>
                <w:numId w:val="14"/>
              </w:numPr>
              <w:spacing w:after="0" w:line="262" w:lineRule="auto"/>
              <w:ind w:left="26" w:right="141" w:firstLine="0"/>
            </w:pPr>
            <w:r>
              <w:t>Эффективность научных исследований.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2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lastRenderedPageBreak/>
              <w:t xml:space="preserve">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4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Общелогические методы исследований (количественный и качественный анализ)</w:t>
            </w:r>
            <w:r>
              <w:t xml:space="preserve"> </w:t>
            </w:r>
          </w:p>
          <w:p w:rsidR="008E26A4" w:rsidRDefault="008E26A4" w:rsidP="0068173C">
            <w:pPr>
              <w:pStyle w:val="a4"/>
              <w:numPr>
                <w:ilvl w:val="0"/>
                <w:numId w:val="19"/>
              </w:numPr>
              <w:spacing w:after="0" w:line="262" w:lineRule="auto"/>
              <w:ind w:left="26" w:right="141" w:firstLine="0"/>
            </w:pPr>
            <w:r>
              <w:t>Проверка гипотез  и формулировка выводов.</w:t>
            </w:r>
          </w:p>
          <w:p w:rsidR="0068173C" w:rsidRDefault="0068173C" w:rsidP="0068173C">
            <w:pPr>
              <w:pStyle w:val="a4"/>
              <w:numPr>
                <w:ilvl w:val="0"/>
                <w:numId w:val="15"/>
              </w:numPr>
              <w:spacing w:after="0" w:line="262" w:lineRule="auto"/>
              <w:ind w:left="26" w:right="141" w:firstLine="0"/>
            </w:pPr>
            <w:r>
              <w:t>Общие требования к</w:t>
            </w:r>
            <w:r w:rsidR="008E26A4">
              <w:t>научно</w:t>
            </w:r>
            <w:r>
              <w:t>-</w:t>
            </w:r>
            <w:r w:rsidR="008E26A4">
              <w:t xml:space="preserve">исследовательской работе. </w:t>
            </w:r>
          </w:p>
          <w:p w:rsidR="0068173C" w:rsidRDefault="008E26A4" w:rsidP="0068173C">
            <w:pPr>
              <w:pStyle w:val="a4"/>
              <w:numPr>
                <w:ilvl w:val="0"/>
                <w:numId w:val="15"/>
              </w:numPr>
              <w:spacing w:after="0" w:line="262" w:lineRule="auto"/>
              <w:ind w:left="26" w:right="141" w:firstLine="0"/>
            </w:pPr>
            <w:r>
              <w:t xml:space="preserve">Правила оформления НИРС.  </w:t>
            </w:r>
          </w:p>
          <w:p w:rsidR="000C37C1" w:rsidRDefault="008E26A4" w:rsidP="0068173C">
            <w:pPr>
              <w:pStyle w:val="a4"/>
              <w:numPr>
                <w:ilvl w:val="0"/>
                <w:numId w:val="15"/>
              </w:numPr>
              <w:spacing w:after="0" w:line="262" w:lineRule="auto"/>
              <w:ind w:left="26" w:right="141" w:firstLine="0"/>
            </w:pPr>
            <w:r>
              <w:t xml:space="preserve">Рецензирование и защита научной работы.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5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4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>
              <w:rPr>
                <w:b/>
              </w:rPr>
              <w:t xml:space="preserve">Метод моделирования </w:t>
            </w:r>
          </w:p>
          <w:p w:rsidR="008E26A4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Понятие моделирования. </w:t>
            </w:r>
          </w:p>
          <w:p w:rsidR="008E26A4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Способы представления моделей.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Роль модели. </w:t>
            </w:r>
          </w:p>
          <w:p w:rsidR="008E26A4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Адекватность модели.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Линейные регрессионные модели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2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rPr>
                <w:b/>
              </w:rPr>
              <w:t>Методы теоретического и эмпирического исследования.</w:t>
            </w:r>
            <w:r>
              <w:t xml:space="preserve">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Основные методы теоретических и эмпирических исследований 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Методы и формы познания эмпирического уровня.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2 </w:t>
            </w:r>
          </w:p>
        </w:tc>
      </w:tr>
      <w:tr w:rsidR="000C37C1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1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8E26A4">
            <w:pPr>
              <w:spacing w:after="0" w:line="262" w:lineRule="auto"/>
              <w:ind w:left="57" w:right="32" w:firstLine="0"/>
            </w:pPr>
            <w:r>
              <w:t xml:space="preserve">11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A4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>
              <w:rPr>
                <w:b/>
              </w:rPr>
              <w:t xml:space="preserve">Оформление и защита результатов научной работы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1.Правила оформления научной работы </w:t>
            </w:r>
          </w:p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2.Написание и публикация результатов научной работы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ИД-1 ОПК-2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141" w:firstLine="0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Default="008E26A4" w:rsidP="0068173C">
            <w:pPr>
              <w:spacing w:after="0" w:line="262" w:lineRule="auto"/>
              <w:ind w:left="26" w:right="32" w:firstLine="0"/>
            </w:pPr>
            <w:r>
              <w:t xml:space="preserve"> </w:t>
            </w:r>
          </w:p>
        </w:tc>
      </w:tr>
      <w:tr w:rsidR="000C37C1" w:rsidRPr="0068173C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57" w:right="32" w:firstLine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ИТОГО за 2 семестр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24/3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32" w:firstLine="0"/>
              <w:jc w:val="center"/>
              <w:rPr>
                <w:b/>
              </w:rPr>
            </w:pPr>
            <w:r w:rsidRPr="0068173C">
              <w:rPr>
                <w:b/>
              </w:rPr>
              <w:t>46,5</w:t>
            </w:r>
          </w:p>
        </w:tc>
      </w:tr>
      <w:tr w:rsidR="000C37C1" w:rsidRPr="0068173C" w:rsidTr="0068173C">
        <w:tblPrEx>
          <w:tblCellMar>
            <w:top w:w="14" w:type="dxa"/>
          </w:tblCellMar>
        </w:tblPrEx>
        <w:trPr>
          <w:gridAfter w:val="1"/>
          <w:wAfter w:w="10" w:type="dxa"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57" w:right="32" w:firstLine="851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141" w:firstLine="0"/>
              <w:rPr>
                <w:b/>
              </w:rPr>
            </w:pPr>
            <w:r w:rsidRPr="0068173C">
              <w:rPr>
                <w:b/>
              </w:rPr>
              <w:t>24/3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0C37C1" w:rsidP="0068173C">
            <w:pPr>
              <w:spacing w:after="0" w:line="262" w:lineRule="auto"/>
              <w:ind w:left="26" w:right="141" w:firstLine="0"/>
              <w:rPr>
                <w:b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C1" w:rsidRPr="0068173C" w:rsidRDefault="008E26A4" w:rsidP="0068173C">
            <w:pPr>
              <w:spacing w:after="0" w:line="262" w:lineRule="auto"/>
              <w:ind w:left="26" w:right="32" w:firstLine="0"/>
              <w:jc w:val="center"/>
              <w:rPr>
                <w:b/>
              </w:rPr>
            </w:pPr>
            <w:r w:rsidRPr="0068173C">
              <w:rPr>
                <w:b/>
              </w:rPr>
              <w:t>46,5</w:t>
            </w:r>
          </w:p>
        </w:tc>
      </w:tr>
    </w:tbl>
    <w:p w:rsidR="000C37C1" w:rsidRDefault="008E26A4" w:rsidP="00791441">
      <w:pPr>
        <w:spacing w:after="0" w:line="262" w:lineRule="auto"/>
        <w:ind w:firstLine="851"/>
      </w:pPr>
      <w:r>
        <w:t xml:space="preserve"> </w:t>
      </w:r>
      <w:r>
        <w:rPr>
          <w:i/>
        </w:rPr>
        <w:t xml:space="preserve"> </w:t>
      </w:r>
    </w:p>
    <w:p w:rsidR="000C37C1" w:rsidRDefault="008E26A4" w:rsidP="0068173C">
      <w:pPr>
        <w:numPr>
          <w:ilvl w:val="0"/>
          <w:numId w:val="2"/>
        </w:numPr>
        <w:spacing w:after="0" w:line="262" w:lineRule="auto"/>
        <w:ind w:left="0" w:firstLine="0"/>
      </w:pPr>
      <w:r>
        <w:rPr>
          <w:b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 </w:t>
      </w:r>
    </w:p>
    <w:p w:rsidR="000C37C1" w:rsidRDefault="008E26A4" w:rsidP="0068173C">
      <w:pPr>
        <w:spacing w:after="0" w:line="262" w:lineRule="auto"/>
        <w:ind w:firstLine="0"/>
      </w:pPr>
      <w:r>
        <w:rPr>
          <w:b/>
        </w:rPr>
        <w:t xml:space="preserve"> </w:t>
      </w:r>
    </w:p>
    <w:p w:rsidR="0068173C" w:rsidRDefault="008E26A4" w:rsidP="00791441">
      <w:pPr>
        <w:spacing w:after="0" w:line="262" w:lineRule="auto"/>
        <w:ind w:firstLine="851"/>
      </w:pPr>
      <w:r w:rsidRPr="0068173C">
        <w:rPr>
          <w:b/>
        </w:rPr>
        <w:t>Фонд оценочных средств (ФОС)</w:t>
      </w:r>
      <w:r>
        <w:t xml:space="preserve"> для проведения текущего контроля успеваемости и промежуточной аттестации обучающихся по дисциплине «Организация НИР»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</w:t>
      </w:r>
    </w:p>
    <w:p w:rsidR="000C37C1" w:rsidRPr="0068173C" w:rsidRDefault="008E26A4" w:rsidP="00791441">
      <w:pPr>
        <w:spacing w:after="0" w:line="262" w:lineRule="auto"/>
        <w:ind w:firstLine="851"/>
        <w:rPr>
          <w:b/>
        </w:rPr>
      </w:pPr>
      <w:r w:rsidRPr="0068173C">
        <w:rPr>
          <w:b/>
        </w:rPr>
        <w:t xml:space="preserve">ФОС включает в себя:  </w:t>
      </w:r>
    </w:p>
    <w:p w:rsidR="000C37C1" w:rsidRDefault="008E26A4" w:rsidP="00791441">
      <w:pPr>
        <w:numPr>
          <w:ilvl w:val="1"/>
          <w:numId w:val="2"/>
        </w:numPr>
        <w:spacing w:after="0" w:line="262" w:lineRule="auto"/>
        <w:ind w:left="0" w:firstLine="851"/>
      </w:pPr>
      <w: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0C37C1" w:rsidRDefault="008E26A4" w:rsidP="00791441">
      <w:pPr>
        <w:numPr>
          <w:ilvl w:val="1"/>
          <w:numId w:val="2"/>
        </w:numPr>
        <w:spacing w:after="0" w:line="262" w:lineRule="auto"/>
        <w:ind w:left="0" w:firstLine="851"/>
      </w:pPr>
      <w: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0C37C1" w:rsidRDefault="008E26A4" w:rsidP="00791441">
      <w:pPr>
        <w:numPr>
          <w:ilvl w:val="1"/>
          <w:numId w:val="2"/>
        </w:numPr>
        <w:spacing w:after="0" w:line="262" w:lineRule="auto"/>
        <w:ind w:left="0" w:firstLine="851"/>
      </w:pPr>
      <w: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дисциплины.  ФОС является приложением к данной программе дисциплины.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68173C">
      <w:pPr>
        <w:numPr>
          <w:ilvl w:val="0"/>
          <w:numId w:val="2"/>
        </w:numPr>
        <w:spacing w:after="0" w:line="262" w:lineRule="auto"/>
        <w:ind w:left="0" w:firstLine="0"/>
        <w:jc w:val="center"/>
      </w:pPr>
      <w:r>
        <w:rPr>
          <w:b/>
        </w:rPr>
        <w:lastRenderedPageBreak/>
        <w:t>Методические указания для обучающихся по освоению дисциплины</w:t>
      </w:r>
    </w:p>
    <w:p w:rsidR="0068173C" w:rsidRDefault="0068173C" w:rsidP="00791441">
      <w:pPr>
        <w:spacing w:after="0" w:line="262" w:lineRule="auto"/>
        <w:ind w:firstLine="851"/>
      </w:pPr>
    </w:p>
    <w:p w:rsidR="000C37C1" w:rsidRDefault="008E26A4" w:rsidP="00791441">
      <w:pPr>
        <w:spacing w:after="0" w:line="262" w:lineRule="auto"/>
        <w:ind w:firstLine="851"/>
      </w:pPr>
      <w:r>
        <w:t xml:space="preserve">Приступая к работе, каждый студент должен принимать во внимание следующие положения.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0C37C1" w:rsidRDefault="008E26A4" w:rsidP="00791441">
      <w:pPr>
        <w:spacing w:after="0" w:line="262" w:lineRule="auto"/>
        <w:ind w:firstLine="851"/>
      </w:pPr>
      <w: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>
        <w:rPr>
          <w:i/>
        </w:rPr>
        <w:t xml:space="preserve">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0C37C1" w:rsidRDefault="008E26A4" w:rsidP="00791441">
      <w:pPr>
        <w:spacing w:after="0" w:line="262" w:lineRule="auto"/>
        <w:ind w:firstLine="851"/>
      </w:pPr>
      <w:r>
        <w:rPr>
          <w:b/>
          <w:sz w:val="28"/>
        </w:rPr>
        <w:t xml:space="preserve"> </w:t>
      </w:r>
    </w:p>
    <w:p w:rsidR="000C37C1" w:rsidRDefault="008E26A4" w:rsidP="0068173C">
      <w:pPr>
        <w:pStyle w:val="a4"/>
        <w:numPr>
          <w:ilvl w:val="0"/>
          <w:numId w:val="2"/>
        </w:numPr>
        <w:spacing w:after="0" w:line="262" w:lineRule="auto"/>
        <w:ind w:left="0" w:firstLine="37"/>
        <w:jc w:val="center"/>
      </w:pPr>
      <w:r w:rsidRPr="0068173C">
        <w:rPr>
          <w:b/>
        </w:rPr>
        <w:t>Учебно-методическое и информационное обеспечение дисциплины</w:t>
      </w:r>
    </w:p>
    <w:p w:rsidR="0068173C" w:rsidRDefault="0068173C" w:rsidP="0068173C">
      <w:pPr>
        <w:spacing w:after="0" w:line="262" w:lineRule="auto"/>
        <w:ind w:firstLine="0"/>
      </w:pPr>
    </w:p>
    <w:p w:rsidR="000C37C1" w:rsidRDefault="008E26A4" w:rsidP="0068173C">
      <w:pPr>
        <w:spacing w:after="0" w:line="262" w:lineRule="auto"/>
        <w:ind w:firstLine="0"/>
        <w:jc w:val="center"/>
      </w:pPr>
      <w:r>
        <w:t>Перечень основной и дополнительной литературы, необходимой для освоения дисциплины</w:t>
      </w:r>
    </w:p>
    <w:p w:rsidR="0068173C" w:rsidRDefault="0068173C" w:rsidP="0068173C">
      <w:pPr>
        <w:spacing w:after="0" w:line="262" w:lineRule="auto"/>
        <w:ind w:firstLine="0"/>
        <w:jc w:val="center"/>
      </w:pPr>
    </w:p>
    <w:p w:rsidR="000C37C1" w:rsidRDefault="0068173C" w:rsidP="00791441">
      <w:pPr>
        <w:spacing w:after="0" w:line="262" w:lineRule="auto"/>
        <w:ind w:firstLine="851"/>
      </w:pPr>
      <w:r>
        <w:t>7</w:t>
      </w:r>
      <w:r w:rsidR="008E26A4">
        <w:t>.1.1. Перечень основной литературы:</w:t>
      </w:r>
      <w:r w:rsidR="008E26A4">
        <w:rPr>
          <w:i/>
        </w:rPr>
        <w:t xml:space="preserve">  </w:t>
      </w:r>
    </w:p>
    <w:p w:rsidR="000C37C1" w:rsidRDefault="008E26A4" w:rsidP="00791441">
      <w:pPr>
        <w:numPr>
          <w:ilvl w:val="0"/>
          <w:numId w:val="4"/>
        </w:numPr>
        <w:spacing w:after="0" w:line="262" w:lineRule="auto"/>
        <w:ind w:left="0" w:firstLine="851"/>
      </w:pPr>
      <w:r>
        <w:t xml:space="preserve">Вылгина, Ю. В. Методы исследований в менеджменте Электронный ресурс / Вылгина Ю. В. : учебное пособие. - Иваново: ИГЭУ, 2020. - 96 с. - Печатается по решению редакционноиздательского совета ФГБОУВО «Ивановской государственный энергетический университет имени В.И. Ленина», экземпляров неограничено </w:t>
      </w:r>
    </w:p>
    <w:p w:rsidR="000C37C1" w:rsidRDefault="008E26A4" w:rsidP="00791441">
      <w:pPr>
        <w:numPr>
          <w:ilvl w:val="0"/>
          <w:numId w:val="4"/>
        </w:numPr>
        <w:spacing w:after="0" w:line="262" w:lineRule="auto"/>
        <w:ind w:left="0" w:firstLine="851"/>
      </w:pPr>
      <w:r>
        <w:t xml:space="preserve">Глебова, О.В. Методические указания и задания к лабораторным работам по дисциплине «Методы исследований в менеджменте» Электронный ресурс : учебно-методическое пособие / О.В. Глебова. - Саратов : Вузовское образование, 2016. - 21 c. - Книга находится в базовой версии ЭБС IPRbooks., экземпляров неограничено  </w:t>
      </w:r>
    </w:p>
    <w:p w:rsidR="000C37C1" w:rsidRDefault="008E26A4" w:rsidP="001373B9">
      <w:pPr>
        <w:numPr>
          <w:ilvl w:val="0"/>
          <w:numId w:val="4"/>
        </w:numPr>
        <w:spacing w:after="0" w:line="262" w:lineRule="auto"/>
        <w:ind w:left="0" w:firstLine="851"/>
      </w:pPr>
      <w:r>
        <w:t xml:space="preserve">Кукушкина, В. В. Организация научно-исследовательской работы студентов (магистров) : учеб. пособие / В.В. Кукушкина. - М. : ИНФРА-М, 2016. - 265 с. - (Высшее образование: Магистратура). - На учебнике гриф: Доп.УМО. - Библиогр.: с. 259-260. - ISBN 978-5-16-0041674 экземпляров неограничено </w:t>
      </w:r>
    </w:p>
    <w:p w:rsidR="000C37C1" w:rsidRDefault="008E26A4" w:rsidP="00791441">
      <w:pPr>
        <w:spacing w:after="0" w:line="262" w:lineRule="auto"/>
        <w:ind w:firstLine="851"/>
      </w:pPr>
      <w:r>
        <w:rPr>
          <w:i/>
        </w:rP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8.1.2. Перечень дополнительной литературы:  </w:t>
      </w:r>
    </w:p>
    <w:p w:rsidR="000C37C1" w:rsidRDefault="008E26A4" w:rsidP="00791441">
      <w:pPr>
        <w:numPr>
          <w:ilvl w:val="0"/>
          <w:numId w:val="5"/>
        </w:numPr>
        <w:spacing w:after="0" w:line="262" w:lineRule="auto"/>
        <w:ind w:left="0" w:firstLine="851"/>
      </w:pPr>
      <w:r>
        <w:t xml:space="preserve">Парахина, В. Н. (СКФУ). Организация НИР : учеб.-метод. пособие / В. Н. Парахина, Ю. П. Каратеев ; Сев.- Кав. федер. ун-т. - Ставрополь : СКФУ, 2013. - 104 с., экземпляров неограничено </w:t>
      </w:r>
    </w:p>
    <w:p w:rsidR="000C37C1" w:rsidRDefault="008E26A4" w:rsidP="00791441">
      <w:pPr>
        <w:numPr>
          <w:ilvl w:val="0"/>
          <w:numId w:val="5"/>
        </w:numPr>
        <w:spacing w:after="0" w:line="262" w:lineRule="auto"/>
        <w:ind w:left="0" w:firstLine="851"/>
      </w:pPr>
      <w:r>
        <w:t xml:space="preserve">Родионова, Н. В. Методы исследования в менеджменте. Организация исследовательской деятельности. Модуль 1 : Учебник для студентов вузов, обучающихся по направлению подготовки «Менеджмент» / Родионова Н. В. - Москва : ЮНИТИ-ДАНА, 2015. - 415 с. - Книга находится в базовой версии ЭБС IPRbooks. - ISBN 978-5-238-02275-8, экземпляров неограничено </w:t>
      </w:r>
    </w:p>
    <w:p w:rsidR="000C37C1" w:rsidRDefault="008E26A4" w:rsidP="00791441">
      <w:pPr>
        <w:numPr>
          <w:ilvl w:val="0"/>
          <w:numId w:val="5"/>
        </w:numPr>
        <w:spacing w:after="0" w:line="262" w:lineRule="auto"/>
        <w:ind w:left="0" w:firstLine="851"/>
      </w:pPr>
      <w:r>
        <w:t xml:space="preserve">Сафин, Р. Г. Основы научных исследований. Организация и планирование эксперимента / Р.Г. Сафин ; А.И. Иванов ; Н.Ф. Тимербаев. - Казань : Издательство КНИТУ, 2013. - 154 с. - ISBN 978-5-7882-1412-2, экземпляров неограничено </w:t>
      </w:r>
    </w:p>
    <w:p w:rsidR="000C37C1" w:rsidRDefault="008E26A4" w:rsidP="00791441">
      <w:pPr>
        <w:numPr>
          <w:ilvl w:val="0"/>
          <w:numId w:val="5"/>
        </w:numPr>
        <w:spacing w:after="0" w:line="262" w:lineRule="auto"/>
        <w:ind w:left="0" w:firstLine="851"/>
      </w:pPr>
      <w:r>
        <w:lastRenderedPageBreak/>
        <w:t xml:space="preserve">Основы научных исследований. - Волгоград : Волгоградский государственный архитектурно-строительный университет, 2013. - 97 с. - ISBN 978-5-98276-566-6, экземпляров неограничено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8.2. Перечень учебно-методического обеспечения самостоятельной работы обучающихся по дисциплине  </w:t>
      </w:r>
    </w:p>
    <w:p w:rsidR="000C37C1" w:rsidRDefault="008E26A4" w:rsidP="00791441">
      <w:pPr>
        <w:numPr>
          <w:ilvl w:val="0"/>
          <w:numId w:val="6"/>
        </w:numPr>
        <w:spacing w:after="0" w:line="262" w:lineRule="auto"/>
        <w:ind w:left="0" w:firstLine="851"/>
      </w:pPr>
      <w:r>
        <w:t xml:space="preserve">Методические рекомендации для обучающихся по организации и проведению самостоятельной работы по дисциплине «Организация НИР» для студентов направления 38.04.02 Менеджмент, [Электронная версия] </w:t>
      </w:r>
    </w:p>
    <w:p w:rsidR="000C37C1" w:rsidRDefault="008E26A4" w:rsidP="00791441">
      <w:pPr>
        <w:numPr>
          <w:ilvl w:val="0"/>
          <w:numId w:val="6"/>
        </w:numPr>
        <w:spacing w:after="0" w:line="262" w:lineRule="auto"/>
        <w:ind w:left="0" w:firstLine="851"/>
      </w:pPr>
      <w:r>
        <w:t xml:space="preserve">Методические указания по выполнению практических работ по дисциплине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«Организация НИР» для студентов направления 38.04.02 Менеджмент, [Электронная версия]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68173C" w:rsidRDefault="008E26A4" w:rsidP="00791441">
      <w:pPr>
        <w:spacing w:after="0" w:line="262" w:lineRule="auto"/>
        <w:ind w:firstLine="851"/>
      </w:pPr>
      <w:r>
        <w:t xml:space="preserve">1. ЭБС «Университетская библиотека онлайн» –– Режим доступа: </w:t>
      </w:r>
      <w:hyperlink r:id="rId8">
        <w:r>
          <w:rPr>
            <w:color w:val="0000FF"/>
            <w:u w:val="single" w:color="0000FF"/>
          </w:rPr>
          <w:t>http://biblioclub.ru</w:t>
        </w:r>
      </w:hyperlink>
      <w:hyperlink r:id="rId9">
        <w:r>
          <w:t xml:space="preserve"> </w:t>
        </w:r>
      </w:hyperlink>
      <w:r>
        <w:t xml:space="preserve">2. Федеральный портал «Экономика. Социология. Менеджмент» –– Режим доступа: </w:t>
      </w:r>
      <w:hyperlink r:id="rId10">
        <w:r>
          <w:rPr>
            <w:color w:val="0000FF"/>
            <w:u w:val="single" w:color="0000FF"/>
          </w:rPr>
          <w:t>http://ecsocman.hse.ru</w:t>
        </w:r>
      </w:hyperlink>
      <w:hyperlink r:id="rId11">
        <w:r>
          <w:t xml:space="preserve"> </w:t>
        </w:r>
      </w:hyperlink>
    </w:p>
    <w:p w:rsidR="000C37C1" w:rsidRDefault="008E26A4" w:rsidP="00791441">
      <w:pPr>
        <w:spacing w:after="0" w:line="262" w:lineRule="auto"/>
        <w:ind w:firstLine="851"/>
      </w:pPr>
      <w:r>
        <w:t xml:space="preserve">3. Федеральный центр информационно-образовательных ресурсов –– Режим доступа: </w:t>
      </w:r>
      <w:hyperlink r:id="rId12">
        <w:r>
          <w:rPr>
            <w:color w:val="0000FF"/>
            <w:u w:val="single" w:color="0000FF"/>
          </w:rPr>
          <w:t>http://fcior.edu.ru</w:t>
        </w:r>
      </w:hyperlink>
      <w:hyperlink r:id="rId13">
        <w:r>
          <w:t xml:space="preserve"> </w:t>
        </w:r>
      </w:hyperlink>
    </w:p>
    <w:p w:rsidR="000C37C1" w:rsidRDefault="008E26A4" w:rsidP="00791441">
      <w:pPr>
        <w:spacing w:after="0" w:line="262" w:lineRule="auto"/>
        <w:ind w:firstLine="851"/>
      </w:pPr>
      <w:r>
        <w:t xml:space="preserve">4. Электронная библиотека Издательского дома «Гребенников» –– Режим доступа: </w:t>
      </w:r>
      <w:hyperlink r:id="rId14">
        <w:r>
          <w:rPr>
            <w:color w:val="0000FF"/>
            <w:u w:val="single" w:color="0000FF"/>
          </w:rPr>
          <w:t>http://grebennikon.ru/</w:t>
        </w:r>
      </w:hyperlink>
      <w:hyperlink r:id="rId15">
        <w:r>
          <w:t xml:space="preserve"> </w:t>
        </w:r>
      </w:hyperlink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68173C">
      <w:pPr>
        <w:spacing w:after="0" w:line="262" w:lineRule="auto"/>
        <w:ind w:firstLine="851"/>
        <w:jc w:val="center"/>
      </w:pPr>
      <w:r>
        <w:rPr>
          <w:b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Информационные справочные системы: </w:t>
      </w:r>
    </w:p>
    <w:p w:rsidR="000C37C1" w:rsidRDefault="008E26A4" w:rsidP="00791441">
      <w:pPr>
        <w:spacing w:after="0" w:line="262" w:lineRule="auto"/>
        <w:ind w:firstLine="851"/>
      </w:pPr>
      <w:r>
        <w:rPr>
          <w:i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68173C" w:rsidRDefault="008E26A4" w:rsidP="0068173C">
      <w:pPr>
        <w:tabs>
          <w:tab w:val="center" w:pos="1231"/>
          <w:tab w:val="center" w:pos="2695"/>
          <w:tab w:val="center" w:pos="4283"/>
          <w:tab w:val="center" w:pos="5282"/>
          <w:tab w:val="center" w:pos="6508"/>
          <w:tab w:val="center" w:pos="7352"/>
          <w:tab w:val="center" w:pos="7877"/>
          <w:tab w:val="center" w:pos="8739"/>
          <w:tab w:val="right" w:pos="10416"/>
        </w:tabs>
        <w:spacing w:after="0" w:line="262" w:lineRule="auto"/>
        <w:ind w:firstLine="851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Профессиональная </w:t>
      </w:r>
      <w:r>
        <w:tab/>
        <w:t xml:space="preserve">база </w:t>
      </w:r>
      <w:r>
        <w:tab/>
        <w:t xml:space="preserve">данных </w:t>
      </w:r>
      <w:r>
        <w:tab/>
        <w:t xml:space="preserve">Росстата </w:t>
      </w:r>
      <w:r>
        <w:tab/>
        <w:t xml:space="preserve"> </w:t>
      </w:r>
      <w:r>
        <w:tab/>
        <w:t xml:space="preserve">–– </w:t>
      </w:r>
      <w:r>
        <w:tab/>
        <w:t xml:space="preserve">Режим </w:t>
      </w:r>
      <w:r>
        <w:tab/>
        <w:t xml:space="preserve">доступа: </w:t>
      </w:r>
      <w:hyperlink r:id="rId16">
        <w:r>
          <w:rPr>
            <w:color w:val="0000FF"/>
            <w:u w:val="single" w:color="0000FF"/>
          </w:rPr>
          <w:t>http://www.gks.ru/wps/wcm/connect/rosstat_main/rosstat/ru/statistics/databases</w:t>
        </w:r>
      </w:hyperlink>
      <w:hyperlink r:id="rId17">
        <w:r>
          <w:t xml:space="preserve"> </w:t>
        </w:r>
      </w:hyperlink>
    </w:p>
    <w:p w:rsidR="000C37C1" w:rsidRDefault="008E26A4" w:rsidP="0068173C">
      <w:pPr>
        <w:tabs>
          <w:tab w:val="center" w:pos="1231"/>
          <w:tab w:val="center" w:pos="2695"/>
          <w:tab w:val="center" w:pos="4283"/>
          <w:tab w:val="center" w:pos="5282"/>
          <w:tab w:val="center" w:pos="6508"/>
          <w:tab w:val="center" w:pos="7352"/>
          <w:tab w:val="center" w:pos="7877"/>
          <w:tab w:val="center" w:pos="8739"/>
          <w:tab w:val="right" w:pos="10416"/>
        </w:tabs>
        <w:spacing w:after="0" w:line="262" w:lineRule="auto"/>
        <w:ind w:firstLine="851"/>
      </w:pPr>
      <w:r>
        <w:t xml:space="preserve">2. Информационная справочная система КонсультантПлюс. –– Режим доступа: </w:t>
      </w:r>
      <w:hyperlink r:id="rId18">
        <w:r>
          <w:rPr>
            <w:color w:val="0000FF"/>
            <w:u w:val="single" w:color="0000FF"/>
          </w:rPr>
          <w:t>http://www.consultant.ru</w:t>
        </w:r>
      </w:hyperlink>
      <w:hyperlink r:id="rId19">
        <w:r>
          <w:t xml:space="preserve"> </w:t>
        </w:r>
      </w:hyperlink>
    </w:p>
    <w:p w:rsidR="000C37C1" w:rsidRDefault="008E26A4" w:rsidP="008B7E79">
      <w:pPr>
        <w:numPr>
          <w:ilvl w:val="0"/>
          <w:numId w:val="7"/>
        </w:numPr>
        <w:spacing w:after="0" w:line="262" w:lineRule="auto"/>
        <w:ind w:left="0" w:firstLine="851"/>
      </w:pPr>
      <w:r>
        <w:t xml:space="preserve">Информационная </w:t>
      </w:r>
      <w:r>
        <w:tab/>
        <w:t xml:space="preserve">справочная </w:t>
      </w:r>
      <w:r>
        <w:tab/>
        <w:t xml:space="preserve">система </w:t>
      </w:r>
      <w:r>
        <w:tab/>
        <w:t xml:space="preserve">ГАРАНТ.РУ </w:t>
      </w:r>
      <w:r>
        <w:tab/>
        <w:t xml:space="preserve">–– </w:t>
      </w:r>
      <w:r>
        <w:tab/>
        <w:t xml:space="preserve">Режим </w:t>
      </w:r>
      <w:r>
        <w:tab/>
        <w:t xml:space="preserve">доступа:   </w:t>
      </w:r>
      <w:hyperlink r:id="rId20">
        <w:r w:rsidRPr="0068173C">
          <w:rPr>
            <w:color w:val="0000FF"/>
            <w:u w:val="single" w:color="0000FF"/>
          </w:rPr>
          <w:t>http://www.garant.ru</w:t>
        </w:r>
      </w:hyperlink>
      <w:hyperlink r:id="rId21">
        <w:r>
          <w:t xml:space="preserve"> </w:t>
        </w:r>
      </w:hyperlink>
    </w:p>
    <w:p w:rsidR="000C37C1" w:rsidRDefault="008E26A4" w:rsidP="004D38AC">
      <w:pPr>
        <w:numPr>
          <w:ilvl w:val="0"/>
          <w:numId w:val="7"/>
        </w:numPr>
        <w:spacing w:after="0" w:line="262" w:lineRule="auto"/>
        <w:ind w:left="0" w:firstLine="851"/>
      </w:pPr>
      <w:r>
        <w:t xml:space="preserve">Федеральный образовательный портал «Экономика Социология Менеджмент» –– Режим доступа: </w:t>
      </w:r>
      <w:hyperlink r:id="rId22">
        <w:r w:rsidRPr="0068173C">
          <w:rPr>
            <w:color w:val="0000FF"/>
            <w:u w:val="single" w:color="0000FF"/>
          </w:rPr>
          <w:t xml:space="preserve"> </w:t>
        </w:r>
      </w:hyperlink>
      <w:hyperlink r:id="rId23">
        <w:r w:rsidRPr="0068173C">
          <w:rPr>
            <w:color w:val="0000FF"/>
            <w:u w:val="single" w:color="0000FF"/>
          </w:rPr>
          <w:t>http://ecsocman.hse.ru</w:t>
        </w:r>
      </w:hyperlink>
      <w:hyperlink r:id="rId24">
        <w:r>
          <w:t xml:space="preserve"> </w:t>
        </w:r>
      </w:hyperlink>
    </w:p>
    <w:p w:rsidR="000C37C1" w:rsidRDefault="008E26A4" w:rsidP="00791441">
      <w:pPr>
        <w:spacing w:after="0" w:line="262" w:lineRule="auto"/>
        <w:ind w:firstLine="851"/>
      </w:pPr>
      <w:r>
        <w:rPr>
          <w:sz w:val="22"/>
        </w:rPr>
        <w:t xml:space="preserve"> </w:t>
      </w:r>
    </w:p>
    <w:p w:rsidR="000C37C1" w:rsidRPr="00791441" w:rsidRDefault="008E26A4" w:rsidP="00791441">
      <w:pPr>
        <w:spacing w:after="0" w:line="262" w:lineRule="auto"/>
        <w:ind w:firstLine="851"/>
        <w:rPr>
          <w:lang w:val="en-US"/>
        </w:rPr>
      </w:pPr>
      <w:r>
        <w:t>Программное</w:t>
      </w:r>
      <w:r w:rsidRPr="00791441">
        <w:rPr>
          <w:lang w:val="en-US"/>
        </w:rPr>
        <w:t xml:space="preserve"> </w:t>
      </w:r>
      <w:r>
        <w:t>обеспечение</w:t>
      </w:r>
      <w:r w:rsidRPr="00791441">
        <w:rPr>
          <w:lang w:val="en-US"/>
        </w:rPr>
        <w:t xml:space="preserve">: </w:t>
      </w:r>
    </w:p>
    <w:p w:rsidR="000C37C1" w:rsidRPr="00791441" w:rsidRDefault="008E26A4" w:rsidP="00791441">
      <w:pPr>
        <w:spacing w:after="0" w:line="262" w:lineRule="auto"/>
        <w:ind w:firstLine="851"/>
        <w:rPr>
          <w:lang w:val="en-US"/>
        </w:rPr>
      </w:pPr>
      <w:r w:rsidRPr="00791441">
        <w:rPr>
          <w:sz w:val="22"/>
          <w:lang w:val="en-US"/>
        </w:rPr>
        <w:t>1.</w:t>
      </w:r>
      <w:r w:rsidRPr="00791441">
        <w:rPr>
          <w:rFonts w:ascii="Arial" w:eastAsia="Arial" w:hAnsi="Arial" w:cs="Arial"/>
          <w:sz w:val="22"/>
          <w:lang w:val="en-US"/>
        </w:rPr>
        <w:t xml:space="preserve"> </w:t>
      </w:r>
      <w:r w:rsidRPr="00791441">
        <w:rPr>
          <w:sz w:val="22"/>
          <w:lang w:val="en-US"/>
        </w:rPr>
        <w:t xml:space="preserve">Microsoft Office Standard 2013. </w:t>
      </w:r>
      <w:r>
        <w:rPr>
          <w:sz w:val="22"/>
        </w:rPr>
        <w:t>Базовый</w:t>
      </w:r>
      <w:r w:rsidRPr="00791441">
        <w:rPr>
          <w:sz w:val="22"/>
          <w:lang w:val="en-US"/>
        </w:rPr>
        <w:t xml:space="preserve"> </w:t>
      </w:r>
      <w:r>
        <w:rPr>
          <w:sz w:val="22"/>
        </w:rPr>
        <w:t>пакет</w:t>
      </w:r>
      <w:r w:rsidRPr="00791441">
        <w:rPr>
          <w:sz w:val="22"/>
          <w:lang w:val="en-US"/>
        </w:rPr>
        <w:t xml:space="preserve"> </w:t>
      </w:r>
      <w:r>
        <w:rPr>
          <w:sz w:val="22"/>
        </w:rPr>
        <w:t>программ</w:t>
      </w:r>
      <w:r w:rsidRPr="00791441">
        <w:rPr>
          <w:sz w:val="22"/>
          <w:lang w:val="en-US"/>
        </w:rPr>
        <w:t xml:space="preserve"> Microsoft Office (Word, Excel, PowerPoint) </w:t>
      </w:r>
    </w:p>
    <w:p w:rsidR="000C37C1" w:rsidRDefault="008E26A4" w:rsidP="0068173C">
      <w:pPr>
        <w:spacing w:after="0" w:line="262" w:lineRule="auto"/>
        <w:ind w:firstLine="0"/>
        <w:jc w:val="center"/>
      </w:pPr>
      <w:r>
        <w:rPr>
          <w:b/>
        </w:rPr>
        <w:lastRenderedPageBreak/>
        <w:t>10. Описание материально-технической базы, необходимой для осуществления образовательного процесса по дисциплине</w:t>
      </w:r>
    </w:p>
    <w:p w:rsidR="000C37C1" w:rsidRDefault="008E26A4" w:rsidP="00791441">
      <w:pPr>
        <w:spacing w:after="0" w:line="262" w:lineRule="auto"/>
        <w:ind w:firstLine="851"/>
      </w:pP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349" w:type="dxa"/>
        <w:tblInd w:w="-294" w:type="dxa"/>
        <w:tblCellMar>
          <w:top w:w="81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768"/>
      </w:tblGrid>
      <w:tr w:rsidR="000C37C1" w:rsidTr="0068173C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Лекции </w:t>
            </w:r>
          </w:p>
        </w:tc>
        <w:tc>
          <w:tcPr>
            <w:tcW w:w="7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0C37C1" w:rsidTr="0068173C">
        <w:trPr>
          <w:trHeight w:val="722"/>
        </w:trPr>
        <w:tc>
          <w:tcPr>
            <w:tcW w:w="25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Практические занятия </w:t>
            </w:r>
          </w:p>
        </w:tc>
        <w:tc>
          <w:tcPr>
            <w:tcW w:w="7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0C37C1" w:rsidTr="0068173C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Самостоятельная работа </w:t>
            </w:r>
          </w:p>
        </w:tc>
        <w:tc>
          <w:tcPr>
            <w:tcW w:w="7768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 w:rsidR="0068173C">
              <w:t>-</w:t>
            </w:r>
            <w:r>
              <w:t xml:space="preserve">образовательной среде </w:t>
            </w:r>
            <w:r w:rsidR="0068173C">
              <w:t>Академии</w:t>
            </w:r>
            <w:r>
              <w:t xml:space="preserve">. </w:t>
            </w:r>
          </w:p>
        </w:tc>
      </w:tr>
      <w:tr w:rsidR="000C37C1" w:rsidTr="0068173C">
        <w:trPr>
          <w:trHeight w:val="1159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Практическая подготовка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7C1" w:rsidRDefault="008E26A4" w:rsidP="0068173C">
            <w:pPr>
              <w:spacing w:after="0" w:line="262" w:lineRule="auto"/>
              <w:ind w:firstLine="0"/>
            </w:pPr>
            <w:r>
              <w:t xml:space="preserve">Осуществляется в структурных подразделениях </w:t>
            </w:r>
            <w:r w:rsidR="0068173C">
              <w:t>Академии</w:t>
            </w:r>
            <w:r>
              <w:t xml:space="preserve"> и (или) в организациях, осуществляющих деятельность по профилю соответствующей образовательной программы, в том числе ее структурным подразделении. </w:t>
            </w:r>
          </w:p>
        </w:tc>
      </w:tr>
    </w:tbl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68173C">
      <w:pPr>
        <w:pStyle w:val="1"/>
        <w:spacing w:line="262" w:lineRule="auto"/>
        <w:ind w:left="0" w:right="0" w:firstLine="0"/>
      </w:pPr>
      <w:r>
        <w:t>Особенности освоения дисциплины лицами с ограниченными возможностями здоровья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1) для лиц с ограниченными возможностями здоровья по зрению: </w:t>
      </w:r>
    </w:p>
    <w:p w:rsidR="000C37C1" w:rsidRDefault="008E26A4" w:rsidP="00791441">
      <w:pPr>
        <w:numPr>
          <w:ilvl w:val="0"/>
          <w:numId w:val="8"/>
        </w:numPr>
        <w:spacing w:after="0" w:line="262" w:lineRule="auto"/>
        <w:ind w:left="0" w:firstLine="851"/>
      </w:pPr>
      <w: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0C37C1" w:rsidRDefault="008E26A4" w:rsidP="00791441">
      <w:pPr>
        <w:numPr>
          <w:ilvl w:val="0"/>
          <w:numId w:val="8"/>
        </w:numPr>
        <w:spacing w:after="0" w:line="262" w:lineRule="auto"/>
        <w:ind w:left="0" w:firstLine="851"/>
      </w:pPr>
      <w:r>
        <w:t xml:space="preserve">письменные задания, а также инструкции о порядке их выполнения оформляются увеличенным шрифтом, </w:t>
      </w:r>
    </w:p>
    <w:p w:rsidR="000C37C1" w:rsidRDefault="008E26A4" w:rsidP="00791441">
      <w:pPr>
        <w:numPr>
          <w:ilvl w:val="0"/>
          <w:numId w:val="8"/>
        </w:numPr>
        <w:spacing w:after="0" w:line="262" w:lineRule="auto"/>
        <w:ind w:left="0" w:firstLine="851"/>
      </w:pPr>
      <w: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0C37C1" w:rsidRDefault="008E26A4" w:rsidP="00791441">
      <w:pPr>
        <w:numPr>
          <w:ilvl w:val="0"/>
          <w:numId w:val="8"/>
        </w:numPr>
        <w:spacing w:after="0" w:line="262" w:lineRule="auto"/>
        <w:ind w:left="0" w:firstLine="851"/>
      </w:pPr>
      <w:r>
        <w:t xml:space="preserve">индивидуальное равномерное освещение не менее 300 люкс, </w:t>
      </w:r>
    </w:p>
    <w:p w:rsidR="000C37C1" w:rsidRDefault="008E26A4" w:rsidP="00791441">
      <w:pPr>
        <w:numPr>
          <w:ilvl w:val="0"/>
          <w:numId w:val="8"/>
        </w:numPr>
        <w:spacing w:after="0" w:line="262" w:lineRule="auto"/>
        <w:ind w:left="0" w:firstLine="851"/>
      </w:pPr>
      <w:r>
        <w:t xml:space="preserve">при необходимости студенту для выполнения задания предоставляется увеличивающее устройство;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2) для лиц с ограниченными возможностями здоровья по слуху: </w:t>
      </w:r>
    </w:p>
    <w:p w:rsidR="000C37C1" w:rsidRDefault="008E26A4" w:rsidP="00791441">
      <w:pPr>
        <w:numPr>
          <w:ilvl w:val="0"/>
          <w:numId w:val="9"/>
        </w:numPr>
        <w:spacing w:after="0" w:line="262" w:lineRule="auto"/>
        <w:ind w:left="0" w:firstLine="851"/>
      </w:pPr>
      <w:r>
        <w:lastRenderedPageBreak/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0C37C1" w:rsidRDefault="008E26A4" w:rsidP="00C02AD3">
      <w:pPr>
        <w:numPr>
          <w:ilvl w:val="0"/>
          <w:numId w:val="9"/>
        </w:numPr>
        <w:spacing w:after="0" w:line="262" w:lineRule="auto"/>
        <w:ind w:left="0" w:firstLine="851"/>
      </w:pPr>
      <w: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0C37C1" w:rsidRDefault="008E26A4" w:rsidP="00791441">
      <w:pPr>
        <w:numPr>
          <w:ilvl w:val="0"/>
          <w:numId w:val="9"/>
        </w:numPr>
        <w:spacing w:after="0" w:line="262" w:lineRule="auto"/>
        <w:ind w:left="0" w:firstLine="851"/>
      </w:pPr>
      <w:r>
        <w:t xml:space="preserve">обеспечивается надлежащими звуковыми средствами воспроизведения информации;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0C37C1" w:rsidRDefault="008E26A4" w:rsidP="00791441">
      <w:pPr>
        <w:numPr>
          <w:ilvl w:val="0"/>
          <w:numId w:val="10"/>
        </w:numPr>
        <w:spacing w:after="0" w:line="262" w:lineRule="auto"/>
        <w:ind w:left="0" w:firstLine="851"/>
      </w:pPr>
      <w: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0C37C1" w:rsidRDefault="008E26A4" w:rsidP="00791441">
      <w:pPr>
        <w:numPr>
          <w:ilvl w:val="0"/>
          <w:numId w:val="10"/>
        </w:numPr>
        <w:spacing w:after="0" w:line="262" w:lineRule="auto"/>
        <w:ind w:left="0" w:firstLine="851"/>
      </w:pPr>
      <w:r>
        <w:t xml:space="preserve">по желанию студента задания могут выполняться в устной форме. </w:t>
      </w:r>
    </w:p>
    <w:p w:rsidR="000C37C1" w:rsidRDefault="008E26A4" w:rsidP="00791441">
      <w:pPr>
        <w:spacing w:after="0" w:line="262" w:lineRule="auto"/>
        <w:ind w:firstLine="851"/>
      </w:pPr>
      <w:r>
        <w:rPr>
          <w:b/>
        </w:rP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rPr>
          <w:b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Согласно части 1 статьи 16 Федерального закона от 29 декабря 2012 г. № 273-ФЗ «Об образовании в Российской Федерации» под </w:t>
      </w:r>
      <w:r>
        <w:rPr>
          <w:i/>
        </w:rPr>
        <w:t>электронным обучением</w:t>
      </w:r>
      <w: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>
        <w:rPr>
          <w:i/>
        </w:rPr>
        <w:t>дистанционными образовательными технологиями</w:t>
      </w:r>
      <w: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7434AA">
        <w:t>Академии</w:t>
      </w:r>
      <w:r>
        <w:t xml:space="preserve">, на образовательные платформы и ресурсы иных организаций, к которым предоставляется открытый доступ через информационнотелекоммуникационную сеть «Интернет»; для </w:t>
      </w:r>
      <w:r>
        <w:lastRenderedPageBreak/>
        <w:t xml:space="preserve">синхронного обучения - время проведения онлайн-занятий и преподаватели; для асинхронного обучения - авторы онлайн-курсов. 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Минобрнаки России от 07.12.2020 г. № МН-19/1573-АН "О направлении методических рекомендаций").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информационнообразовательной среды </w:t>
      </w:r>
      <w:r w:rsidR="007434AA">
        <w:t>Академии</w:t>
      </w:r>
      <w:r>
        <w:t>, к которой обеспечен доступ обучающихся через информационнотелекоммуникационную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онлайнвстреч и дистанционного обучения (Bigbluebutton, Microsoft Teams, а также с использованием возм</w:t>
      </w:r>
      <w:r w:rsidR="007434AA">
        <w:t xml:space="preserve">ожностей социальных сетей для осуществления коммуникации обучающихся </w:t>
      </w:r>
      <w:r>
        <w:t xml:space="preserve">и преподавателей.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 </w:t>
      </w:r>
      <w:r w:rsidR="007434AA">
        <w:t>Академии</w:t>
      </w:r>
      <w:r>
        <w:t xml:space="preserve">. </w:t>
      </w:r>
    </w:p>
    <w:p w:rsidR="000C37C1" w:rsidRDefault="008E26A4" w:rsidP="00791441">
      <w:pPr>
        <w:spacing w:after="0" w:line="262" w:lineRule="auto"/>
        <w:ind w:firstLine="851"/>
      </w:pPr>
      <w:r>
        <w:rPr>
          <w:b/>
        </w:rP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t xml:space="preserve"> </w:t>
      </w:r>
    </w:p>
    <w:p w:rsidR="000C37C1" w:rsidRDefault="008E26A4" w:rsidP="00791441">
      <w:pPr>
        <w:spacing w:after="0" w:line="262" w:lineRule="auto"/>
        <w:ind w:firstLine="851"/>
      </w:pPr>
      <w:r>
        <w:rPr>
          <w:sz w:val="32"/>
        </w:rPr>
        <w:t xml:space="preserve"> </w:t>
      </w:r>
    </w:p>
    <w:sectPr w:rsidR="000C37C1" w:rsidSect="00791441">
      <w:footerReference w:type="even" r:id="rId25"/>
      <w:footerReference w:type="default" r:id="rId26"/>
      <w:footerReference w:type="first" r:id="rId27"/>
      <w:pgSz w:w="11906" w:h="16838"/>
      <w:pgMar w:top="993" w:right="991" w:bottom="1141" w:left="156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A4" w:rsidRDefault="008E26A4">
      <w:pPr>
        <w:spacing w:after="0" w:line="240" w:lineRule="auto"/>
      </w:pPr>
      <w:r>
        <w:separator/>
      </w:r>
    </w:p>
  </w:endnote>
  <w:endnote w:type="continuationSeparator" w:id="0">
    <w:p w:rsidR="008E26A4" w:rsidRDefault="008E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A4" w:rsidRDefault="008E26A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A4" w:rsidRDefault="008E26A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4AA" w:rsidRPr="007434AA">
      <w:rPr>
        <w:noProof/>
        <w:sz w:val="20"/>
      </w:rPr>
      <w:t>3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A4" w:rsidRDefault="008E26A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A4" w:rsidRDefault="008E26A4">
      <w:pPr>
        <w:spacing w:after="0" w:line="240" w:lineRule="auto"/>
      </w:pPr>
      <w:r>
        <w:separator/>
      </w:r>
    </w:p>
  </w:footnote>
  <w:footnote w:type="continuationSeparator" w:id="0">
    <w:p w:rsidR="008E26A4" w:rsidRDefault="008E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4E2"/>
    <w:multiLevelType w:val="hybridMultilevel"/>
    <w:tmpl w:val="90385742"/>
    <w:lvl w:ilvl="0" w:tplc="F80EE9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0F9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EA8D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CECB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64D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EF3C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4EDA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EB74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0F2F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E1616"/>
    <w:multiLevelType w:val="hybridMultilevel"/>
    <w:tmpl w:val="1A80FFEA"/>
    <w:lvl w:ilvl="0" w:tplc="7AFEFB5C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C77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E0C9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E683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D1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277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5F1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BAB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EAA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20321"/>
    <w:multiLevelType w:val="hybridMultilevel"/>
    <w:tmpl w:val="E49CC934"/>
    <w:lvl w:ilvl="0" w:tplc="181C5E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55F587E"/>
    <w:multiLevelType w:val="hybridMultilevel"/>
    <w:tmpl w:val="65A294BC"/>
    <w:lvl w:ilvl="0" w:tplc="73805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CE19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A3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87B8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1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8FC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6F12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A9B2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14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A38A6"/>
    <w:multiLevelType w:val="hybridMultilevel"/>
    <w:tmpl w:val="08608A5A"/>
    <w:lvl w:ilvl="0" w:tplc="0D248FB4">
      <w:start w:val="3"/>
      <w:numFmt w:val="decimal"/>
      <w:lvlText w:val="%1.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1D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6FD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82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2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845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D2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EC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4D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46B89"/>
    <w:multiLevelType w:val="hybridMultilevel"/>
    <w:tmpl w:val="73D89926"/>
    <w:lvl w:ilvl="0" w:tplc="DB80620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29F5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6F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C57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37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CA4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4CC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4C6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C33D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F0E45"/>
    <w:multiLevelType w:val="hybridMultilevel"/>
    <w:tmpl w:val="60BA1C8C"/>
    <w:lvl w:ilvl="0" w:tplc="87CE90C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EF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644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F6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E6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4C0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3B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4794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C8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4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9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0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E76BB5"/>
    <w:multiLevelType w:val="hybridMultilevel"/>
    <w:tmpl w:val="C3B2FFBA"/>
    <w:lvl w:ilvl="0" w:tplc="4702A3F6">
      <w:start w:val="5"/>
      <w:numFmt w:val="decimal"/>
      <w:lvlText w:val="%1."/>
      <w:lvlJc w:val="left"/>
      <w:pPr>
        <w:ind w:left="13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223C8">
      <w:start w:val="1"/>
      <w:numFmt w:val="bullet"/>
      <w:lvlText w:val="-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021F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562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01FB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40D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0E48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EDBB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ED8A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A68FB"/>
    <w:multiLevelType w:val="hybridMultilevel"/>
    <w:tmpl w:val="43AEF142"/>
    <w:lvl w:ilvl="0" w:tplc="018A7DD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F30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C3B7A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E6CF8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AB7D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11D2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414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A670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E177E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36534B"/>
    <w:multiLevelType w:val="hybridMultilevel"/>
    <w:tmpl w:val="64929F76"/>
    <w:lvl w:ilvl="0" w:tplc="1C809A40">
      <w:start w:val="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45128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46760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4BBF6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F282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A306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E3BD8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E8F70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C032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BE4B17"/>
    <w:multiLevelType w:val="hybridMultilevel"/>
    <w:tmpl w:val="E788FC22"/>
    <w:lvl w:ilvl="0" w:tplc="6A2236F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8E5A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50B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C35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0423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6E65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E7BB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20D3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A49A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B25CFB"/>
    <w:multiLevelType w:val="hybridMultilevel"/>
    <w:tmpl w:val="B516989A"/>
    <w:lvl w:ilvl="0" w:tplc="DC4A943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C20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86B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868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4F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4C8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F6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C0A4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BAE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86028E"/>
    <w:multiLevelType w:val="hybridMultilevel"/>
    <w:tmpl w:val="6D98F976"/>
    <w:lvl w:ilvl="0" w:tplc="BB28A120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AAC2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B0F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B03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AC45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CF8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A971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87C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452E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0129BC"/>
    <w:multiLevelType w:val="hybridMultilevel"/>
    <w:tmpl w:val="AD807AC4"/>
    <w:lvl w:ilvl="0" w:tplc="254639B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C2DE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496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A420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E605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AB9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A3C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AA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A888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15895"/>
    <w:multiLevelType w:val="hybridMultilevel"/>
    <w:tmpl w:val="2E4C6762"/>
    <w:lvl w:ilvl="0" w:tplc="9282076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C514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90F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95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B33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66A4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D1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6F2F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8F6F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E67074"/>
    <w:multiLevelType w:val="hybridMultilevel"/>
    <w:tmpl w:val="AF142352"/>
    <w:lvl w:ilvl="0" w:tplc="613A53F6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C48B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A245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56A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657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4A7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C2A0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538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82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665E8C"/>
    <w:multiLevelType w:val="hybridMultilevel"/>
    <w:tmpl w:val="E22097D0"/>
    <w:lvl w:ilvl="0" w:tplc="729C2A4C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6A4F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630C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9746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4EB70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2A496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E68E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D0FC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CF7F2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D15D8"/>
    <w:multiLevelType w:val="multilevel"/>
    <w:tmpl w:val="435A6352"/>
    <w:lvl w:ilvl="0">
      <w:start w:val="8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C1"/>
    <w:rsid w:val="000C37C1"/>
    <w:rsid w:val="0068173C"/>
    <w:rsid w:val="007434AA"/>
    <w:rsid w:val="00791441"/>
    <w:rsid w:val="00852CE7"/>
    <w:rsid w:val="008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912"/>
  <w15:docId w15:val="{AE08F632-4C3B-4E53-B9CC-4121CDC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6"/>
      </w:numPr>
      <w:spacing w:after="0" w:line="270" w:lineRule="auto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gks.ru/wps/wcm/connect/rosstat_main/rosstat/ru/statistics/databas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/" TargetMode="External"/><Relationship Id="rId24" Type="http://schemas.openxmlformats.org/officeDocument/2006/relationships/hyperlink" Target="http://ecsocman.hs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ebennikon.ru/" TargetMode="External"/><Relationship Id="rId23" Type="http://schemas.openxmlformats.org/officeDocument/2006/relationships/hyperlink" Target="http://ecsocman.hs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socman.hse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grebennikon.ru/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2023-09-11T11:09:00Z</dcterms:created>
  <dcterms:modified xsi:type="dcterms:W3CDTF">2023-09-11T11:09:00Z</dcterms:modified>
</cp:coreProperties>
</file>