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54" w:rsidRPr="00CC218E" w:rsidRDefault="00C85D54" w:rsidP="00C85D54">
      <w:pPr>
        <w:spacing w:after="0" w:line="240" w:lineRule="auto"/>
        <w:jc w:val="center"/>
        <w:rPr>
          <w:szCs w:val="24"/>
        </w:rPr>
      </w:pPr>
      <w:r w:rsidRPr="00CC218E">
        <w:rPr>
          <w:noProof/>
          <w:szCs w:val="24"/>
        </w:rPr>
        <w:drawing>
          <wp:inline distT="0" distB="0" distL="0" distR="0" wp14:anchorId="5DB56D73" wp14:editId="1434C8EB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54" w:rsidRPr="00CC218E" w:rsidRDefault="00C85D54" w:rsidP="00C85D54">
      <w:pPr>
        <w:spacing w:after="0" w:line="240" w:lineRule="auto"/>
        <w:jc w:val="center"/>
        <w:rPr>
          <w:szCs w:val="24"/>
        </w:rPr>
      </w:pPr>
    </w:p>
    <w:p w:rsidR="00C85D54" w:rsidRPr="00CC218E" w:rsidRDefault="00C85D54" w:rsidP="00C85D54">
      <w:pPr>
        <w:spacing w:after="0" w:line="240" w:lineRule="auto"/>
        <w:jc w:val="center"/>
        <w:rPr>
          <w:bCs/>
          <w:szCs w:val="24"/>
        </w:rPr>
      </w:pPr>
      <w:r w:rsidRPr="00CC218E">
        <w:rPr>
          <w:bCs/>
          <w:szCs w:val="24"/>
        </w:rPr>
        <w:t>Автономная Некоммерческая Организация Высшего Образования</w:t>
      </w:r>
    </w:p>
    <w:p w:rsidR="00C85D54" w:rsidRPr="00CC218E" w:rsidRDefault="00C85D54" w:rsidP="00C85D54">
      <w:pPr>
        <w:spacing w:after="0" w:line="240" w:lineRule="auto"/>
        <w:jc w:val="center"/>
        <w:rPr>
          <w:b/>
          <w:szCs w:val="24"/>
        </w:rPr>
      </w:pPr>
      <w:r w:rsidRPr="00CC218E">
        <w:rPr>
          <w:b/>
          <w:szCs w:val="24"/>
        </w:rPr>
        <w:t>«</w:t>
      </w:r>
      <w:r w:rsidRPr="00CC218E">
        <w:rPr>
          <w:szCs w:val="24"/>
        </w:rPr>
        <w:t>Славяно-Греко-Латинская Академия»</w:t>
      </w:r>
    </w:p>
    <w:p w:rsidR="00C85D54" w:rsidRPr="00CC218E" w:rsidRDefault="00C85D54" w:rsidP="00C85D54">
      <w:pPr>
        <w:spacing w:after="0" w:line="240" w:lineRule="auto"/>
        <w:jc w:val="center"/>
        <w:rPr>
          <w:szCs w:val="24"/>
        </w:rPr>
      </w:pPr>
    </w:p>
    <w:p w:rsidR="00C85D54" w:rsidRPr="00CC218E" w:rsidRDefault="00C85D54" w:rsidP="00C85D54">
      <w:pPr>
        <w:spacing w:after="0" w:line="240" w:lineRule="auto"/>
        <w:jc w:val="center"/>
        <w:rPr>
          <w:szCs w:val="24"/>
        </w:rPr>
      </w:pPr>
    </w:p>
    <w:p w:rsidR="00C85D54" w:rsidRPr="00CC218E" w:rsidRDefault="00C85D54" w:rsidP="00C85D54">
      <w:pPr>
        <w:spacing w:after="0" w:line="240" w:lineRule="auto"/>
        <w:jc w:val="center"/>
        <w:rPr>
          <w:szCs w:val="24"/>
        </w:rPr>
      </w:pPr>
    </w:p>
    <w:p w:rsidR="00C85D54" w:rsidRPr="00CC218E" w:rsidRDefault="00C85D54" w:rsidP="00C85D54">
      <w:pPr>
        <w:spacing w:after="0" w:line="240" w:lineRule="auto"/>
        <w:rPr>
          <w:szCs w:val="24"/>
        </w:rPr>
      </w:pPr>
    </w:p>
    <w:tbl>
      <w:tblPr>
        <w:tblStyle w:val="1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C85D54" w:rsidRPr="00CC218E" w:rsidTr="00C85D54">
        <w:tc>
          <w:tcPr>
            <w:tcW w:w="5670" w:type="dxa"/>
          </w:tcPr>
          <w:p w:rsidR="00C85D54" w:rsidRPr="00CC218E" w:rsidRDefault="00C85D54" w:rsidP="00C85D54">
            <w:pPr>
              <w:rPr>
                <w:b/>
                <w:szCs w:val="24"/>
              </w:rPr>
            </w:pPr>
            <w:r w:rsidRPr="00CC218E">
              <w:rPr>
                <w:b/>
                <w:szCs w:val="24"/>
              </w:rPr>
              <w:t>СОГЛАСОВАНО</w:t>
            </w:r>
          </w:p>
          <w:p w:rsidR="00C85D54" w:rsidRPr="00CC218E" w:rsidRDefault="00C85D54" w:rsidP="00C85D54">
            <w:pPr>
              <w:rPr>
                <w:szCs w:val="24"/>
              </w:rPr>
            </w:pPr>
            <w:r w:rsidRPr="00CC218E">
              <w:rPr>
                <w:szCs w:val="24"/>
              </w:rPr>
              <w:t>Директор Института _______________________,</w:t>
            </w:r>
          </w:p>
          <w:p w:rsidR="00C85D54" w:rsidRPr="00CC218E" w:rsidRDefault="00C85D54" w:rsidP="00C85D54">
            <w:pPr>
              <w:rPr>
                <w:szCs w:val="24"/>
              </w:rPr>
            </w:pPr>
            <w:r w:rsidRPr="00CC218E">
              <w:rPr>
                <w:szCs w:val="24"/>
              </w:rPr>
              <w:t>кандидат философских наук</w:t>
            </w:r>
          </w:p>
          <w:p w:rsidR="00C85D54" w:rsidRPr="00CC218E" w:rsidRDefault="00C85D54" w:rsidP="00C85D54">
            <w:pPr>
              <w:rPr>
                <w:szCs w:val="24"/>
              </w:rPr>
            </w:pPr>
            <w:r w:rsidRPr="00CC218E">
              <w:rPr>
                <w:szCs w:val="24"/>
              </w:rPr>
              <w:t>_______________________</w:t>
            </w:r>
          </w:p>
          <w:p w:rsidR="00C85D54" w:rsidRPr="00CC218E" w:rsidRDefault="00C85D54" w:rsidP="00C85D54">
            <w:pPr>
              <w:rPr>
                <w:szCs w:val="24"/>
              </w:rPr>
            </w:pPr>
          </w:p>
          <w:p w:rsidR="00C85D54" w:rsidRPr="00CC218E" w:rsidRDefault="00C85D54" w:rsidP="00C85D54">
            <w:pPr>
              <w:rPr>
                <w:b/>
                <w:szCs w:val="24"/>
              </w:rPr>
            </w:pPr>
            <w:r w:rsidRPr="00CC218E">
              <w:rPr>
                <w:b/>
                <w:szCs w:val="24"/>
              </w:rPr>
              <w:t>Одобрено:</w:t>
            </w:r>
          </w:p>
          <w:p w:rsidR="00C85D54" w:rsidRPr="00CC218E" w:rsidRDefault="00C85D54" w:rsidP="00C85D54">
            <w:pPr>
              <w:rPr>
                <w:szCs w:val="24"/>
              </w:rPr>
            </w:pPr>
            <w:r w:rsidRPr="00CC218E">
              <w:rPr>
                <w:szCs w:val="24"/>
              </w:rPr>
              <w:t>Решением Ученого Совета</w:t>
            </w:r>
            <w:bookmarkStart w:id="0" w:name="_GoBack"/>
            <w:bookmarkEnd w:id="0"/>
          </w:p>
          <w:p w:rsidR="00C85D54" w:rsidRPr="00CC218E" w:rsidRDefault="00C85D54" w:rsidP="00C85D54">
            <w:pPr>
              <w:rPr>
                <w:szCs w:val="24"/>
              </w:rPr>
            </w:pPr>
            <w:r w:rsidRPr="00CC218E">
              <w:rPr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C85D54" w:rsidRPr="00CC218E" w:rsidRDefault="00C85D54" w:rsidP="00C85D54">
            <w:pPr>
              <w:rPr>
                <w:b/>
                <w:szCs w:val="24"/>
              </w:rPr>
            </w:pPr>
            <w:r w:rsidRPr="00CC218E">
              <w:rPr>
                <w:b/>
                <w:szCs w:val="24"/>
              </w:rPr>
              <w:t>УТВЕРЖДАЮ</w:t>
            </w:r>
          </w:p>
          <w:p w:rsidR="00C85D54" w:rsidRPr="00CC218E" w:rsidRDefault="00C85D54" w:rsidP="00C85D54">
            <w:pPr>
              <w:rPr>
                <w:szCs w:val="24"/>
              </w:rPr>
            </w:pPr>
            <w:r w:rsidRPr="00CC218E">
              <w:rPr>
                <w:szCs w:val="24"/>
              </w:rPr>
              <w:t>Ректор АНО ВО «СГЛА»</w:t>
            </w:r>
          </w:p>
          <w:p w:rsidR="00C85D54" w:rsidRPr="00CC218E" w:rsidRDefault="00C85D54" w:rsidP="00C85D54">
            <w:pPr>
              <w:rPr>
                <w:szCs w:val="24"/>
              </w:rPr>
            </w:pPr>
            <w:r w:rsidRPr="00CC218E">
              <w:rPr>
                <w:szCs w:val="24"/>
              </w:rPr>
              <w:t xml:space="preserve">_______________ </w:t>
            </w:r>
            <w:proofErr w:type="spellStart"/>
            <w:r w:rsidRPr="00CC218E">
              <w:rPr>
                <w:szCs w:val="24"/>
              </w:rPr>
              <w:t>Храмешин</w:t>
            </w:r>
            <w:proofErr w:type="spellEnd"/>
            <w:r w:rsidRPr="00CC218E">
              <w:rPr>
                <w:szCs w:val="24"/>
              </w:rPr>
              <w:t xml:space="preserve"> С.Н.</w:t>
            </w:r>
          </w:p>
          <w:p w:rsidR="00C85D54" w:rsidRPr="00CC218E" w:rsidRDefault="00C85D54" w:rsidP="00C85D54">
            <w:pPr>
              <w:rPr>
                <w:szCs w:val="24"/>
              </w:rPr>
            </w:pPr>
          </w:p>
        </w:tc>
      </w:tr>
    </w:tbl>
    <w:p w:rsidR="00C32E32" w:rsidRPr="00C85D54" w:rsidRDefault="00C32E32" w:rsidP="00C85D54">
      <w:pPr>
        <w:spacing w:after="0" w:line="264" w:lineRule="auto"/>
        <w:ind w:left="0" w:firstLine="0"/>
        <w:rPr>
          <w:szCs w:val="24"/>
        </w:rPr>
      </w:pPr>
    </w:p>
    <w:p w:rsidR="00C32E32" w:rsidRPr="00C85D54" w:rsidRDefault="00C85D54" w:rsidP="00C85D54">
      <w:pPr>
        <w:spacing w:after="0" w:line="264" w:lineRule="auto"/>
        <w:ind w:left="0" w:firstLine="709"/>
        <w:jc w:val="right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32E32" w:rsidP="00C85D54">
      <w:pPr>
        <w:spacing w:after="0" w:line="264" w:lineRule="auto"/>
        <w:ind w:left="0" w:firstLine="709"/>
        <w:jc w:val="center"/>
        <w:rPr>
          <w:szCs w:val="24"/>
        </w:rPr>
      </w:pPr>
    </w:p>
    <w:p w:rsidR="00C32E32" w:rsidRPr="00C85D54" w:rsidRDefault="00C85D54" w:rsidP="00C85D54">
      <w:pPr>
        <w:spacing w:after="26" w:line="264" w:lineRule="auto"/>
        <w:ind w:left="0" w:firstLine="709"/>
        <w:jc w:val="center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spacing w:after="0" w:line="264" w:lineRule="auto"/>
        <w:ind w:left="0" w:firstLine="709"/>
        <w:jc w:val="center"/>
        <w:rPr>
          <w:szCs w:val="24"/>
        </w:rPr>
      </w:pPr>
      <w:r w:rsidRPr="00C85D54">
        <w:rPr>
          <w:b/>
          <w:szCs w:val="24"/>
        </w:rPr>
        <w:t xml:space="preserve">РАБОЧАЯ ПРОГРАММА ДИСЦИПЛИНЫ  </w:t>
      </w:r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spacing w:after="26" w:line="264" w:lineRule="auto"/>
        <w:ind w:left="0" w:firstLine="709"/>
        <w:jc w:val="center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pStyle w:val="1"/>
        <w:numPr>
          <w:ilvl w:val="0"/>
          <w:numId w:val="0"/>
        </w:numPr>
        <w:spacing w:line="264" w:lineRule="auto"/>
        <w:ind w:right="0" w:firstLine="709"/>
        <w:rPr>
          <w:szCs w:val="24"/>
        </w:rPr>
      </w:pPr>
      <w:r w:rsidRPr="00C85D54">
        <w:rPr>
          <w:szCs w:val="24"/>
        </w:rPr>
        <w:t>Б</w:t>
      </w:r>
      <w:proofErr w:type="gramStart"/>
      <w:r w:rsidRPr="00C85D54">
        <w:rPr>
          <w:szCs w:val="24"/>
        </w:rPr>
        <w:t>1.О.</w:t>
      </w:r>
      <w:proofErr w:type="gramEnd"/>
      <w:r w:rsidRPr="00C85D54">
        <w:rPr>
          <w:szCs w:val="24"/>
        </w:rPr>
        <w:t>19 Управление хозяйственной деятельностью организации</w:t>
      </w:r>
      <w:r w:rsidRPr="00C85D54">
        <w:rPr>
          <w:b w:val="0"/>
          <w:szCs w:val="24"/>
        </w:rPr>
        <w:t xml:space="preserve"> </w:t>
      </w:r>
    </w:p>
    <w:p w:rsidR="00C32E32" w:rsidRPr="00C85D54" w:rsidRDefault="00C85D54" w:rsidP="00C85D54">
      <w:pPr>
        <w:spacing w:after="0" w:line="264" w:lineRule="auto"/>
        <w:ind w:left="0" w:firstLine="709"/>
        <w:jc w:val="center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spacing w:after="0" w:line="264" w:lineRule="auto"/>
        <w:ind w:left="0" w:firstLine="709"/>
        <w:jc w:val="center"/>
        <w:rPr>
          <w:szCs w:val="24"/>
        </w:rPr>
      </w:pPr>
      <w:r w:rsidRPr="00C85D54">
        <w:rPr>
          <w:szCs w:val="24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2"/>
        <w:gridCol w:w="4676"/>
      </w:tblGrid>
      <w:tr w:rsidR="00C85D54" w:rsidRPr="00C85D54" w:rsidTr="00C85D5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szCs w:val="24"/>
              </w:rPr>
            </w:pPr>
            <w:r w:rsidRPr="00C85D54">
              <w:rPr>
                <w:szCs w:val="24"/>
              </w:rPr>
              <w:t>Направление подготовки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>38.03.02 Менеджмент</w:t>
            </w:r>
          </w:p>
        </w:tc>
      </w:tr>
      <w:tr w:rsidR="00C85D54" w:rsidRPr="00C85D54" w:rsidTr="00C85D5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szCs w:val="24"/>
              </w:rPr>
            </w:pPr>
            <w:r w:rsidRPr="00C85D54">
              <w:rPr>
                <w:szCs w:val="24"/>
              </w:rPr>
              <w:t>Направленность (профиль)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>Управление бизнесом</w:t>
            </w:r>
          </w:p>
        </w:tc>
      </w:tr>
      <w:tr w:rsidR="00C85D54" w:rsidRPr="00C85D54" w:rsidTr="00C85D5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szCs w:val="24"/>
              </w:rPr>
            </w:pPr>
            <w:r w:rsidRPr="00C85D54">
              <w:rPr>
                <w:szCs w:val="24"/>
              </w:rPr>
              <w:t>Кафедра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85D54" w:rsidRPr="00C85D54" w:rsidTr="00C85D5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szCs w:val="24"/>
              </w:rPr>
            </w:pPr>
            <w:r w:rsidRPr="00C85D54">
              <w:rPr>
                <w:szCs w:val="24"/>
              </w:rPr>
              <w:t>Форма обучения</w:t>
            </w:r>
          </w:p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szCs w:val="24"/>
              </w:rPr>
            </w:pPr>
            <w:r w:rsidRPr="00C85D54">
              <w:rPr>
                <w:szCs w:val="24"/>
              </w:rPr>
              <w:t>Год начала обучения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>Очная</w:t>
            </w:r>
          </w:p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>2022</w:t>
            </w:r>
          </w:p>
        </w:tc>
      </w:tr>
      <w:tr w:rsidR="00C85D54" w:rsidRPr="00C85D54" w:rsidTr="00C85D5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szCs w:val="24"/>
              </w:rPr>
            </w:pPr>
            <w:r w:rsidRPr="00C85D54">
              <w:rPr>
                <w:szCs w:val="24"/>
              </w:rPr>
              <w:t>Реализуется в семестре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54" w:rsidRPr="00C85D54" w:rsidRDefault="00C85D54" w:rsidP="007F70A0">
            <w:pPr>
              <w:spacing w:after="0" w:line="264" w:lineRule="auto"/>
              <w:ind w:left="0" w:firstLine="0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>3, курс 2</w:t>
            </w:r>
          </w:p>
        </w:tc>
      </w:tr>
    </w:tbl>
    <w:p w:rsidR="00C85D54" w:rsidRPr="00C85D54" w:rsidRDefault="00C85D54" w:rsidP="00C85D54">
      <w:pPr>
        <w:spacing w:after="0" w:line="264" w:lineRule="auto"/>
        <w:ind w:left="0" w:firstLine="709"/>
        <w:rPr>
          <w:rFonts w:eastAsia="Calibri"/>
          <w:szCs w:val="24"/>
        </w:rPr>
      </w:pPr>
      <w:r w:rsidRPr="00C85D54">
        <w:rPr>
          <w:szCs w:val="24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rFonts w:eastAsia="Calibri"/>
          <w:szCs w:val="24"/>
        </w:rPr>
      </w:pPr>
      <w:r w:rsidRPr="00C85D54">
        <w:rPr>
          <w:b/>
          <w:szCs w:val="24"/>
        </w:rPr>
        <w:t xml:space="preserve">                  </w:t>
      </w:r>
      <w:r w:rsidRPr="00C85D54">
        <w:rPr>
          <w:szCs w:val="24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rFonts w:eastAsia="Calibri"/>
          <w:szCs w:val="24"/>
        </w:rPr>
      </w:pPr>
      <w:r w:rsidRPr="00C85D54">
        <w:rPr>
          <w:szCs w:val="24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jc w:val="center"/>
        <w:rPr>
          <w:szCs w:val="24"/>
        </w:rPr>
      </w:pPr>
      <w:r w:rsidRPr="00C85D54">
        <w:rPr>
          <w:szCs w:val="24"/>
        </w:rPr>
        <w:t>Москва, 2022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r w:rsidRPr="00C85D54">
        <w:rPr>
          <w:szCs w:val="24"/>
        </w:rPr>
        <w:lastRenderedPageBreak/>
        <w:t xml:space="preserve">Разработчик: </w:t>
      </w:r>
      <w:r w:rsidRPr="00C85D54">
        <w:rPr>
          <w:szCs w:val="24"/>
          <w:highlight w:val="yellow"/>
        </w:rPr>
        <w:t xml:space="preserve">Харченко Н.П., доцент кафедры менеджмента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r w:rsidRPr="00C85D54">
        <w:rPr>
          <w:szCs w:val="24"/>
          <w:highlight w:val="yellow"/>
        </w:rPr>
        <w:t xml:space="preserve"> </w:t>
      </w:r>
    </w:p>
    <w:p w:rsidR="00C85D54" w:rsidRPr="00C85D54" w:rsidRDefault="00C85D54" w:rsidP="00C85D54">
      <w:pPr>
        <w:numPr>
          <w:ilvl w:val="0"/>
          <w:numId w:val="26"/>
        </w:numPr>
        <w:spacing w:after="0" w:line="264" w:lineRule="auto"/>
        <w:ind w:left="0" w:firstLine="709"/>
        <w:jc w:val="left"/>
        <w:rPr>
          <w:szCs w:val="24"/>
          <w:highlight w:val="yellow"/>
        </w:rPr>
      </w:pPr>
      <w:r w:rsidRPr="00C85D54">
        <w:rPr>
          <w:szCs w:val="24"/>
          <w:highlight w:val="yellow"/>
        </w:rPr>
        <w:t xml:space="preserve">Проведена экспертиза РПУД.  Члены экспертной группы: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r w:rsidRPr="00C85D54">
        <w:rPr>
          <w:szCs w:val="24"/>
          <w:highlight w:val="yellow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r w:rsidRPr="00C85D54">
        <w:rPr>
          <w:szCs w:val="24"/>
          <w:highlight w:val="yellow"/>
        </w:rPr>
        <w:t xml:space="preserve">Председатель: 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r w:rsidRPr="00C85D54">
        <w:rPr>
          <w:szCs w:val="24"/>
          <w:highlight w:val="yellow"/>
        </w:rPr>
        <w:t xml:space="preserve">Панкратова О. В. - председатель УМК.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r w:rsidRPr="00C85D54">
        <w:rPr>
          <w:szCs w:val="24"/>
          <w:highlight w:val="yellow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r w:rsidRPr="00C85D54">
        <w:rPr>
          <w:szCs w:val="24"/>
          <w:highlight w:val="yellow"/>
        </w:rPr>
        <w:t xml:space="preserve">Члены комиссии: 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proofErr w:type="spellStart"/>
      <w:r w:rsidRPr="00C85D54">
        <w:rPr>
          <w:szCs w:val="24"/>
          <w:highlight w:val="yellow"/>
        </w:rPr>
        <w:t>Пучкова</w:t>
      </w:r>
      <w:proofErr w:type="spellEnd"/>
      <w:r w:rsidRPr="00C85D54">
        <w:rPr>
          <w:szCs w:val="24"/>
          <w:highlight w:val="yellow"/>
        </w:rPr>
        <w:t xml:space="preserve"> Е. Е. - член УМК, замдиректора по учебной работе;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r w:rsidRPr="00C85D54">
        <w:rPr>
          <w:szCs w:val="24"/>
          <w:highlight w:val="yellow"/>
        </w:rPr>
        <w:t xml:space="preserve">Воронцова Г.В. - член УМК, доцент кафедры менеджмента.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r w:rsidRPr="00C85D54">
        <w:rPr>
          <w:szCs w:val="24"/>
          <w:highlight w:val="yellow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  <w:highlight w:val="yellow"/>
        </w:rPr>
      </w:pPr>
      <w:r w:rsidRPr="00C85D54">
        <w:rPr>
          <w:szCs w:val="24"/>
          <w:highlight w:val="yellow"/>
        </w:rPr>
        <w:t xml:space="preserve">Представитель организации-работодателя: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  <w:proofErr w:type="spellStart"/>
      <w:r w:rsidRPr="00C85D54">
        <w:rPr>
          <w:szCs w:val="24"/>
          <w:highlight w:val="yellow"/>
        </w:rPr>
        <w:t>Ларский</w:t>
      </w:r>
      <w:proofErr w:type="spellEnd"/>
      <w:r w:rsidRPr="00C85D54">
        <w:rPr>
          <w:szCs w:val="24"/>
          <w:highlight w:val="yellow"/>
        </w:rPr>
        <w:t xml:space="preserve"> Е.В. - главный менеджер по работе с ВУЗами и молодыми специалистами АО «КОНЦЕРН ЭНЕРГОМЕРА»</w:t>
      </w:r>
      <w:r w:rsidRPr="00C85D54">
        <w:rPr>
          <w:szCs w:val="24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  <w:r w:rsidRPr="00C85D54">
        <w:rPr>
          <w:b/>
          <w:szCs w:val="24"/>
        </w:rPr>
        <w:t>Экспертное заключение:</w:t>
      </w:r>
      <w:r w:rsidRPr="00C85D54">
        <w:rPr>
          <w:szCs w:val="24"/>
        </w:rPr>
        <w:t xml:space="preserve"> </w:t>
      </w:r>
    </w:p>
    <w:p w:rsidR="00C85D54" w:rsidRPr="00C85D54" w:rsidRDefault="00C85D54" w:rsidP="00C85D54">
      <w:pPr>
        <w:pStyle w:val="1"/>
        <w:numPr>
          <w:ilvl w:val="0"/>
          <w:numId w:val="0"/>
        </w:numPr>
        <w:spacing w:line="264" w:lineRule="auto"/>
        <w:ind w:right="0" w:firstLine="709"/>
        <w:rPr>
          <w:szCs w:val="24"/>
        </w:rPr>
      </w:pPr>
      <w:r w:rsidRPr="00C85D54">
        <w:rPr>
          <w:szCs w:val="24"/>
        </w:rPr>
        <w:t>РПУД по дисциплине Б</w:t>
      </w:r>
      <w:proofErr w:type="gramStart"/>
      <w:r w:rsidRPr="00C85D54">
        <w:rPr>
          <w:szCs w:val="24"/>
        </w:rPr>
        <w:t>1.О.</w:t>
      </w:r>
      <w:proofErr w:type="gramEnd"/>
      <w:r w:rsidRPr="00C85D54">
        <w:rPr>
          <w:szCs w:val="24"/>
        </w:rPr>
        <w:t>19 Управление хозяйственной деятельностью организации</w:t>
      </w:r>
      <w:r w:rsidRPr="00C85D54">
        <w:rPr>
          <w:b w:val="0"/>
          <w:szCs w:val="24"/>
        </w:rPr>
        <w:t xml:space="preserve"> образовательной программы высшего образования «Управление бизнесом» по направлению подготовки 38.03.02 Менеджмент соответствует требованиям законодательства в области образования</w:t>
      </w:r>
      <w:r w:rsidRPr="00C85D54">
        <w:rPr>
          <w:szCs w:val="24"/>
        </w:rPr>
        <w:t xml:space="preserve">.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Протокол заседания Учебно-методической комиссии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от «22» апреля 2022 г. протокол № 5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  <w:r w:rsidRPr="00C85D54">
        <w:rPr>
          <w:rFonts w:eastAsia="Arial"/>
          <w:szCs w:val="24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  <w:r w:rsidRPr="00C85D54">
        <w:rPr>
          <w:rFonts w:eastAsia="Arial"/>
          <w:szCs w:val="24"/>
        </w:rPr>
        <w:t xml:space="preserve"> </w:t>
      </w:r>
    </w:p>
    <w:p w:rsidR="00C85D54" w:rsidRPr="00C85D54" w:rsidRDefault="00C85D54" w:rsidP="00C85D54">
      <w:pPr>
        <w:spacing w:after="0" w:line="264" w:lineRule="auto"/>
        <w:ind w:left="0" w:firstLine="709"/>
        <w:rPr>
          <w:szCs w:val="24"/>
        </w:rPr>
      </w:pPr>
      <w:r w:rsidRPr="00C85D54">
        <w:rPr>
          <w:rFonts w:eastAsia="Arial"/>
          <w:szCs w:val="24"/>
        </w:rPr>
        <w:t xml:space="preserve"> </w:t>
      </w: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  <w:r w:rsidRPr="00C85D54">
        <w:rPr>
          <w:rFonts w:eastAsia="Arial"/>
          <w:szCs w:val="24"/>
        </w:rPr>
        <w:t xml:space="preserve"> </w:t>
      </w: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85D54" w:rsidRPr="00C85D54" w:rsidRDefault="00C85D54" w:rsidP="00C85D54">
      <w:pPr>
        <w:spacing w:after="0" w:line="264" w:lineRule="auto"/>
        <w:ind w:left="0" w:firstLine="709"/>
        <w:rPr>
          <w:rFonts w:eastAsia="Arial"/>
          <w:szCs w:val="24"/>
        </w:rPr>
      </w:pP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     </w:t>
      </w:r>
      <w:r w:rsidRPr="00C85D54">
        <w:rPr>
          <w:szCs w:val="24"/>
        </w:rPr>
        <w:tab/>
        <w:t xml:space="preserve">                               </w:t>
      </w:r>
    </w:p>
    <w:p w:rsidR="00C32E32" w:rsidRPr="00C85D54" w:rsidRDefault="00C85D54" w:rsidP="00C85D54">
      <w:pPr>
        <w:pStyle w:val="1"/>
        <w:spacing w:after="104" w:line="264" w:lineRule="auto"/>
        <w:ind w:left="0" w:right="0" w:firstLine="709"/>
        <w:jc w:val="center"/>
        <w:rPr>
          <w:szCs w:val="24"/>
        </w:rPr>
      </w:pPr>
      <w:r w:rsidRPr="00C85D54">
        <w:rPr>
          <w:szCs w:val="24"/>
        </w:rPr>
        <w:lastRenderedPageBreak/>
        <w:t>Цель и задачи освоения дисциплины</w:t>
      </w:r>
    </w:p>
    <w:p w:rsidR="00C85D54" w:rsidRDefault="00C85D54" w:rsidP="00C85D54">
      <w:pPr>
        <w:spacing w:line="264" w:lineRule="auto"/>
        <w:ind w:left="0" w:firstLine="709"/>
        <w:rPr>
          <w:b/>
          <w:szCs w:val="24"/>
        </w:rPr>
      </w:pP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b/>
          <w:szCs w:val="24"/>
        </w:rPr>
        <w:t>Цель освоения дисциплины</w:t>
      </w:r>
      <w:r w:rsidRPr="00C85D54">
        <w:rPr>
          <w:szCs w:val="24"/>
        </w:rPr>
        <w:t xml:space="preserve"> заключается в формировании у студентов набора знаний, умений и навыков по направлению </w:t>
      </w:r>
      <w:proofErr w:type="gramStart"/>
      <w:r w:rsidRPr="00C85D54">
        <w:rPr>
          <w:szCs w:val="24"/>
        </w:rPr>
        <w:t>подготовки  38.03.02</w:t>
      </w:r>
      <w:proofErr w:type="gramEnd"/>
      <w:r w:rsidRPr="00C85D54">
        <w:rPr>
          <w:szCs w:val="24"/>
        </w:rPr>
        <w:t xml:space="preserve"> Менеджмент. </w:t>
      </w:r>
    </w:p>
    <w:p w:rsidR="00C85D54" w:rsidRDefault="00C85D54" w:rsidP="00C85D54">
      <w:pPr>
        <w:spacing w:line="264" w:lineRule="auto"/>
        <w:ind w:left="0" w:firstLine="709"/>
        <w:rPr>
          <w:b/>
          <w:szCs w:val="24"/>
        </w:rPr>
      </w:pPr>
    </w:p>
    <w:p w:rsidR="00C32E32" w:rsidRPr="00C85D54" w:rsidRDefault="00C85D54" w:rsidP="00C85D54">
      <w:pPr>
        <w:spacing w:line="264" w:lineRule="auto"/>
        <w:ind w:left="0" w:firstLine="709"/>
        <w:rPr>
          <w:b/>
          <w:szCs w:val="24"/>
        </w:rPr>
      </w:pPr>
      <w:r w:rsidRPr="00C85D54">
        <w:rPr>
          <w:b/>
          <w:szCs w:val="24"/>
        </w:rPr>
        <w:t xml:space="preserve">Задачи изучения дисциплины: </w:t>
      </w:r>
    </w:p>
    <w:p w:rsidR="00C32E32" w:rsidRPr="00C85D54" w:rsidRDefault="00C85D54" w:rsidP="00C85D54">
      <w:pPr>
        <w:numPr>
          <w:ilvl w:val="0"/>
          <w:numId w:val="1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изучение базовых понятий и механизмов функционирования рыночной системы хозяйствования; </w:t>
      </w:r>
    </w:p>
    <w:p w:rsidR="00C32E32" w:rsidRPr="00C85D54" w:rsidRDefault="00C85D54" w:rsidP="00C85D54">
      <w:pPr>
        <w:numPr>
          <w:ilvl w:val="0"/>
          <w:numId w:val="1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освоение основных методов формирования имущества предприятия; </w:t>
      </w:r>
    </w:p>
    <w:p w:rsidR="00C32E32" w:rsidRPr="00C85D54" w:rsidRDefault="00C85D54" w:rsidP="00C85D54">
      <w:pPr>
        <w:numPr>
          <w:ilvl w:val="0"/>
          <w:numId w:val="1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изучение сущности, структуры, классификации основных и оборотных фондов; </w:t>
      </w:r>
    </w:p>
    <w:p w:rsidR="00C32E32" w:rsidRPr="00C85D54" w:rsidRDefault="00C85D54" w:rsidP="00C85D54">
      <w:pPr>
        <w:numPr>
          <w:ilvl w:val="0"/>
          <w:numId w:val="1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изучение сущности, структуры, классификации кадров, показатели измерения результативности труда, формы и системы оплаты труда; </w:t>
      </w:r>
    </w:p>
    <w:p w:rsidR="00C32E32" w:rsidRPr="00C85D54" w:rsidRDefault="00C85D54" w:rsidP="00C85D54">
      <w:pPr>
        <w:numPr>
          <w:ilvl w:val="0"/>
          <w:numId w:val="1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изучение сущности себестоимости продукции, </w:t>
      </w:r>
      <w:proofErr w:type="spellStart"/>
      <w:r w:rsidRPr="00C85D54">
        <w:rPr>
          <w:szCs w:val="24"/>
        </w:rPr>
        <w:t>калькулирование</w:t>
      </w:r>
      <w:proofErr w:type="spellEnd"/>
      <w:r w:rsidRPr="00C85D54">
        <w:rPr>
          <w:szCs w:val="24"/>
        </w:rPr>
        <w:t xml:space="preserve"> затрат; </w:t>
      </w:r>
    </w:p>
    <w:p w:rsidR="00C32E32" w:rsidRPr="00C85D54" w:rsidRDefault="00C85D54" w:rsidP="00C85D54">
      <w:pPr>
        <w:numPr>
          <w:ilvl w:val="0"/>
          <w:numId w:val="1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изучение механизма формирования и распределения экономических результатов деятельности предприятия. </w:t>
      </w:r>
    </w:p>
    <w:p w:rsidR="00C32E32" w:rsidRPr="00C85D54" w:rsidRDefault="00C85D54" w:rsidP="00C85D54">
      <w:pPr>
        <w:spacing w:after="29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pStyle w:val="1"/>
        <w:spacing w:after="101" w:line="264" w:lineRule="auto"/>
        <w:ind w:left="0" w:right="0" w:firstLine="709"/>
        <w:jc w:val="center"/>
        <w:rPr>
          <w:szCs w:val="24"/>
        </w:rPr>
      </w:pPr>
      <w:r w:rsidRPr="00C85D54">
        <w:rPr>
          <w:szCs w:val="24"/>
        </w:rPr>
        <w:t>Место дисциплины в структуре образовательной программы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Дисциплина «Управление хозяйственной деятельностью организации» относится к дисциплинам обязательной части. </w:t>
      </w:r>
    </w:p>
    <w:p w:rsidR="00C32E32" w:rsidRPr="00C85D54" w:rsidRDefault="00C85D54" w:rsidP="00C85D54">
      <w:pPr>
        <w:spacing w:after="29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  <w:r w:rsidRPr="00C85D54">
        <w:rPr>
          <w:i/>
          <w:szCs w:val="24"/>
        </w:rPr>
        <w:t xml:space="preserve"> </w:t>
      </w:r>
    </w:p>
    <w:p w:rsidR="00C32E32" w:rsidRPr="00C85D54" w:rsidRDefault="00C85D54" w:rsidP="00C85D54">
      <w:pPr>
        <w:pStyle w:val="1"/>
        <w:spacing w:after="30" w:line="264" w:lineRule="auto"/>
        <w:ind w:left="0" w:right="0" w:firstLine="709"/>
        <w:rPr>
          <w:szCs w:val="24"/>
        </w:rPr>
      </w:pPr>
      <w:r w:rsidRPr="00C85D54">
        <w:rPr>
          <w:szCs w:val="24"/>
        </w:rPr>
        <w:t xml:space="preserve">Перечень планируемых результатов обучения по дисциплине, соотнесённых с планируемыми результатами освоения образовательной программы 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b/>
          <w:szCs w:val="24"/>
        </w:rPr>
        <w:t xml:space="preserve"> </w:t>
      </w:r>
    </w:p>
    <w:tbl>
      <w:tblPr>
        <w:tblStyle w:val="TableGrid"/>
        <w:tblW w:w="9781" w:type="dxa"/>
        <w:tblInd w:w="-5" w:type="dxa"/>
        <w:tblCellMar>
          <w:top w:w="53" w:type="dxa"/>
          <w:left w:w="11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804"/>
        <w:gridCol w:w="3118"/>
        <w:gridCol w:w="3859"/>
      </w:tblGrid>
      <w:tr w:rsidR="00C32E32" w:rsidRPr="00365277" w:rsidTr="00365277">
        <w:trPr>
          <w:trHeight w:val="77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77" w:rsidRDefault="00C85D54" w:rsidP="00C85D54">
            <w:pPr>
              <w:spacing w:after="0" w:line="264" w:lineRule="auto"/>
              <w:ind w:left="0" w:firstLine="4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 xml:space="preserve">Код, </w:t>
            </w:r>
          </w:p>
          <w:p w:rsidR="00C32E32" w:rsidRPr="00365277" w:rsidRDefault="00C85D54" w:rsidP="00C85D54">
            <w:pPr>
              <w:spacing w:after="0" w:line="264" w:lineRule="auto"/>
              <w:ind w:left="0" w:firstLine="4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 xml:space="preserve">формулировка компетенции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77" w:rsidRDefault="00C85D54" w:rsidP="00C85D54">
            <w:pPr>
              <w:spacing w:after="0" w:line="264" w:lineRule="auto"/>
              <w:ind w:left="0" w:firstLine="4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 xml:space="preserve">Код, </w:t>
            </w:r>
          </w:p>
          <w:p w:rsidR="00C32E32" w:rsidRPr="00365277" w:rsidRDefault="00C85D54" w:rsidP="00C85D54">
            <w:pPr>
              <w:spacing w:after="0" w:line="264" w:lineRule="auto"/>
              <w:ind w:left="0" w:firstLine="4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 xml:space="preserve">формулировка индикатора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277" w:rsidRDefault="00C85D54" w:rsidP="00C85D54">
            <w:pPr>
              <w:spacing w:after="0" w:line="264" w:lineRule="auto"/>
              <w:ind w:left="0" w:firstLine="4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 xml:space="preserve">Планируемые результаты обучения по дисциплине, </w:t>
            </w:r>
          </w:p>
          <w:p w:rsidR="00C32E32" w:rsidRPr="00365277" w:rsidRDefault="00C85D54" w:rsidP="00C85D54">
            <w:pPr>
              <w:spacing w:after="0" w:line="264" w:lineRule="auto"/>
              <w:ind w:left="0" w:firstLine="4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 xml:space="preserve">характеризующие этапы формирования компетенций, индикаторов </w:t>
            </w:r>
          </w:p>
        </w:tc>
      </w:tr>
      <w:tr w:rsidR="00C32E32" w:rsidRPr="00C85D54" w:rsidTr="00365277">
        <w:trPr>
          <w:trHeight w:val="33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54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>ОПК-1.</w:t>
            </w:r>
          </w:p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>Способен решать профессиональные задачи на основе знаний (на промежуточном уровне) экономической,</w:t>
            </w:r>
          </w:p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b/>
                <w:szCs w:val="24"/>
              </w:rPr>
              <w:t>организационной и управленческой теории</w:t>
            </w:r>
            <w:r w:rsidRPr="00C85D54">
              <w:rPr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54" w:rsidRDefault="00C85D54" w:rsidP="00C85D54">
            <w:pPr>
              <w:spacing w:after="0" w:line="264" w:lineRule="auto"/>
              <w:ind w:left="0" w:firstLine="55"/>
              <w:rPr>
                <w:szCs w:val="24"/>
              </w:rPr>
            </w:pPr>
            <w:r w:rsidRPr="00C85D54">
              <w:rPr>
                <w:szCs w:val="24"/>
              </w:rPr>
              <w:t xml:space="preserve">ИД-1 ОПК-1. </w:t>
            </w:r>
          </w:p>
          <w:p w:rsidR="00C32E32" w:rsidRPr="00C85D54" w:rsidRDefault="00C85D54" w:rsidP="00C85D54">
            <w:pPr>
              <w:spacing w:after="0" w:line="264" w:lineRule="auto"/>
              <w:ind w:left="0" w:firstLine="55"/>
              <w:rPr>
                <w:szCs w:val="24"/>
              </w:rPr>
            </w:pPr>
            <w:r w:rsidRPr="00C85D54">
              <w:rPr>
                <w:szCs w:val="24"/>
              </w:rPr>
              <w:t xml:space="preserve">Способен решать профессиональные задачи на основе знания (на промежуточном уровне) экономической теории.  </w:t>
            </w:r>
          </w:p>
          <w:p w:rsidR="00C32E32" w:rsidRPr="00C85D54" w:rsidRDefault="00C85D54" w:rsidP="00C85D54">
            <w:pPr>
              <w:spacing w:after="0" w:line="264" w:lineRule="auto"/>
              <w:ind w:left="0" w:firstLine="55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 </w:t>
            </w:r>
          </w:p>
          <w:p w:rsidR="00C32E32" w:rsidRPr="00C85D54" w:rsidRDefault="00C85D54" w:rsidP="00C85D54">
            <w:pPr>
              <w:spacing w:after="0" w:line="264" w:lineRule="auto"/>
              <w:ind w:left="0" w:firstLine="55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 </w:t>
            </w:r>
          </w:p>
          <w:p w:rsidR="00C32E32" w:rsidRPr="00C85D54" w:rsidRDefault="00C85D54" w:rsidP="00C85D54">
            <w:pPr>
              <w:spacing w:after="0" w:line="264" w:lineRule="auto"/>
              <w:ind w:left="0" w:firstLine="55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 </w:t>
            </w:r>
          </w:p>
          <w:p w:rsidR="00C32E32" w:rsidRPr="00C85D54" w:rsidRDefault="00C85D54" w:rsidP="00C85D54">
            <w:pPr>
              <w:spacing w:after="0" w:line="264" w:lineRule="auto"/>
              <w:ind w:left="0" w:firstLine="55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 </w:t>
            </w:r>
          </w:p>
          <w:p w:rsidR="00C32E32" w:rsidRPr="00C85D54" w:rsidRDefault="00C85D54" w:rsidP="00C85D54">
            <w:pPr>
              <w:spacing w:after="0" w:line="264" w:lineRule="auto"/>
              <w:ind w:left="0" w:firstLine="55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55"/>
              <w:rPr>
                <w:szCs w:val="24"/>
              </w:rPr>
            </w:pPr>
            <w:r w:rsidRPr="00C85D54">
              <w:rPr>
                <w:szCs w:val="24"/>
              </w:rPr>
              <w:t xml:space="preserve">- используя теоретические основы и практическую деятельность в области управления различными хозяйствующими субъектами и механизм их взаимодействия с разными организационными структурами, способен организовать процесс производства и управления в части реализации продукции, анализа результатов работы и выбора направления дальнейшего развития на основе знания экономической, организационной и управленческой теории. </w:t>
            </w:r>
          </w:p>
        </w:tc>
      </w:tr>
    </w:tbl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  <w:r w:rsidRPr="00C85D54">
        <w:rPr>
          <w:b/>
          <w:szCs w:val="24"/>
        </w:rPr>
        <w:t xml:space="preserve"> </w:t>
      </w:r>
    </w:p>
    <w:p w:rsidR="00C32E32" w:rsidRPr="00C85D54" w:rsidRDefault="00C85D54" w:rsidP="00C85D54">
      <w:pPr>
        <w:pStyle w:val="1"/>
        <w:spacing w:line="264" w:lineRule="auto"/>
        <w:ind w:left="0" w:right="0" w:firstLine="709"/>
        <w:rPr>
          <w:szCs w:val="24"/>
        </w:rPr>
      </w:pPr>
      <w:r w:rsidRPr="00C85D54">
        <w:rPr>
          <w:szCs w:val="24"/>
        </w:rPr>
        <w:lastRenderedPageBreak/>
        <w:t xml:space="preserve">Объем учебной дисциплины и формы контроля * 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b/>
          <w:szCs w:val="24"/>
        </w:rPr>
        <w:t xml:space="preserve"> </w:t>
      </w:r>
    </w:p>
    <w:tbl>
      <w:tblPr>
        <w:tblStyle w:val="TableGrid"/>
        <w:tblW w:w="9688" w:type="dxa"/>
        <w:tblInd w:w="-147" w:type="dxa"/>
        <w:tblCellMar>
          <w:top w:w="14" w:type="dxa"/>
          <w:left w:w="11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508"/>
        <w:gridCol w:w="2180"/>
      </w:tblGrid>
      <w:tr w:rsidR="00C32E32" w:rsidRPr="00C85D54" w:rsidTr="00C85D54">
        <w:trPr>
          <w:trHeight w:val="679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Объем занятий: 5 </w:t>
            </w:r>
            <w:proofErr w:type="spellStart"/>
            <w:r w:rsidRPr="00C85D54">
              <w:rPr>
                <w:szCs w:val="24"/>
              </w:rPr>
              <w:t>з.е</w:t>
            </w:r>
            <w:proofErr w:type="spellEnd"/>
            <w:r w:rsidRPr="00C85D54">
              <w:rPr>
                <w:szCs w:val="24"/>
              </w:rPr>
              <w:t xml:space="preserve">. 135 астр. ч.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21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ОФО, </w:t>
            </w:r>
          </w:p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в астр. часах </w:t>
            </w:r>
          </w:p>
        </w:tc>
      </w:tr>
      <w:tr w:rsidR="00C32E32" w:rsidRPr="00C85D54" w:rsidTr="00C85D54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left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Контактная работа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54 </w:t>
            </w:r>
          </w:p>
        </w:tc>
      </w:tr>
      <w:tr w:rsidR="00C32E32" w:rsidRPr="00C85D54" w:rsidTr="00C85D54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Лекции/из них практическая подготовка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27/- </w:t>
            </w:r>
          </w:p>
        </w:tc>
      </w:tr>
      <w:tr w:rsidR="00C32E32" w:rsidRPr="00C85D54" w:rsidTr="00C85D54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Практический занятий/ из них практическая подготовка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- </w:t>
            </w:r>
          </w:p>
        </w:tc>
      </w:tr>
      <w:tr w:rsidR="00C32E32" w:rsidRPr="00C85D54" w:rsidTr="00C85D54">
        <w:trPr>
          <w:trHeight w:val="430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Лабораторных работ/ из них практическая подготовка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27/- </w:t>
            </w:r>
          </w:p>
        </w:tc>
      </w:tr>
      <w:tr w:rsidR="00C32E32" w:rsidRPr="00C85D54" w:rsidTr="00C85D54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left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Самостоятельная работа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81 </w:t>
            </w:r>
          </w:p>
        </w:tc>
      </w:tr>
      <w:tr w:rsidR="00C32E32" w:rsidRPr="00C85D54" w:rsidTr="00C85D54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left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Формы контроля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 </w:t>
            </w:r>
          </w:p>
        </w:tc>
      </w:tr>
      <w:tr w:rsidR="00C32E32" w:rsidRPr="00C85D54" w:rsidTr="00C85D54">
        <w:trPr>
          <w:trHeight w:val="286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Зачет с оценкой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 </w:t>
            </w:r>
          </w:p>
        </w:tc>
      </w:tr>
      <w:tr w:rsidR="00C32E32" w:rsidRPr="00C85D54" w:rsidTr="00C85D54">
        <w:trPr>
          <w:trHeight w:val="288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Контрольная работа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C85D54">
            <w:pPr>
              <w:spacing w:after="0" w:line="264" w:lineRule="auto"/>
              <w:ind w:left="0" w:firstLine="4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 </w:t>
            </w:r>
          </w:p>
        </w:tc>
      </w:tr>
    </w:tbl>
    <w:p w:rsidR="00C32E32" w:rsidRPr="00C85D54" w:rsidRDefault="00C85D54" w:rsidP="00C85D54">
      <w:pPr>
        <w:tabs>
          <w:tab w:val="center" w:pos="1055"/>
          <w:tab w:val="center" w:pos="1970"/>
          <w:tab w:val="center" w:pos="3631"/>
          <w:tab w:val="center" w:pos="5274"/>
          <w:tab w:val="center" w:pos="6754"/>
          <w:tab w:val="center" w:pos="8133"/>
          <w:tab w:val="right" w:pos="10416"/>
        </w:tabs>
        <w:spacing w:after="27" w:line="264" w:lineRule="auto"/>
        <w:ind w:left="0" w:firstLine="709"/>
        <w:jc w:val="left"/>
        <w:rPr>
          <w:szCs w:val="24"/>
        </w:rPr>
      </w:pPr>
      <w:r>
        <w:rPr>
          <w:szCs w:val="24"/>
        </w:rPr>
        <w:t xml:space="preserve">* </w:t>
      </w:r>
      <w:r>
        <w:rPr>
          <w:szCs w:val="24"/>
        </w:rPr>
        <w:tab/>
        <w:t xml:space="preserve">Дисциплина предусматривает применение электронного обучения, </w:t>
      </w:r>
      <w:r w:rsidRPr="00C85D54">
        <w:rPr>
          <w:szCs w:val="24"/>
        </w:rPr>
        <w:t xml:space="preserve">дистанционных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образовательных технологий </w:t>
      </w:r>
      <w:r w:rsidRPr="00C85D54">
        <w:rPr>
          <w:i/>
          <w:szCs w:val="24"/>
        </w:rPr>
        <w:t xml:space="preserve">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i/>
          <w:szCs w:val="24"/>
        </w:rPr>
        <w:t xml:space="preserve">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i/>
          <w:szCs w:val="24"/>
        </w:rPr>
        <w:t xml:space="preserve"> </w:t>
      </w:r>
    </w:p>
    <w:p w:rsidR="00C32E32" w:rsidRPr="00C85D54" w:rsidRDefault="00C85D54" w:rsidP="00C85D54">
      <w:pPr>
        <w:pStyle w:val="1"/>
        <w:spacing w:line="264" w:lineRule="auto"/>
        <w:ind w:left="0" w:right="0" w:firstLine="0"/>
        <w:jc w:val="center"/>
        <w:rPr>
          <w:szCs w:val="24"/>
        </w:rPr>
      </w:pPr>
      <w:r w:rsidRPr="00C85D54">
        <w:rPr>
          <w:szCs w:val="24"/>
        </w:rPr>
        <w:t>Содержание дисциплины, структурированное по темам (разделам) с указанием количества часов и видов занятий</w:t>
      </w:r>
    </w:p>
    <w:p w:rsidR="00C85D54" w:rsidRDefault="00C85D54" w:rsidP="00C85D54">
      <w:pPr>
        <w:tabs>
          <w:tab w:val="center" w:pos="1333"/>
          <w:tab w:val="center" w:pos="3541"/>
        </w:tabs>
        <w:spacing w:line="264" w:lineRule="auto"/>
        <w:ind w:left="0" w:firstLine="0"/>
        <w:jc w:val="center"/>
        <w:rPr>
          <w:szCs w:val="24"/>
        </w:rPr>
      </w:pPr>
    </w:p>
    <w:p w:rsidR="00C32E32" w:rsidRDefault="00C85D54" w:rsidP="00C85D54">
      <w:pPr>
        <w:tabs>
          <w:tab w:val="center" w:pos="1333"/>
          <w:tab w:val="center" w:pos="3541"/>
        </w:tabs>
        <w:spacing w:line="264" w:lineRule="auto"/>
        <w:ind w:left="0" w:firstLine="0"/>
        <w:jc w:val="center"/>
        <w:rPr>
          <w:szCs w:val="24"/>
        </w:rPr>
      </w:pPr>
      <w:r w:rsidRPr="00C85D54">
        <w:rPr>
          <w:szCs w:val="24"/>
        </w:rPr>
        <w:t>5.1.</w:t>
      </w:r>
      <w:r w:rsidRPr="00C85D54">
        <w:rPr>
          <w:rFonts w:eastAsia="Arial"/>
          <w:szCs w:val="24"/>
        </w:rPr>
        <w:t xml:space="preserve"> </w:t>
      </w:r>
      <w:r w:rsidRPr="00C85D54">
        <w:rPr>
          <w:rFonts w:eastAsia="Arial"/>
          <w:szCs w:val="24"/>
        </w:rPr>
        <w:tab/>
      </w:r>
      <w:r w:rsidRPr="00C85D54">
        <w:rPr>
          <w:szCs w:val="24"/>
        </w:rPr>
        <w:t>Тематический план дисциплины</w:t>
      </w:r>
    </w:p>
    <w:p w:rsidR="00C85D54" w:rsidRPr="00C85D54" w:rsidRDefault="00C85D54" w:rsidP="00C85D54">
      <w:pPr>
        <w:tabs>
          <w:tab w:val="center" w:pos="1333"/>
          <w:tab w:val="center" w:pos="3541"/>
        </w:tabs>
        <w:spacing w:line="264" w:lineRule="auto"/>
        <w:ind w:left="0" w:firstLine="0"/>
        <w:jc w:val="center"/>
        <w:rPr>
          <w:szCs w:val="24"/>
        </w:rPr>
      </w:pPr>
    </w:p>
    <w:tbl>
      <w:tblPr>
        <w:tblStyle w:val="TableGrid"/>
        <w:tblW w:w="11230" w:type="dxa"/>
        <w:tblInd w:w="-998" w:type="dxa"/>
        <w:tblLayout w:type="fixed"/>
        <w:tblCellMar>
          <w:top w:w="14" w:type="dxa"/>
          <w:left w:w="11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4115"/>
        <w:gridCol w:w="1843"/>
        <w:gridCol w:w="1133"/>
        <w:gridCol w:w="1280"/>
        <w:gridCol w:w="23"/>
        <w:gridCol w:w="1257"/>
        <w:gridCol w:w="39"/>
        <w:gridCol w:w="953"/>
        <w:gridCol w:w="23"/>
      </w:tblGrid>
      <w:tr w:rsidR="00C32E32" w:rsidRPr="00365277" w:rsidTr="00365277">
        <w:trPr>
          <w:trHeight w:val="40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32E32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13" w:line="264" w:lineRule="auto"/>
              <w:ind w:left="0" w:firstLine="0"/>
              <w:jc w:val="center"/>
              <w:rPr>
                <w:b/>
                <w:szCs w:val="24"/>
              </w:rPr>
            </w:pPr>
          </w:p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№</w:t>
            </w:r>
          </w:p>
        </w:tc>
        <w:tc>
          <w:tcPr>
            <w:tcW w:w="4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C32E32" w:rsidRPr="00365277" w:rsidRDefault="00C32E32" w:rsidP="00365277">
            <w:pPr>
              <w:spacing w:after="0" w:line="264" w:lineRule="auto"/>
              <w:ind w:left="29" w:right="128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29" w:right="128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29" w:right="128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29" w:right="128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29" w:right="128" w:firstLine="0"/>
              <w:jc w:val="center"/>
              <w:rPr>
                <w:b/>
                <w:szCs w:val="24"/>
              </w:rPr>
            </w:pPr>
          </w:p>
          <w:p w:rsidR="00C32E32" w:rsidRPr="00365277" w:rsidRDefault="00C85D54" w:rsidP="00365277">
            <w:pPr>
              <w:spacing w:after="0" w:line="264" w:lineRule="auto"/>
              <w:ind w:left="29" w:right="128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Раздел (тема) дисциплины и краткое содержание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32E32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</w:p>
          <w:p w:rsidR="00C32E32" w:rsidRPr="00365277" w:rsidRDefault="00C32E32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</w:p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Формируемы</w:t>
            </w:r>
            <w:r w:rsidR="00365277">
              <w:rPr>
                <w:b/>
                <w:szCs w:val="24"/>
              </w:rPr>
              <w:t>е</w:t>
            </w:r>
          </w:p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компетенции , индикаторы</w:t>
            </w: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Очная форма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 xml:space="preserve">Сам </w:t>
            </w:r>
            <w:proofErr w:type="spellStart"/>
            <w:r w:rsidRPr="00365277">
              <w:rPr>
                <w:b/>
                <w:szCs w:val="24"/>
              </w:rPr>
              <w:t>осто</w:t>
            </w:r>
            <w:proofErr w:type="spellEnd"/>
            <w:r w:rsidRPr="00365277">
              <w:rPr>
                <w:b/>
                <w:szCs w:val="24"/>
              </w:rPr>
              <w:t xml:space="preserve"> </w:t>
            </w:r>
            <w:proofErr w:type="spellStart"/>
            <w:r w:rsidRPr="00365277">
              <w:rPr>
                <w:b/>
                <w:szCs w:val="24"/>
              </w:rPr>
              <w:t>ятел</w:t>
            </w:r>
            <w:proofErr w:type="spellEnd"/>
          </w:p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proofErr w:type="spellStart"/>
            <w:r w:rsidRPr="00365277">
              <w:rPr>
                <w:b/>
                <w:szCs w:val="24"/>
              </w:rPr>
              <w:t>ьная</w:t>
            </w:r>
            <w:proofErr w:type="spellEnd"/>
            <w:r w:rsidRPr="00365277">
              <w:rPr>
                <w:b/>
                <w:szCs w:val="24"/>
              </w:rPr>
              <w:t xml:space="preserve"> работа,</w:t>
            </w:r>
          </w:p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часов</w:t>
            </w:r>
          </w:p>
        </w:tc>
      </w:tr>
      <w:tr w:rsidR="00C32E32" w:rsidRPr="00C85D54" w:rsidTr="00365277">
        <w:trPr>
          <w:trHeight w:val="1092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E32" w:rsidRPr="00C85D54" w:rsidRDefault="00C32E32" w:rsidP="00365277">
            <w:pPr>
              <w:spacing w:after="160" w:line="264" w:lineRule="auto"/>
              <w:ind w:left="0" w:firstLine="0"/>
              <w:rPr>
                <w:szCs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E32" w:rsidRPr="00C85D54" w:rsidRDefault="00C32E32" w:rsidP="00365277">
            <w:pPr>
              <w:spacing w:after="160" w:line="264" w:lineRule="auto"/>
              <w:ind w:left="29" w:right="128" w:firstLine="0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E32" w:rsidRPr="00C85D54" w:rsidRDefault="00C32E32" w:rsidP="00365277">
            <w:pPr>
              <w:spacing w:after="160" w:line="264" w:lineRule="auto"/>
              <w:ind w:left="0" w:firstLine="0"/>
              <w:rPr>
                <w:szCs w:val="24"/>
              </w:rPr>
            </w:pPr>
          </w:p>
        </w:tc>
        <w:tc>
          <w:tcPr>
            <w:tcW w:w="37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54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Контактная работа обучающихся с преподавателем</w:t>
            </w:r>
          </w:p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/из них в форме практической подготовки, часов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2E32" w:rsidRPr="00C85D54" w:rsidRDefault="00C32E32" w:rsidP="00365277">
            <w:pPr>
              <w:spacing w:after="160" w:line="264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32E32" w:rsidRPr="00C85D54" w:rsidTr="00365277">
        <w:trPr>
          <w:trHeight w:val="829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32E32" w:rsidP="00365277">
            <w:pPr>
              <w:spacing w:after="160" w:line="264" w:lineRule="auto"/>
              <w:ind w:left="0" w:firstLine="0"/>
              <w:rPr>
                <w:szCs w:val="24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C32E32" w:rsidRPr="00C85D54" w:rsidRDefault="00C32E32" w:rsidP="00365277">
            <w:pPr>
              <w:spacing w:after="160" w:line="264" w:lineRule="auto"/>
              <w:ind w:left="29" w:right="128" w:firstLine="0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32E32" w:rsidP="00365277">
            <w:pPr>
              <w:spacing w:after="160" w:line="264" w:lineRule="auto"/>
              <w:ind w:left="0" w:firstLine="0"/>
              <w:rPr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Лекции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Практические</w:t>
            </w:r>
          </w:p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занятия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proofErr w:type="spellStart"/>
            <w:r w:rsidRPr="00365277">
              <w:rPr>
                <w:b/>
                <w:szCs w:val="24"/>
              </w:rPr>
              <w:t>Лаборато</w:t>
            </w:r>
            <w:proofErr w:type="spellEnd"/>
          </w:p>
          <w:p w:rsidR="00C32E32" w:rsidRPr="00365277" w:rsidRDefault="00C85D54" w:rsidP="00365277">
            <w:pPr>
              <w:spacing w:after="0" w:line="264" w:lineRule="auto"/>
              <w:ind w:left="0" w:firstLine="0"/>
              <w:jc w:val="center"/>
              <w:rPr>
                <w:b/>
                <w:szCs w:val="24"/>
              </w:rPr>
            </w:pPr>
            <w:proofErr w:type="spellStart"/>
            <w:r w:rsidRPr="00365277">
              <w:rPr>
                <w:b/>
                <w:szCs w:val="24"/>
              </w:rPr>
              <w:t>рные</w:t>
            </w:r>
            <w:proofErr w:type="spellEnd"/>
            <w:r w:rsidRPr="00365277">
              <w:rPr>
                <w:b/>
                <w:szCs w:val="24"/>
              </w:rPr>
              <w:t xml:space="preserve"> работы</w:t>
            </w: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32E32" w:rsidP="00365277">
            <w:pPr>
              <w:spacing w:after="160" w:line="264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32E32" w:rsidRPr="00C85D54" w:rsidTr="00365277">
        <w:trPr>
          <w:trHeight w:val="2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Предприятие в системе рыночных отношений </w:t>
            </w:r>
          </w:p>
          <w:p w:rsidR="00C32E32" w:rsidRPr="00C85D54" w:rsidRDefault="00C85D54" w:rsidP="00365277">
            <w:pPr>
              <w:numPr>
                <w:ilvl w:val="0"/>
                <w:numId w:val="10"/>
              </w:numPr>
              <w:spacing w:after="6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Понятие, признаки и виды предприятий </w:t>
            </w:r>
          </w:p>
          <w:p w:rsidR="00C32E32" w:rsidRPr="00C85D54" w:rsidRDefault="00C85D54" w:rsidP="00365277">
            <w:pPr>
              <w:numPr>
                <w:ilvl w:val="0"/>
                <w:numId w:val="10"/>
              </w:numPr>
              <w:spacing w:after="2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Основные функции и цели предприятия  </w:t>
            </w:r>
          </w:p>
          <w:p w:rsidR="00C85D54" w:rsidRDefault="00C85D54" w:rsidP="00365277">
            <w:pPr>
              <w:numPr>
                <w:ilvl w:val="0"/>
                <w:numId w:val="10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Жизненный цикл предприятия </w:t>
            </w:r>
          </w:p>
          <w:p w:rsidR="00C32E32" w:rsidRPr="00C85D54" w:rsidRDefault="00C85D54" w:rsidP="00365277">
            <w:pPr>
              <w:numPr>
                <w:ilvl w:val="0"/>
                <w:numId w:val="10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Организационно-правовые формы предприятий </w:t>
            </w:r>
          </w:p>
          <w:p w:rsidR="00C32E32" w:rsidRPr="00C85D54" w:rsidRDefault="00C85D54" w:rsidP="00365277">
            <w:pPr>
              <w:tabs>
                <w:tab w:val="center" w:pos="962"/>
                <w:tab w:val="center" w:pos="1824"/>
                <w:tab w:val="right" w:pos="3339"/>
              </w:tabs>
              <w:spacing w:after="58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5. </w:t>
            </w:r>
            <w:r w:rsidRPr="00C85D54">
              <w:rPr>
                <w:szCs w:val="24"/>
              </w:rPr>
              <w:tab/>
              <w:t xml:space="preserve">Создание </w:t>
            </w:r>
            <w:r>
              <w:rPr>
                <w:szCs w:val="24"/>
              </w:rPr>
              <w:t xml:space="preserve">и </w:t>
            </w:r>
            <w:r w:rsidRPr="00C85D54">
              <w:rPr>
                <w:szCs w:val="24"/>
              </w:rPr>
              <w:t xml:space="preserve">ликвидация предприятий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rPr>
          <w:trHeight w:val="39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2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Производственная программа и производственная мощность предприятия </w:t>
            </w:r>
          </w:p>
          <w:p w:rsidR="00C32E32" w:rsidRPr="00C85D54" w:rsidRDefault="00C85D54" w:rsidP="00365277">
            <w:pPr>
              <w:numPr>
                <w:ilvl w:val="0"/>
                <w:numId w:val="11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lastRenderedPageBreak/>
              <w:t xml:space="preserve">Производственная программа предприятия  </w:t>
            </w:r>
          </w:p>
          <w:p w:rsidR="00C32E32" w:rsidRPr="00C85D54" w:rsidRDefault="00C85D54" w:rsidP="00365277">
            <w:pPr>
              <w:numPr>
                <w:ilvl w:val="0"/>
                <w:numId w:val="11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Производственная мощность предприятия </w:t>
            </w:r>
            <w:r w:rsidRPr="00C85D54"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lastRenderedPageBreak/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rPr>
          <w:trHeight w:val="20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lastRenderedPageBreak/>
              <w:t xml:space="preserve">3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Основные фонды предприятия </w:t>
            </w:r>
          </w:p>
          <w:p w:rsidR="00C32E32" w:rsidRPr="00C85D54" w:rsidRDefault="00C85D54" w:rsidP="00365277">
            <w:pPr>
              <w:numPr>
                <w:ilvl w:val="0"/>
                <w:numId w:val="12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Понятие и структура основного капитала предприятия </w:t>
            </w:r>
          </w:p>
          <w:p w:rsidR="00C32E32" w:rsidRPr="00C85D54" w:rsidRDefault="00C85D54" w:rsidP="00365277">
            <w:pPr>
              <w:numPr>
                <w:ilvl w:val="0"/>
                <w:numId w:val="12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Классификация основных фондов предприятия </w:t>
            </w:r>
          </w:p>
          <w:p w:rsidR="00C32E32" w:rsidRPr="00C85D54" w:rsidRDefault="00C85D54" w:rsidP="00365277">
            <w:pPr>
              <w:numPr>
                <w:ilvl w:val="0"/>
                <w:numId w:val="12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Показатели структуры основных средств предприятия </w:t>
            </w:r>
          </w:p>
          <w:p w:rsidR="00C32E32" w:rsidRPr="00C85D54" w:rsidRDefault="00C85D54" w:rsidP="00365277">
            <w:pPr>
              <w:numPr>
                <w:ilvl w:val="0"/>
                <w:numId w:val="12"/>
              </w:numPr>
              <w:spacing w:after="56" w:line="264" w:lineRule="auto"/>
              <w:ind w:left="29" w:right="128" w:hanging="28"/>
              <w:rPr>
                <w:szCs w:val="24"/>
              </w:rPr>
            </w:pPr>
            <w:r>
              <w:rPr>
                <w:szCs w:val="24"/>
              </w:rPr>
              <w:t xml:space="preserve">Аренда и лизинг </w:t>
            </w:r>
            <w:r w:rsidRPr="00C85D54">
              <w:rPr>
                <w:szCs w:val="24"/>
              </w:rPr>
              <w:t xml:space="preserve">имущества предприятия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rPr>
          <w:trHeight w:val="18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4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Износ и амортизация основных фондов </w:t>
            </w:r>
          </w:p>
          <w:p w:rsidR="00C32E32" w:rsidRPr="00C85D54" w:rsidRDefault="00C85D54" w:rsidP="00365277">
            <w:pPr>
              <w:numPr>
                <w:ilvl w:val="0"/>
                <w:numId w:val="13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Понятие и виды износа основных фондов </w:t>
            </w:r>
          </w:p>
          <w:p w:rsidR="00C32E32" w:rsidRPr="00C85D54" w:rsidRDefault="00C85D54" w:rsidP="00365277">
            <w:pPr>
              <w:numPr>
                <w:ilvl w:val="0"/>
                <w:numId w:val="13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Методы амортизации основных фондов </w:t>
            </w:r>
          </w:p>
          <w:p w:rsidR="00C32E32" w:rsidRPr="00C85D54" w:rsidRDefault="00C85D54" w:rsidP="00365277">
            <w:pPr>
              <w:numPr>
                <w:ilvl w:val="0"/>
                <w:numId w:val="13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>Достоинства и недостатки методов амортизации</w:t>
            </w:r>
            <w:r w:rsidRPr="00C85D54"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365277" w:rsidRPr="00C85D54" w:rsidTr="00365277">
        <w:trPr>
          <w:trHeight w:val="455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5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Показатели движения и использования основных фондов </w:t>
            </w:r>
          </w:p>
          <w:p w:rsidR="00365277" w:rsidRPr="00C85D54" w:rsidRDefault="00365277" w:rsidP="00365277">
            <w:pPr>
              <w:numPr>
                <w:ilvl w:val="0"/>
                <w:numId w:val="14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Методы определения среднегодовой стоимости основных средств предприятия </w:t>
            </w:r>
          </w:p>
          <w:p w:rsidR="00365277" w:rsidRPr="00C85D54" w:rsidRDefault="00365277" w:rsidP="00365277">
            <w:pPr>
              <w:numPr>
                <w:ilvl w:val="0"/>
                <w:numId w:val="14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Показатели движения и технического состояния основных фондов </w:t>
            </w:r>
          </w:p>
          <w:p w:rsidR="00365277" w:rsidRPr="00C85D54" w:rsidRDefault="00365277" w:rsidP="00365277">
            <w:pPr>
              <w:numPr>
                <w:ilvl w:val="0"/>
                <w:numId w:val="14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Показатели эффективности использования основных фондов </w:t>
            </w:r>
          </w:p>
          <w:p w:rsidR="00365277" w:rsidRDefault="00365277" w:rsidP="00365277">
            <w:pPr>
              <w:numPr>
                <w:ilvl w:val="0"/>
                <w:numId w:val="14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Виды оценки основных фондов </w:t>
            </w:r>
          </w:p>
          <w:p w:rsidR="00365277" w:rsidRPr="00C85D54" w:rsidRDefault="00365277" w:rsidP="00365277">
            <w:pPr>
              <w:numPr>
                <w:ilvl w:val="0"/>
                <w:numId w:val="14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Основные  направления улучшения использования основных фондов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top w:w="19" w:type="dxa"/>
            <w:right w:w="9" w:type="dxa"/>
          </w:tblCellMar>
        </w:tblPrEx>
        <w:trPr>
          <w:trHeight w:val="20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6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5277" w:rsidRDefault="00C85D54" w:rsidP="00365277">
            <w:pPr>
              <w:spacing w:after="39" w:line="264" w:lineRule="auto"/>
              <w:ind w:left="29" w:right="128" w:hanging="28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 xml:space="preserve">Оборотный капитал предприятия </w:t>
            </w:r>
          </w:p>
          <w:p w:rsidR="00C32E32" w:rsidRPr="00C85D54" w:rsidRDefault="00C85D54" w:rsidP="00365277">
            <w:pPr>
              <w:spacing w:after="39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1. Экономическая сущность, состав и структура оборотных средств предприятия  </w:t>
            </w:r>
          </w:p>
          <w:p w:rsidR="00365277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2. Нормирование оборотных средств  </w:t>
            </w:r>
          </w:p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3. Определение потребности в оборотных средствах </w:t>
            </w:r>
          </w:p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4. Определение общего норматива оборотных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top w:w="19" w:type="dxa"/>
            <w:right w:w="9" w:type="dxa"/>
          </w:tblCellMar>
        </w:tblPrEx>
        <w:trPr>
          <w:trHeight w:val="185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lastRenderedPageBreak/>
              <w:t xml:space="preserve">7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Эффективность использования оборотных средств </w:t>
            </w:r>
          </w:p>
          <w:p w:rsidR="00365277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1. Показатели эффективности использования оборотных средств </w:t>
            </w:r>
          </w:p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2. Показатели и способы ускорения оборачиваемости оборотных средств </w:t>
            </w:r>
          </w:p>
          <w:p w:rsidR="00C32E32" w:rsidRPr="00C85D54" w:rsidRDefault="00C85D54" w:rsidP="00365277">
            <w:pPr>
              <w:spacing w:after="2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>3. Способы определения экономии (высвобождения) оборотных средств</w:t>
            </w:r>
            <w:r w:rsidRPr="00C85D54"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top w:w="19" w:type="dxa"/>
            <w:right w:w="9" w:type="dxa"/>
          </w:tblCellMar>
        </w:tblPrEx>
        <w:trPr>
          <w:trHeight w:val="2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8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Персонал предприятия </w:t>
            </w:r>
          </w:p>
          <w:p w:rsidR="00365277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1. Кадры предприятия, их классификация и структура </w:t>
            </w:r>
          </w:p>
          <w:p w:rsidR="00365277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2. Показатели, характеризующие персонал предприятия </w:t>
            </w:r>
          </w:p>
          <w:p w:rsidR="00C32E32" w:rsidRPr="00C85D54" w:rsidRDefault="00C85D54" w:rsidP="007F70A0">
            <w:pPr>
              <w:spacing w:after="0" w:line="264" w:lineRule="auto"/>
              <w:ind w:left="29" w:right="128" w:firstLine="0"/>
              <w:rPr>
                <w:szCs w:val="24"/>
              </w:rPr>
            </w:pPr>
            <w:r w:rsidRPr="00C85D54">
              <w:rPr>
                <w:szCs w:val="24"/>
              </w:rPr>
              <w:t>3. Профессионально-</w:t>
            </w:r>
            <w:r w:rsidR="00365277">
              <w:rPr>
                <w:szCs w:val="24"/>
              </w:rPr>
              <w:t xml:space="preserve">квалификационная </w:t>
            </w:r>
            <w:r w:rsidRPr="00C85D54">
              <w:rPr>
                <w:szCs w:val="24"/>
              </w:rPr>
              <w:t xml:space="preserve">структура персонала </w:t>
            </w:r>
          </w:p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4. Планирование численности работников и производительности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top w:w="19" w:type="dxa"/>
            <w:right w:w="9" w:type="dxa"/>
          </w:tblCellMar>
        </w:tblPrEx>
        <w:trPr>
          <w:trHeight w:val="1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9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Производительность труда </w:t>
            </w:r>
          </w:p>
          <w:p w:rsidR="00C32E32" w:rsidRPr="00C85D54" w:rsidRDefault="00C85D54" w:rsidP="00365277">
            <w:pPr>
              <w:numPr>
                <w:ilvl w:val="0"/>
                <w:numId w:val="15"/>
              </w:numPr>
              <w:spacing w:after="4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>Производительность труда, мет</w:t>
            </w:r>
            <w:r w:rsidR="00365277">
              <w:rPr>
                <w:szCs w:val="24"/>
              </w:rPr>
              <w:t xml:space="preserve">оды ее </w:t>
            </w:r>
            <w:r w:rsidRPr="00C85D54">
              <w:rPr>
                <w:szCs w:val="24"/>
              </w:rPr>
              <w:t xml:space="preserve">измерения </w:t>
            </w:r>
          </w:p>
          <w:p w:rsidR="00C32E32" w:rsidRPr="00C85D54" w:rsidRDefault="00365277" w:rsidP="00365277">
            <w:pPr>
              <w:numPr>
                <w:ilvl w:val="0"/>
                <w:numId w:val="15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>
              <w:rPr>
                <w:szCs w:val="24"/>
              </w:rPr>
              <w:t xml:space="preserve">Выработка. </w:t>
            </w:r>
            <w:r w:rsidR="00C85D54" w:rsidRPr="00C85D54">
              <w:rPr>
                <w:szCs w:val="24"/>
              </w:rPr>
              <w:t xml:space="preserve">Трудоемкость </w:t>
            </w:r>
          </w:p>
          <w:p w:rsidR="00C32E32" w:rsidRPr="00C85D54" w:rsidRDefault="00C85D54" w:rsidP="00365277">
            <w:pPr>
              <w:numPr>
                <w:ilvl w:val="0"/>
                <w:numId w:val="15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Факторы роста производительности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top w:w="19" w:type="dxa"/>
            <w:right w:w="9" w:type="dxa"/>
          </w:tblCellMar>
        </w:tblPrEx>
        <w:trPr>
          <w:trHeight w:val="13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10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Нормирование труда на предприятии </w:t>
            </w:r>
          </w:p>
          <w:p w:rsidR="00C32E32" w:rsidRPr="00C85D54" w:rsidRDefault="00C85D54" w:rsidP="00365277">
            <w:pPr>
              <w:numPr>
                <w:ilvl w:val="0"/>
                <w:numId w:val="16"/>
              </w:numPr>
              <w:spacing w:after="18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Сущность нормирования труда </w:t>
            </w:r>
          </w:p>
          <w:p w:rsidR="00C32E32" w:rsidRPr="00C85D54" w:rsidRDefault="00C85D54" w:rsidP="00365277">
            <w:pPr>
              <w:numPr>
                <w:ilvl w:val="0"/>
                <w:numId w:val="16"/>
              </w:numPr>
              <w:spacing w:after="2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Виды норм труда </w:t>
            </w:r>
          </w:p>
          <w:p w:rsidR="00C32E32" w:rsidRPr="00C85D54" w:rsidRDefault="00C85D54" w:rsidP="00365277">
            <w:pPr>
              <w:numPr>
                <w:ilvl w:val="0"/>
                <w:numId w:val="16"/>
              </w:numPr>
              <w:spacing w:after="2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Структура рабочего времени  </w:t>
            </w:r>
          </w:p>
          <w:p w:rsidR="00C32E32" w:rsidRPr="00C85D54" w:rsidRDefault="00C85D54" w:rsidP="00365277">
            <w:pPr>
              <w:numPr>
                <w:ilvl w:val="0"/>
                <w:numId w:val="16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Методы нормирования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top w:w="19" w:type="dxa"/>
            <w:right w:w="9" w:type="dxa"/>
          </w:tblCellMar>
        </w:tblPrEx>
        <w:trPr>
          <w:trHeight w:val="231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11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Формы и системы заработной платы </w:t>
            </w:r>
          </w:p>
          <w:p w:rsidR="00365277" w:rsidRDefault="00C85D54" w:rsidP="00365277">
            <w:pPr>
              <w:spacing w:after="1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1. Сущность, заработной платы, ее виды и принципы ее организации  </w:t>
            </w:r>
          </w:p>
          <w:p w:rsidR="00C32E32" w:rsidRPr="00C85D54" w:rsidRDefault="00C85D54" w:rsidP="00365277">
            <w:pPr>
              <w:spacing w:after="1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2. Функции заработной платы </w:t>
            </w:r>
          </w:p>
          <w:p w:rsidR="00365277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3. Формы и системы оплаты труда </w:t>
            </w:r>
          </w:p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4. Состав и структура фонда оплаты труда </w:t>
            </w:r>
          </w:p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5. Государственное регулирование оплаты труда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right w:w="9" w:type="dxa"/>
          </w:tblCellMar>
        </w:tblPrEx>
        <w:trPr>
          <w:gridAfter w:val="1"/>
          <w:wAfter w:w="23" w:type="dxa"/>
          <w:trHeight w:val="208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lastRenderedPageBreak/>
              <w:t xml:space="preserve">12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7F70A0">
            <w:pPr>
              <w:spacing w:after="0" w:line="264" w:lineRule="auto"/>
              <w:ind w:left="29" w:right="128" w:firstLine="0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Себестоимость продукции: сущность и структура </w:t>
            </w:r>
          </w:p>
          <w:p w:rsidR="00C32E32" w:rsidRPr="00C85D54" w:rsidRDefault="00C85D54" w:rsidP="007F70A0">
            <w:pPr>
              <w:numPr>
                <w:ilvl w:val="0"/>
                <w:numId w:val="17"/>
              </w:numPr>
              <w:spacing w:after="0" w:line="264" w:lineRule="auto"/>
              <w:ind w:left="29" w:right="128" w:firstLine="0"/>
              <w:rPr>
                <w:szCs w:val="24"/>
              </w:rPr>
            </w:pPr>
            <w:r w:rsidRPr="00C85D54">
              <w:rPr>
                <w:szCs w:val="24"/>
              </w:rPr>
              <w:t xml:space="preserve">Себестоимость продукции: функции и виды </w:t>
            </w:r>
          </w:p>
          <w:p w:rsidR="00C32E32" w:rsidRPr="00C85D54" w:rsidRDefault="00C85D54" w:rsidP="007F70A0">
            <w:pPr>
              <w:numPr>
                <w:ilvl w:val="0"/>
                <w:numId w:val="17"/>
              </w:numPr>
              <w:spacing w:after="0" w:line="264" w:lineRule="auto"/>
              <w:ind w:left="29" w:right="128" w:firstLine="0"/>
              <w:rPr>
                <w:szCs w:val="24"/>
              </w:rPr>
            </w:pPr>
            <w:r w:rsidRPr="00C85D54">
              <w:rPr>
                <w:szCs w:val="24"/>
              </w:rPr>
              <w:t xml:space="preserve">Аналитические группировки затрат. Состав и классификация затрат по элементам </w:t>
            </w:r>
          </w:p>
          <w:p w:rsidR="00C32E32" w:rsidRPr="00C85D54" w:rsidRDefault="00C85D54" w:rsidP="007F70A0">
            <w:pPr>
              <w:numPr>
                <w:ilvl w:val="0"/>
                <w:numId w:val="17"/>
              </w:numPr>
              <w:spacing w:after="0" w:line="264" w:lineRule="auto"/>
              <w:ind w:left="29" w:right="128" w:firstLine="0"/>
              <w:rPr>
                <w:szCs w:val="24"/>
              </w:rPr>
            </w:pPr>
            <w:proofErr w:type="spellStart"/>
            <w:r w:rsidRPr="00C85D54">
              <w:rPr>
                <w:szCs w:val="24"/>
              </w:rPr>
              <w:t>Калькулирование</w:t>
            </w:r>
            <w:proofErr w:type="spellEnd"/>
            <w:r w:rsidRPr="00C85D54">
              <w:rPr>
                <w:szCs w:val="24"/>
              </w:rPr>
              <w:t xml:space="preserve"> себестоимости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right w:w="9" w:type="dxa"/>
          </w:tblCellMar>
        </w:tblPrEx>
        <w:trPr>
          <w:gridAfter w:val="1"/>
          <w:wAfter w:w="23" w:type="dxa"/>
          <w:trHeight w:val="5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13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7F70A0">
            <w:pPr>
              <w:spacing w:after="0" w:line="264" w:lineRule="auto"/>
              <w:ind w:left="29" w:right="128" w:firstLine="0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Ценообразование и ценовая политика предприятия </w:t>
            </w:r>
          </w:p>
          <w:p w:rsidR="00C32E32" w:rsidRPr="00C85D54" w:rsidRDefault="00C85D54" w:rsidP="007F70A0">
            <w:pPr>
              <w:numPr>
                <w:ilvl w:val="0"/>
                <w:numId w:val="18"/>
              </w:numPr>
              <w:spacing w:after="0" w:line="264" w:lineRule="auto"/>
              <w:ind w:left="29" w:right="128" w:firstLine="0"/>
              <w:rPr>
                <w:szCs w:val="24"/>
              </w:rPr>
            </w:pPr>
            <w:r w:rsidRPr="00C85D54">
              <w:rPr>
                <w:szCs w:val="24"/>
              </w:rPr>
              <w:t>Задачи</w:t>
            </w:r>
            <w:r w:rsidR="007F70A0">
              <w:rPr>
                <w:szCs w:val="24"/>
              </w:rPr>
              <w:t xml:space="preserve"> и механизм разработки ценовой </w:t>
            </w:r>
            <w:r w:rsidRPr="00C85D54">
              <w:rPr>
                <w:szCs w:val="24"/>
              </w:rPr>
              <w:t xml:space="preserve">политики </w:t>
            </w:r>
          </w:p>
          <w:p w:rsidR="00C32E32" w:rsidRPr="00C85D54" w:rsidRDefault="00C85D54" w:rsidP="007F70A0">
            <w:pPr>
              <w:numPr>
                <w:ilvl w:val="0"/>
                <w:numId w:val="18"/>
              </w:numPr>
              <w:spacing w:after="0" w:line="264" w:lineRule="auto"/>
              <w:ind w:left="29" w:right="128" w:firstLine="0"/>
              <w:rPr>
                <w:szCs w:val="24"/>
              </w:rPr>
            </w:pPr>
            <w:r w:rsidRPr="00C85D54">
              <w:rPr>
                <w:szCs w:val="24"/>
              </w:rPr>
              <w:t xml:space="preserve">Цена, ее экономическое содержание и функции. Виды цен </w:t>
            </w:r>
          </w:p>
          <w:p w:rsidR="00C32E32" w:rsidRPr="00C85D54" w:rsidRDefault="00365277" w:rsidP="007F70A0">
            <w:pPr>
              <w:numPr>
                <w:ilvl w:val="0"/>
                <w:numId w:val="18"/>
              </w:numPr>
              <w:spacing w:after="61" w:line="264" w:lineRule="auto"/>
              <w:ind w:left="29" w:right="128" w:firstLine="0"/>
              <w:rPr>
                <w:szCs w:val="24"/>
              </w:rPr>
            </w:pPr>
            <w:r>
              <w:rPr>
                <w:szCs w:val="24"/>
              </w:rPr>
              <w:t xml:space="preserve">Методы </w:t>
            </w:r>
            <w:r w:rsidR="00C85D54" w:rsidRPr="00C85D54">
              <w:rPr>
                <w:szCs w:val="24"/>
              </w:rPr>
              <w:t xml:space="preserve">ценообразования </w:t>
            </w:r>
          </w:p>
          <w:p w:rsidR="00C32E32" w:rsidRPr="00C85D54" w:rsidRDefault="00C85D54" w:rsidP="007F70A0">
            <w:pPr>
              <w:numPr>
                <w:ilvl w:val="0"/>
                <w:numId w:val="18"/>
              </w:numPr>
              <w:spacing w:after="0" w:line="264" w:lineRule="auto"/>
              <w:ind w:left="29" w:right="128" w:firstLine="0"/>
              <w:rPr>
                <w:szCs w:val="24"/>
              </w:rPr>
            </w:pPr>
            <w:r w:rsidRPr="00C85D54">
              <w:rPr>
                <w:szCs w:val="24"/>
              </w:rPr>
              <w:t xml:space="preserve">Ценовые стратегии предприятия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right w:w="9" w:type="dxa"/>
          </w:tblCellMar>
        </w:tblPrEx>
        <w:trPr>
          <w:gridAfter w:val="1"/>
          <w:wAfter w:w="23" w:type="dxa"/>
          <w:trHeight w:val="23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14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5277" w:rsidRDefault="00C85D54" w:rsidP="00365277">
            <w:pPr>
              <w:spacing w:after="0" w:line="264" w:lineRule="auto"/>
              <w:ind w:left="29" w:right="128" w:hanging="28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 xml:space="preserve">Основные риски на предприятии </w:t>
            </w:r>
          </w:p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1. Понятие риска, его основные элементы и черты </w:t>
            </w:r>
          </w:p>
          <w:p w:rsidR="00C32E32" w:rsidRPr="00C85D54" w:rsidRDefault="00C85D54" w:rsidP="00365277">
            <w:pPr>
              <w:numPr>
                <w:ilvl w:val="0"/>
                <w:numId w:val="19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Причины возникновения экономического риска </w:t>
            </w:r>
          </w:p>
          <w:p w:rsidR="00C32E32" w:rsidRPr="00C85D54" w:rsidRDefault="00C85D54" w:rsidP="00365277">
            <w:pPr>
              <w:numPr>
                <w:ilvl w:val="0"/>
                <w:numId w:val="19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Общие принципы классификации рисков </w:t>
            </w:r>
          </w:p>
          <w:p w:rsidR="00C32E32" w:rsidRPr="00C85D54" w:rsidRDefault="00C85D54" w:rsidP="00365277">
            <w:pPr>
              <w:numPr>
                <w:ilvl w:val="0"/>
                <w:numId w:val="19"/>
              </w:numPr>
              <w:spacing w:after="72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Характеристика рисков в различных сферах предпринимательской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right w:w="9" w:type="dxa"/>
          </w:tblCellMar>
        </w:tblPrEx>
        <w:trPr>
          <w:gridAfter w:val="1"/>
          <w:wAfter w:w="23" w:type="dxa"/>
          <w:trHeight w:val="346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15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7F70A0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7F70A0">
              <w:rPr>
                <w:b/>
                <w:szCs w:val="24"/>
              </w:rPr>
              <w:t>Управление инвестиционно</w:t>
            </w:r>
            <w:r w:rsidR="00365277" w:rsidRPr="007F70A0">
              <w:rPr>
                <w:b/>
                <w:szCs w:val="24"/>
              </w:rPr>
              <w:t>-</w:t>
            </w:r>
            <w:r w:rsidRPr="007F70A0">
              <w:rPr>
                <w:b/>
                <w:szCs w:val="24"/>
              </w:rPr>
              <w:t xml:space="preserve">инновационной деятельностью предприятия </w:t>
            </w:r>
          </w:p>
          <w:p w:rsidR="00C32E32" w:rsidRPr="007F70A0" w:rsidRDefault="00C85D54" w:rsidP="00365277">
            <w:pPr>
              <w:numPr>
                <w:ilvl w:val="0"/>
                <w:numId w:val="20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7F70A0">
              <w:rPr>
                <w:szCs w:val="24"/>
              </w:rPr>
              <w:t xml:space="preserve">Экономическая сущность и классификация инвестиций  </w:t>
            </w:r>
          </w:p>
          <w:p w:rsidR="00C32E32" w:rsidRPr="007F70A0" w:rsidRDefault="00C85D54" w:rsidP="00365277">
            <w:pPr>
              <w:numPr>
                <w:ilvl w:val="0"/>
                <w:numId w:val="20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7F70A0">
              <w:rPr>
                <w:szCs w:val="24"/>
              </w:rPr>
              <w:t xml:space="preserve">Источники инвестиций </w:t>
            </w:r>
          </w:p>
          <w:p w:rsidR="00365277" w:rsidRPr="007F70A0" w:rsidRDefault="00C85D54" w:rsidP="00365277">
            <w:pPr>
              <w:numPr>
                <w:ilvl w:val="0"/>
                <w:numId w:val="20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7F70A0">
              <w:rPr>
                <w:szCs w:val="24"/>
              </w:rPr>
              <w:t xml:space="preserve">Организация инвестиционной деятельности на предприятии </w:t>
            </w:r>
          </w:p>
          <w:p w:rsidR="00365277" w:rsidRPr="007F70A0" w:rsidRDefault="00C85D54" w:rsidP="00365277">
            <w:pPr>
              <w:numPr>
                <w:ilvl w:val="0"/>
                <w:numId w:val="20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7F70A0">
              <w:rPr>
                <w:szCs w:val="24"/>
              </w:rPr>
              <w:t xml:space="preserve">Капитальные вложения </w:t>
            </w:r>
          </w:p>
          <w:p w:rsidR="00C32E32" w:rsidRPr="007F70A0" w:rsidRDefault="00C85D54" w:rsidP="00365277">
            <w:pPr>
              <w:numPr>
                <w:ilvl w:val="0"/>
                <w:numId w:val="20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7F70A0">
              <w:rPr>
                <w:szCs w:val="24"/>
              </w:rPr>
              <w:t xml:space="preserve"> Понятие и классификация инноваций </w:t>
            </w:r>
          </w:p>
          <w:p w:rsidR="00C32E32" w:rsidRPr="007F70A0" w:rsidRDefault="00C85D54" w:rsidP="00365277">
            <w:pPr>
              <w:numPr>
                <w:ilvl w:val="0"/>
                <w:numId w:val="21"/>
              </w:numPr>
              <w:spacing w:after="1" w:line="264" w:lineRule="auto"/>
              <w:ind w:left="29" w:right="128" w:hanging="28"/>
              <w:rPr>
                <w:szCs w:val="24"/>
              </w:rPr>
            </w:pPr>
            <w:r w:rsidRPr="007F70A0">
              <w:rPr>
                <w:szCs w:val="24"/>
              </w:rPr>
              <w:t xml:space="preserve">Инновационная деятельность предприятия </w:t>
            </w:r>
          </w:p>
          <w:p w:rsidR="00C32E32" w:rsidRPr="007F70A0" w:rsidRDefault="00C85D54" w:rsidP="00365277">
            <w:pPr>
              <w:numPr>
                <w:ilvl w:val="0"/>
                <w:numId w:val="21"/>
              </w:numPr>
              <w:spacing w:after="20" w:line="264" w:lineRule="auto"/>
              <w:ind w:left="29" w:right="128" w:hanging="28"/>
              <w:rPr>
                <w:szCs w:val="24"/>
              </w:rPr>
            </w:pPr>
            <w:r w:rsidRPr="007F70A0">
              <w:rPr>
                <w:szCs w:val="24"/>
              </w:rPr>
              <w:t xml:space="preserve">Жизненный цикл инноваций </w:t>
            </w:r>
          </w:p>
          <w:p w:rsidR="00C32E32" w:rsidRPr="007F70A0" w:rsidRDefault="00C85D54" w:rsidP="00365277">
            <w:pPr>
              <w:numPr>
                <w:ilvl w:val="0"/>
                <w:numId w:val="21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7F70A0">
              <w:rPr>
                <w:szCs w:val="24"/>
              </w:rPr>
              <w:t>Венчурные организации</w:t>
            </w:r>
            <w:r w:rsidRPr="007F70A0">
              <w:rPr>
                <w:b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right w:w="9" w:type="dxa"/>
          </w:tblCellMar>
        </w:tblPrEx>
        <w:trPr>
          <w:gridAfter w:val="1"/>
          <w:wAfter w:w="23" w:type="dxa"/>
          <w:trHeight w:val="1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16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5277" w:rsidRDefault="00C85D54" w:rsidP="00365277">
            <w:pPr>
              <w:spacing w:after="12" w:line="264" w:lineRule="auto"/>
              <w:ind w:left="29" w:right="128" w:hanging="28"/>
              <w:rPr>
                <w:b/>
                <w:szCs w:val="24"/>
              </w:rPr>
            </w:pPr>
            <w:r w:rsidRPr="00C85D54">
              <w:rPr>
                <w:b/>
                <w:szCs w:val="24"/>
              </w:rPr>
              <w:t xml:space="preserve">Обеспечение безубыточной деятельности предприятия </w:t>
            </w:r>
          </w:p>
          <w:p w:rsidR="00C32E32" w:rsidRPr="00C85D54" w:rsidRDefault="00C85D54" w:rsidP="00365277">
            <w:pPr>
              <w:spacing w:after="12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1. Управление себестоимостью продукции </w:t>
            </w:r>
          </w:p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lastRenderedPageBreak/>
              <w:t xml:space="preserve">2. Расчет точки безубыточности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lastRenderedPageBreak/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C85D54" w:rsidTr="00365277">
        <w:tblPrEx>
          <w:tblCellMar>
            <w:right w:w="9" w:type="dxa"/>
          </w:tblCellMar>
        </w:tblPrEx>
        <w:trPr>
          <w:gridAfter w:val="1"/>
          <w:wAfter w:w="23" w:type="dxa"/>
          <w:trHeight w:val="2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lastRenderedPageBreak/>
              <w:t xml:space="preserve">17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Результаты рыночной деятельности предприятия </w:t>
            </w:r>
          </w:p>
          <w:p w:rsidR="00C32E32" w:rsidRPr="00C85D54" w:rsidRDefault="00C85D54" w:rsidP="00365277">
            <w:pPr>
              <w:numPr>
                <w:ilvl w:val="0"/>
                <w:numId w:val="22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Сущность, состав и структура доходов предприятия </w:t>
            </w:r>
          </w:p>
          <w:p w:rsidR="00C32E32" w:rsidRPr="00365277" w:rsidRDefault="00C85D54" w:rsidP="00365277">
            <w:pPr>
              <w:numPr>
                <w:ilvl w:val="0"/>
                <w:numId w:val="22"/>
              </w:numPr>
              <w:spacing w:after="25" w:line="264" w:lineRule="auto"/>
              <w:ind w:left="29" w:right="128" w:hanging="28"/>
              <w:rPr>
                <w:szCs w:val="24"/>
              </w:rPr>
            </w:pPr>
            <w:r w:rsidRPr="00365277">
              <w:rPr>
                <w:szCs w:val="24"/>
              </w:rPr>
              <w:t xml:space="preserve">Сущность, состав и структура </w:t>
            </w:r>
            <w:r w:rsidR="00365277" w:rsidRPr="00365277">
              <w:rPr>
                <w:szCs w:val="24"/>
              </w:rPr>
              <w:t xml:space="preserve">расходов </w:t>
            </w:r>
            <w:r w:rsidRPr="00365277">
              <w:rPr>
                <w:szCs w:val="24"/>
              </w:rPr>
              <w:t xml:space="preserve">предприятия  </w:t>
            </w:r>
          </w:p>
          <w:p w:rsidR="00C32E32" w:rsidRPr="00C85D54" w:rsidRDefault="00C85D54" w:rsidP="00365277">
            <w:pPr>
              <w:numPr>
                <w:ilvl w:val="0"/>
                <w:numId w:val="22"/>
              </w:numPr>
              <w:spacing w:after="18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Понятие и показатели прибыли </w:t>
            </w:r>
          </w:p>
          <w:p w:rsidR="00C32E32" w:rsidRPr="00C85D54" w:rsidRDefault="00C85D54" w:rsidP="00365277">
            <w:pPr>
              <w:numPr>
                <w:ilvl w:val="0"/>
                <w:numId w:val="22"/>
              </w:numPr>
              <w:spacing w:after="2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Принципы распределения прибыли </w:t>
            </w:r>
          </w:p>
          <w:p w:rsidR="00365277" w:rsidRDefault="00C85D54" w:rsidP="00365277">
            <w:pPr>
              <w:numPr>
                <w:ilvl w:val="0"/>
                <w:numId w:val="22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Методы планирования прибыли </w:t>
            </w:r>
          </w:p>
          <w:p w:rsidR="00C32E32" w:rsidRPr="00C85D54" w:rsidRDefault="00C85D54" w:rsidP="00365277">
            <w:pPr>
              <w:numPr>
                <w:ilvl w:val="0"/>
                <w:numId w:val="22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Показатели рентабельности и ее виды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C85D54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365277" w:rsidRPr="00C85D54" w:rsidTr="00365277">
        <w:tblPrEx>
          <w:tblCellMar>
            <w:right w:w="9" w:type="dxa"/>
          </w:tblCellMar>
        </w:tblPrEx>
        <w:trPr>
          <w:gridAfter w:val="1"/>
          <w:wAfter w:w="23" w:type="dxa"/>
          <w:trHeight w:val="252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18 </w:t>
            </w:r>
          </w:p>
        </w:tc>
        <w:tc>
          <w:tcPr>
            <w:tcW w:w="411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b/>
                <w:szCs w:val="24"/>
              </w:rPr>
              <w:t xml:space="preserve">Экономическая эффективность производства </w:t>
            </w:r>
          </w:p>
          <w:p w:rsidR="00365277" w:rsidRPr="00C85D54" w:rsidRDefault="00365277" w:rsidP="00365277">
            <w:pPr>
              <w:numPr>
                <w:ilvl w:val="0"/>
                <w:numId w:val="23"/>
              </w:numPr>
              <w:spacing w:after="25" w:line="264" w:lineRule="auto"/>
              <w:ind w:left="29" w:right="128" w:hanging="28"/>
              <w:rPr>
                <w:szCs w:val="24"/>
              </w:rPr>
            </w:pPr>
            <w:r>
              <w:rPr>
                <w:szCs w:val="24"/>
              </w:rPr>
              <w:t xml:space="preserve">Понятие </w:t>
            </w:r>
            <w:r w:rsidRPr="00C85D54">
              <w:rPr>
                <w:szCs w:val="24"/>
              </w:rPr>
              <w:t xml:space="preserve">эффективности </w:t>
            </w:r>
          </w:p>
          <w:p w:rsidR="00365277" w:rsidRPr="00C85D54" w:rsidRDefault="00365277" w:rsidP="00365277">
            <w:pPr>
              <w:numPr>
                <w:ilvl w:val="0"/>
                <w:numId w:val="23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>
              <w:rPr>
                <w:szCs w:val="24"/>
              </w:rPr>
              <w:t xml:space="preserve">Эффект и его </w:t>
            </w:r>
            <w:r w:rsidRPr="00C85D54">
              <w:rPr>
                <w:szCs w:val="24"/>
              </w:rPr>
              <w:t xml:space="preserve">виды </w:t>
            </w:r>
          </w:p>
          <w:p w:rsidR="00365277" w:rsidRPr="00C85D54" w:rsidRDefault="00365277" w:rsidP="00365277">
            <w:pPr>
              <w:numPr>
                <w:ilvl w:val="0"/>
                <w:numId w:val="24"/>
              </w:numPr>
              <w:spacing w:after="0" w:line="264" w:lineRule="auto"/>
              <w:ind w:left="29" w:right="128" w:hanging="28"/>
              <w:rPr>
                <w:szCs w:val="24"/>
              </w:rPr>
            </w:pPr>
            <w:r>
              <w:rPr>
                <w:szCs w:val="24"/>
              </w:rPr>
              <w:t xml:space="preserve">Факторы </w:t>
            </w:r>
            <w:r w:rsidRPr="00C85D54">
              <w:rPr>
                <w:szCs w:val="24"/>
              </w:rPr>
              <w:t xml:space="preserve">роста экономической эффективности </w:t>
            </w:r>
          </w:p>
          <w:p w:rsidR="00365277" w:rsidRPr="00C85D54" w:rsidRDefault="00365277" w:rsidP="00365277">
            <w:pPr>
              <w:numPr>
                <w:ilvl w:val="0"/>
                <w:numId w:val="24"/>
              </w:numPr>
              <w:spacing w:after="61" w:line="264" w:lineRule="auto"/>
              <w:ind w:left="29" w:right="128" w:hanging="28"/>
              <w:rPr>
                <w:szCs w:val="24"/>
              </w:rPr>
            </w:pPr>
            <w:r>
              <w:rPr>
                <w:szCs w:val="24"/>
              </w:rPr>
              <w:t xml:space="preserve">Методы </w:t>
            </w:r>
            <w:r w:rsidRPr="00C85D54">
              <w:rPr>
                <w:szCs w:val="24"/>
              </w:rPr>
              <w:t xml:space="preserve">определения </w:t>
            </w:r>
          </w:p>
          <w:p w:rsidR="00365277" w:rsidRPr="00C85D54" w:rsidRDefault="00365277" w:rsidP="00365277">
            <w:pPr>
              <w:spacing w:after="0" w:line="264" w:lineRule="auto"/>
              <w:ind w:left="29" w:right="128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экономической эффективности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rPr>
                <w:szCs w:val="24"/>
              </w:rPr>
            </w:pPr>
            <w:r w:rsidRPr="00C85D54">
              <w:rPr>
                <w:szCs w:val="24"/>
              </w:rPr>
              <w:t xml:space="preserve">ИД-1. ОПК-1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277" w:rsidRPr="00C85D54" w:rsidRDefault="00365277" w:rsidP="00365277">
            <w:pPr>
              <w:spacing w:after="0" w:line="264" w:lineRule="auto"/>
              <w:ind w:left="-1" w:right="-12" w:hanging="28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>4,5</w:t>
            </w:r>
          </w:p>
        </w:tc>
      </w:tr>
      <w:tr w:rsidR="00C32E32" w:rsidRPr="00365277" w:rsidTr="00365277">
        <w:tblPrEx>
          <w:tblCellMar>
            <w:right w:w="9" w:type="dxa"/>
          </w:tblCellMar>
        </w:tblPrEx>
        <w:trPr>
          <w:gridAfter w:val="1"/>
          <w:wAfter w:w="23" w:type="dxa"/>
          <w:trHeight w:val="29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32E32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</w:p>
        </w:tc>
        <w:tc>
          <w:tcPr>
            <w:tcW w:w="411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29" w:right="128" w:hanging="28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ИТОГО за 3 семестр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32E32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27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81</w:t>
            </w:r>
          </w:p>
        </w:tc>
      </w:tr>
      <w:tr w:rsidR="00C32E32" w:rsidRPr="00365277" w:rsidTr="00365277">
        <w:tblPrEx>
          <w:tblCellMar>
            <w:right w:w="9" w:type="dxa"/>
          </w:tblCellMar>
        </w:tblPrEx>
        <w:trPr>
          <w:gridAfter w:val="1"/>
          <w:wAfter w:w="23" w:type="dxa"/>
          <w:trHeight w:val="286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32E32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29" w:right="128" w:hanging="28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32E32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27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32" w:rsidRPr="00365277" w:rsidRDefault="00C85D54" w:rsidP="00365277">
            <w:pPr>
              <w:spacing w:after="0" w:line="264" w:lineRule="auto"/>
              <w:ind w:left="-1" w:right="-12" w:hanging="28"/>
              <w:jc w:val="center"/>
              <w:rPr>
                <w:b/>
                <w:szCs w:val="24"/>
              </w:rPr>
            </w:pPr>
            <w:r w:rsidRPr="00365277">
              <w:rPr>
                <w:b/>
                <w:szCs w:val="24"/>
              </w:rPr>
              <w:t>81</w:t>
            </w:r>
          </w:p>
        </w:tc>
      </w:tr>
    </w:tbl>
    <w:p w:rsidR="00365277" w:rsidRDefault="00365277" w:rsidP="00365277">
      <w:pPr>
        <w:pStyle w:val="1"/>
        <w:numPr>
          <w:ilvl w:val="0"/>
          <w:numId w:val="0"/>
        </w:numPr>
        <w:spacing w:line="264" w:lineRule="auto"/>
        <w:ind w:left="709" w:right="0"/>
        <w:rPr>
          <w:szCs w:val="24"/>
        </w:rPr>
      </w:pPr>
    </w:p>
    <w:p w:rsidR="00C32E32" w:rsidRPr="00C85D54" w:rsidRDefault="00365277" w:rsidP="00365277">
      <w:pPr>
        <w:pStyle w:val="1"/>
        <w:numPr>
          <w:ilvl w:val="0"/>
          <w:numId w:val="0"/>
        </w:numPr>
        <w:spacing w:line="264" w:lineRule="auto"/>
        <w:ind w:left="3" w:right="0"/>
        <w:jc w:val="center"/>
        <w:rPr>
          <w:szCs w:val="24"/>
        </w:rPr>
      </w:pPr>
      <w:r>
        <w:rPr>
          <w:szCs w:val="24"/>
        </w:rPr>
        <w:t>6.</w:t>
      </w:r>
      <w:r w:rsidR="00C85D54" w:rsidRPr="00C85D54">
        <w:rPr>
          <w:szCs w:val="24"/>
        </w:rPr>
        <w:t>Фонд оценочных средств по дисциплине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b/>
          <w:szCs w:val="24"/>
        </w:rPr>
        <w:t xml:space="preserve"> </w:t>
      </w:r>
    </w:p>
    <w:p w:rsidR="00365277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Фонд оценочных средств (ФОС) по дисциплине базируется на перечне осваиваемых компетенций с указанием индикаторов их достижения.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ФОС обеспечивает объективный контроль достижения запланированных результатов обучения по дисциплине.  </w:t>
      </w:r>
    </w:p>
    <w:p w:rsidR="00C32E32" w:rsidRPr="00365277" w:rsidRDefault="00C85D54" w:rsidP="00C85D54">
      <w:pPr>
        <w:spacing w:line="264" w:lineRule="auto"/>
        <w:ind w:left="0" w:firstLine="709"/>
        <w:rPr>
          <w:b/>
          <w:szCs w:val="24"/>
        </w:rPr>
      </w:pPr>
      <w:r w:rsidRPr="00365277">
        <w:rPr>
          <w:b/>
          <w:szCs w:val="24"/>
        </w:rPr>
        <w:t xml:space="preserve">ФОС по дисциплине включает в себя:  </w:t>
      </w:r>
    </w:p>
    <w:p w:rsidR="00C32E32" w:rsidRPr="00C85D54" w:rsidRDefault="00C85D54" w:rsidP="00C85D54">
      <w:pPr>
        <w:numPr>
          <w:ilvl w:val="0"/>
          <w:numId w:val="2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описание критериев оценивания компетенции на различных этапах их формирования, шкал оценивания; </w:t>
      </w:r>
    </w:p>
    <w:p w:rsidR="00C32E32" w:rsidRPr="00C85D54" w:rsidRDefault="00C85D54" w:rsidP="00C85D54">
      <w:pPr>
        <w:numPr>
          <w:ilvl w:val="0"/>
          <w:numId w:val="2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типовые оценочные средства, необходимые для оценки результатов обучения по дисциплине и уровня </w:t>
      </w:r>
      <w:proofErr w:type="spellStart"/>
      <w:r w:rsidRPr="00C85D54">
        <w:rPr>
          <w:szCs w:val="24"/>
        </w:rPr>
        <w:t>сформированности</w:t>
      </w:r>
      <w:proofErr w:type="spellEnd"/>
      <w:r w:rsidRPr="00C85D54">
        <w:rPr>
          <w:szCs w:val="24"/>
        </w:rPr>
        <w:t xml:space="preserve"> компетенций. 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>Методические материалы, определяющие процедуры оценивания результатов обучения по дисциплине, включаются в методические указания.</w:t>
      </w:r>
      <w:r w:rsidRPr="00C85D54">
        <w:rPr>
          <w:b/>
          <w:color w:val="FF0000"/>
          <w:szCs w:val="24"/>
        </w:rPr>
        <w:t xml:space="preserve">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ФОС являются приложением к данной программе дисциплины.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365277" w:rsidRDefault="00C85D54" w:rsidP="00365277">
      <w:pPr>
        <w:pStyle w:val="a6"/>
        <w:numPr>
          <w:ilvl w:val="0"/>
          <w:numId w:val="22"/>
        </w:numPr>
        <w:spacing w:after="25" w:line="264" w:lineRule="auto"/>
        <w:jc w:val="center"/>
        <w:rPr>
          <w:b/>
          <w:szCs w:val="24"/>
        </w:rPr>
      </w:pPr>
      <w:r w:rsidRPr="00365277">
        <w:rPr>
          <w:b/>
          <w:szCs w:val="24"/>
        </w:rPr>
        <w:t>Методические указания для обучающихся по освоению дисциплины</w:t>
      </w:r>
    </w:p>
    <w:p w:rsidR="00365277" w:rsidRDefault="00365277" w:rsidP="00C85D54">
      <w:pPr>
        <w:spacing w:line="264" w:lineRule="auto"/>
        <w:ind w:left="0" w:firstLine="709"/>
        <w:rPr>
          <w:szCs w:val="24"/>
        </w:rPr>
      </w:pP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Приступая к работе, каждый студент должен принимать во внимание следующие положения. </w:t>
      </w:r>
    </w:p>
    <w:p w:rsidR="00C32E32" w:rsidRPr="00365277" w:rsidRDefault="00C85D54" w:rsidP="00365277">
      <w:pPr>
        <w:pStyle w:val="1"/>
        <w:numPr>
          <w:ilvl w:val="0"/>
          <w:numId w:val="0"/>
        </w:numPr>
        <w:spacing w:line="264" w:lineRule="auto"/>
        <w:ind w:right="0" w:firstLine="709"/>
        <w:rPr>
          <w:b w:val="0"/>
          <w:szCs w:val="24"/>
        </w:rPr>
      </w:pPr>
      <w:r w:rsidRPr="00C85D54">
        <w:rPr>
          <w:szCs w:val="24"/>
        </w:rPr>
        <w:lastRenderedPageBreak/>
        <w:t>Дисциплина</w:t>
      </w:r>
      <w:r w:rsidR="00365277" w:rsidRPr="00365277">
        <w:rPr>
          <w:szCs w:val="24"/>
        </w:rPr>
        <w:t xml:space="preserve"> </w:t>
      </w:r>
      <w:r w:rsidR="00365277" w:rsidRPr="00C85D54">
        <w:rPr>
          <w:szCs w:val="24"/>
        </w:rPr>
        <w:t>Б</w:t>
      </w:r>
      <w:proofErr w:type="gramStart"/>
      <w:r w:rsidR="00365277" w:rsidRPr="00C85D54">
        <w:rPr>
          <w:szCs w:val="24"/>
        </w:rPr>
        <w:t>1.О.</w:t>
      </w:r>
      <w:proofErr w:type="gramEnd"/>
      <w:r w:rsidR="00365277" w:rsidRPr="00C85D54">
        <w:rPr>
          <w:szCs w:val="24"/>
        </w:rPr>
        <w:t>19 Управление хозяйственной деятельностью организации</w:t>
      </w:r>
      <w:r w:rsidR="00365277" w:rsidRPr="00C85D54">
        <w:rPr>
          <w:b w:val="0"/>
          <w:szCs w:val="24"/>
        </w:rPr>
        <w:t xml:space="preserve"> </w:t>
      </w:r>
      <w:r w:rsidRPr="00C85D54">
        <w:rPr>
          <w:szCs w:val="24"/>
        </w:rPr>
        <w:t xml:space="preserve"> </w:t>
      </w:r>
      <w:r w:rsidRPr="00365277">
        <w:rPr>
          <w:b w:val="0"/>
          <w:szCs w:val="24"/>
        </w:rPr>
        <w:t xml:space="preserve">построена по тематическому принципу, каждая тема представляет собой логически завершенный раздел.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Лекционный материал посвящен рассмотрению ключевых, базовых положений курсов и разъяснению учебных заданий, выносимых на самостоятельную работу студентов </w:t>
      </w:r>
      <w:r w:rsidRPr="00C85D54">
        <w:rPr>
          <w:color w:val="FF0000"/>
          <w:szCs w:val="24"/>
        </w:rPr>
        <w:t xml:space="preserve">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Лабораторные работы направлены на приобретение опыта практической работы в соответствующей предметной области 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Самостоятельная работа студентов направлена на самостоятельное изучение дополнительного материала, подготовку к практическим и лабораторным занятиям, а также выполнения всех видов самостоятельной работы.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Для успешного освоения дисциплины, необходимо выполнить все виды самостоятельной работы, используя рекомендуемые источники информации.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b/>
          <w:szCs w:val="24"/>
        </w:rPr>
        <w:t xml:space="preserve"> </w:t>
      </w:r>
    </w:p>
    <w:p w:rsidR="00C32E32" w:rsidRPr="00C85D54" w:rsidRDefault="00C85D54" w:rsidP="00365277">
      <w:pPr>
        <w:pStyle w:val="1"/>
        <w:numPr>
          <w:ilvl w:val="0"/>
          <w:numId w:val="22"/>
        </w:numPr>
        <w:spacing w:line="264" w:lineRule="auto"/>
        <w:ind w:right="0" w:firstLine="709"/>
        <w:rPr>
          <w:szCs w:val="24"/>
        </w:rPr>
      </w:pPr>
      <w:r w:rsidRPr="00C85D54">
        <w:rPr>
          <w:szCs w:val="24"/>
        </w:rPr>
        <w:t xml:space="preserve">Учебно-методическое и информационное обеспечение дисциплины </w:t>
      </w:r>
      <w:r w:rsidRPr="00C85D54">
        <w:rPr>
          <w:b w:val="0"/>
          <w:szCs w:val="24"/>
        </w:rPr>
        <w:t xml:space="preserve">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8.1. Перечень основной и дополнительной литературы, необходимой для освоения дисциплины 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>8.1.1. Перечень основной литературы:</w:t>
      </w:r>
      <w:r w:rsidRPr="00C85D54">
        <w:rPr>
          <w:i/>
          <w:szCs w:val="24"/>
        </w:rPr>
        <w:t xml:space="preserve">  </w:t>
      </w:r>
    </w:p>
    <w:p w:rsidR="00C32E32" w:rsidRPr="00365277" w:rsidRDefault="00C85D54" w:rsidP="00891792">
      <w:pPr>
        <w:numPr>
          <w:ilvl w:val="0"/>
          <w:numId w:val="3"/>
        </w:numPr>
        <w:spacing w:line="264" w:lineRule="auto"/>
        <w:ind w:left="0" w:firstLine="709"/>
        <w:rPr>
          <w:szCs w:val="24"/>
        </w:rPr>
      </w:pPr>
      <w:proofErr w:type="spellStart"/>
      <w:r w:rsidRPr="00365277">
        <w:rPr>
          <w:szCs w:val="24"/>
        </w:rPr>
        <w:t>Еремеева</w:t>
      </w:r>
      <w:proofErr w:type="spellEnd"/>
      <w:r w:rsidRPr="00365277">
        <w:rPr>
          <w:szCs w:val="24"/>
        </w:rPr>
        <w:t xml:space="preserve">, Л. Э. Экономика </w:t>
      </w:r>
      <w:proofErr w:type="gramStart"/>
      <w:r w:rsidRPr="00365277">
        <w:rPr>
          <w:szCs w:val="24"/>
        </w:rPr>
        <w:t>предприятия :</w:t>
      </w:r>
      <w:proofErr w:type="gramEnd"/>
      <w:r w:rsidRPr="00365277">
        <w:rPr>
          <w:szCs w:val="24"/>
        </w:rPr>
        <w:t xml:space="preserve"> учебник для студ. учреждений </w:t>
      </w:r>
      <w:proofErr w:type="spellStart"/>
      <w:r w:rsidRPr="00365277">
        <w:rPr>
          <w:szCs w:val="24"/>
        </w:rPr>
        <w:t>высш</w:t>
      </w:r>
      <w:proofErr w:type="spellEnd"/>
      <w:r w:rsidRPr="00365277">
        <w:rPr>
          <w:szCs w:val="24"/>
        </w:rPr>
        <w:t xml:space="preserve">. образ. / Л.Е. </w:t>
      </w:r>
      <w:proofErr w:type="spellStart"/>
      <w:r w:rsidRPr="00365277">
        <w:rPr>
          <w:szCs w:val="24"/>
        </w:rPr>
        <w:t>Еремеева</w:t>
      </w:r>
      <w:proofErr w:type="spellEnd"/>
      <w:r w:rsidRPr="00365277">
        <w:rPr>
          <w:szCs w:val="24"/>
        </w:rPr>
        <w:t xml:space="preserve">. - 2-е изд., стереотип. - </w:t>
      </w:r>
      <w:proofErr w:type="gramStart"/>
      <w:r w:rsidRPr="00365277">
        <w:rPr>
          <w:szCs w:val="24"/>
        </w:rPr>
        <w:t>М. :</w:t>
      </w:r>
      <w:proofErr w:type="gramEnd"/>
      <w:r w:rsidRPr="00365277">
        <w:rPr>
          <w:szCs w:val="24"/>
        </w:rPr>
        <w:t xml:space="preserve"> Академия, 2019. - 271 с. - (</w:t>
      </w:r>
      <w:proofErr w:type="spellStart"/>
      <w:r w:rsidRPr="00365277">
        <w:rPr>
          <w:szCs w:val="24"/>
        </w:rPr>
        <w:t>Бакалавриат</w:t>
      </w:r>
      <w:proofErr w:type="spellEnd"/>
      <w:r w:rsidRPr="00365277">
        <w:rPr>
          <w:szCs w:val="24"/>
        </w:rPr>
        <w:t xml:space="preserve">). - ISBN 978-5-4468-7516-0, экземпляров 5 </w:t>
      </w:r>
    </w:p>
    <w:p w:rsidR="00C32E32" w:rsidRPr="00C85D54" w:rsidRDefault="00C85D54" w:rsidP="00C85D54">
      <w:pPr>
        <w:numPr>
          <w:ilvl w:val="0"/>
          <w:numId w:val="3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Управление экономикой </w:t>
      </w:r>
      <w:proofErr w:type="gramStart"/>
      <w:r w:rsidRPr="00C85D54">
        <w:rPr>
          <w:szCs w:val="24"/>
        </w:rPr>
        <w:t>предприятия :</w:t>
      </w:r>
      <w:proofErr w:type="gramEnd"/>
      <w:r w:rsidRPr="00C85D54">
        <w:rPr>
          <w:szCs w:val="24"/>
        </w:rPr>
        <w:t xml:space="preserve"> практикум / авт.-сост. Е. Ю. </w:t>
      </w:r>
      <w:proofErr w:type="spellStart"/>
      <w:r w:rsidRPr="00C85D54">
        <w:rPr>
          <w:szCs w:val="24"/>
        </w:rPr>
        <w:t>Шацкая</w:t>
      </w:r>
      <w:proofErr w:type="spellEnd"/>
      <w:r w:rsidRPr="00C85D54">
        <w:rPr>
          <w:szCs w:val="24"/>
        </w:rPr>
        <w:t xml:space="preserve"> ; </w:t>
      </w:r>
      <w:proofErr w:type="spellStart"/>
      <w:r w:rsidRPr="00C85D54">
        <w:rPr>
          <w:szCs w:val="24"/>
        </w:rPr>
        <w:t>авт.сост</w:t>
      </w:r>
      <w:proofErr w:type="spellEnd"/>
      <w:r w:rsidRPr="00C85D54">
        <w:rPr>
          <w:szCs w:val="24"/>
        </w:rPr>
        <w:t xml:space="preserve">. О. А. Алексеева ; Министерство образования и науки РФ ; Федеральное государственное автономное образовательное учреждение высшего образования «Северо-Кавказский федеральный университет». - </w:t>
      </w:r>
      <w:proofErr w:type="gramStart"/>
      <w:r w:rsidRPr="00C85D54">
        <w:rPr>
          <w:szCs w:val="24"/>
        </w:rPr>
        <w:t>Ставрополь :</w:t>
      </w:r>
      <w:proofErr w:type="gramEnd"/>
      <w:r w:rsidRPr="00C85D54">
        <w:rPr>
          <w:szCs w:val="24"/>
        </w:rPr>
        <w:t xml:space="preserve"> СКФУ, 2018. - 258 с. - http://biblioclub.ru/. - </w:t>
      </w:r>
      <w:proofErr w:type="spellStart"/>
      <w:r w:rsidRPr="00C85D54">
        <w:rPr>
          <w:szCs w:val="24"/>
        </w:rPr>
        <w:t>Библиогр</w:t>
      </w:r>
      <w:proofErr w:type="spellEnd"/>
      <w:r w:rsidRPr="00C85D54">
        <w:rPr>
          <w:szCs w:val="24"/>
        </w:rPr>
        <w:t xml:space="preserve">.: с. 198-200., экземпляров </w:t>
      </w:r>
      <w:proofErr w:type="spellStart"/>
      <w:r w:rsidRPr="00C85D54">
        <w:rPr>
          <w:szCs w:val="24"/>
        </w:rPr>
        <w:t>неограничено</w:t>
      </w:r>
      <w:proofErr w:type="spellEnd"/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spacing w:after="22" w:line="264" w:lineRule="auto"/>
        <w:ind w:left="0" w:firstLine="709"/>
        <w:jc w:val="left"/>
        <w:rPr>
          <w:szCs w:val="24"/>
        </w:rPr>
      </w:pPr>
      <w:r w:rsidRPr="00C85D54">
        <w:rPr>
          <w:i/>
          <w:szCs w:val="24"/>
        </w:rPr>
        <w:t xml:space="preserve">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8.1.2. Перечень дополнительной литературы:  </w:t>
      </w:r>
    </w:p>
    <w:p w:rsidR="00C32E32" w:rsidRPr="00C85D54" w:rsidRDefault="00C85D54" w:rsidP="00C85D54">
      <w:pPr>
        <w:numPr>
          <w:ilvl w:val="0"/>
          <w:numId w:val="4"/>
        </w:numPr>
        <w:spacing w:line="264" w:lineRule="auto"/>
        <w:ind w:left="0" w:firstLine="709"/>
        <w:rPr>
          <w:szCs w:val="24"/>
        </w:rPr>
      </w:pPr>
      <w:proofErr w:type="spellStart"/>
      <w:r w:rsidRPr="00C85D54">
        <w:rPr>
          <w:szCs w:val="24"/>
        </w:rPr>
        <w:t>Падерин</w:t>
      </w:r>
      <w:proofErr w:type="spellEnd"/>
      <w:r w:rsidRPr="00C85D54">
        <w:rPr>
          <w:szCs w:val="24"/>
        </w:rPr>
        <w:t xml:space="preserve">, А. В. Анализ и диагностика финансово-хозяйственной деятельности предприятия. Ч.1 Электронный </w:t>
      </w:r>
      <w:proofErr w:type="gramStart"/>
      <w:r w:rsidRPr="00C85D54">
        <w:rPr>
          <w:szCs w:val="24"/>
        </w:rPr>
        <w:t>ресурс :</w:t>
      </w:r>
      <w:proofErr w:type="gramEnd"/>
      <w:r w:rsidRPr="00C85D54">
        <w:rPr>
          <w:szCs w:val="24"/>
        </w:rPr>
        <w:t xml:space="preserve"> Краткий курс лекций для студентов, обучающихся по профилю : экономика предприятий и организаций / А. В. </w:t>
      </w:r>
      <w:proofErr w:type="spellStart"/>
      <w:r w:rsidRPr="00C85D54">
        <w:rPr>
          <w:szCs w:val="24"/>
        </w:rPr>
        <w:t>Падерин</w:t>
      </w:r>
      <w:proofErr w:type="spellEnd"/>
      <w:r w:rsidRPr="00C85D54">
        <w:rPr>
          <w:szCs w:val="24"/>
        </w:rPr>
        <w:t xml:space="preserve">. - </w:t>
      </w:r>
      <w:proofErr w:type="gramStart"/>
      <w:r w:rsidRPr="00C85D54">
        <w:rPr>
          <w:szCs w:val="24"/>
        </w:rPr>
        <w:t>Симферополь :</w:t>
      </w:r>
      <w:proofErr w:type="gramEnd"/>
      <w:r w:rsidRPr="00C85D54">
        <w:rPr>
          <w:szCs w:val="24"/>
        </w:rPr>
        <w:t xml:space="preserve"> Университет экономики и управления, 2018. - 95 с. - Книга находится в премиум-версии ЭБС IPR BOOKS. - ISBN 2227-8397, экземпляров </w:t>
      </w:r>
      <w:proofErr w:type="spellStart"/>
      <w:r w:rsidRPr="00C85D54">
        <w:rPr>
          <w:szCs w:val="24"/>
        </w:rPr>
        <w:t>неограничено</w:t>
      </w:r>
      <w:proofErr w:type="spellEnd"/>
      <w:r w:rsidRPr="00C85D54">
        <w:rPr>
          <w:szCs w:val="24"/>
        </w:rPr>
        <w:t xml:space="preserve"> </w:t>
      </w:r>
    </w:p>
    <w:p w:rsidR="00C32E32" w:rsidRPr="00365277" w:rsidRDefault="00C85D54" w:rsidP="00935ECC">
      <w:pPr>
        <w:numPr>
          <w:ilvl w:val="0"/>
          <w:numId w:val="4"/>
        </w:numPr>
        <w:spacing w:line="264" w:lineRule="auto"/>
        <w:ind w:left="0" w:firstLine="709"/>
        <w:rPr>
          <w:szCs w:val="24"/>
        </w:rPr>
      </w:pPr>
      <w:proofErr w:type="spellStart"/>
      <w:r w:rsidRPr="00365277">
        <w:rPr>
          <w:szCs w:val="24"/>
        </w:rPr>
        <w:t>Падерин</w:t>
      </w:r>
      <w:proofErr w:type="spellEnd"/>
      <w:r w:rsidRPr="00365277">
        <w:rPr>
          <w:szCs w:val="24"/>
        </w:rPr>
        <w:t xml:space="preserve">, А. В. Анализ и диагностика финансово-хозяйственной деятельности предприятия. Ч.2 Электронный </w:t>
      </w:r>
      <w:proofErr w:type="gramStart"/>
      <w:r w:rsidRPr="00365277">
        <w:rPr>
          <w:szCs w:val="24"/>
        </w:rPr>
        <w:t>ресурс :</w:t>
      </w:r>
      <w:proofErr w:type="gramEnd"/>
      <w:r w:rsidRPr="00365277">
        <w:rPr>
          <w:szCs w:val="24"/>
        </w:rPr>
        <w:t xml:space="preserve"> Краткий курс лекций для студентов, обучающихся по профилю : экономика предприятий и организаций / А. В. </w:t>
      </w:r>
      <w:proofErr w:type="spellStart"/>
      <w:r w:rsidRPr="00365277">
        <w:rPr>
          <w:szCs w:val="24"/>
        </w:rPr>
        <w:t>Падерин</w:t>
      </w:r>
      <w:proofErr w:type="spellEnd"/>
      <w:r w:rsidRPr="00365277">
        <w:rPr>
          <w:szCs w:val="24"/>
        </w:rPr>
        <w:t xml:space="preserve">. - </w:t>
      </w:r>
      <w:proofErr w:type="gramStart"/>
      <w:r w:rsidRPr="00365277">
        <w:rPr>
          <w:szCs w:val="24"/>
        </w:rPr>
        <w:t>Симферополь :</w:t>
      </w:r>
      <w:proofErr w:type="gramEnd"/>
      <w:r w:rsidRPr="00365277">
        <w:rPr>
          <w:szCs w:val="24"/>
        </w:rPr>
        <w:t xml:space="preserve"> Университет экономики и управления, 2018. - 100 с. - Книга находится в премиум-версии ЭБС IPR BOOKS. - ISBN 2227-8397, экземпляров </w:t>
      </w:r>
      <w:proofErr w:type="spellStart"/>
      <w:r w:rsidRPr="00365277">
        <w:rPr>
          <w:szCs w:val="24"/>
        </w:rPr>
        <w:t>неограничено</w:t>
      </w:r>
      <w:proofErr w:type="spellEnd"/>
      <w:r w:rsidRPr="00365277">
        <w:rPr>
          <w:szCs w:val="24"/>
        </w:rPr>
        <w:t xml:space="preserve"> </w:t>
      </w:r>
    </w:p>
    <w:p w:rsidR="00C32E32" w:rsidRPr="00C85D54" w:rsidRDefault="00C85D54" w:rsidP="00C85D54">
      <w:pPr>
        <w:numPr>
          <w:ilvl w:val="0"/>
          <w:numId w:val="4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Аникина, Е. А. Микроэкономика. Экономика предприятия / Аникина Е. А., Борисова Л. М., </w:t>
      </w:r>
      <w:proofErr w:type="spellStart"/>
      <w:r w:rsidRPr="00C85D54">
        <w:rPr>
          <w:szCs w:val="24"/>
        </w:rPr>
        <w:t>Дукарт</w:t>
      </w:r>
      <w:proofErr w:type="spellEnd"/>
      <w:r w:rsidRPr="00C85D54">
        <w:rPr>
          <w:szCs w:val="24"/>
        </w:rPr>
        <w:t xml:space="preserve"> С. </w:t>
      </w:r>
      <w:proofErr w:type="gramStart"/>
      <w:r w:rsidRPr="00C85D54">
        <w:rPr>
          <w:szCs w:val="24"/>
        </w:rPr>
        <w:t>А. :</w:t>
      </w:r>
      <w:proofErr w:type="gramEnd"/>
      <w:r w:rsidRPr="00C85D54">
        <w:rPr>
          <w:szCs w:val="24"/>
        </w:rPr>
        <w:t xml:space="preserve"> учебное пособие, Ч. 1 //Экономика / Аникина Е. А., Борисова Л. М., </w:t>
      </w:r>
      <w:proofErr w:type="spellStart"/>
      <w:r w:rsidRPr="00C85D54">
        <w:rPr>
          <w:szCs w:val="24"/>
        </w:rPr>
        <w:t>Дукарт</w:t>
      </w:r>
      <w:proofErr w:type="spellEnd"/>
      <w:r w:rsidRPr="00C85D54">
        <w:rPr>
          <w:szCs w:val="24"/>
        </w:rPr>
        <w:t xml:space="preserve"> С. А. - Томск : ТПУ, 2016. - Рекомендовано в качестве учебного пособия </w:t>
      </w:r>
      <w:proofErr w:type="spellStart"/>
      <w:r w:rsidRPr="00C85D54">
        <w:rPr>
          <w:szCs w:val="24"/>
        </w:rPr>
        <w:t>Редакционноиздательским</w:t>
      </w:r>
      <w:proofErr w:type="spellEnd"/>
      <w:r w:rsidRPr="00C85D54">
        <w:rPr>
          <w:szCs w:val="24"/>
        </w:rPr>
        <w:t xml:space="preserve"> советом Томского политехнического университета, экземпляров </w:t>
      </w:r>
      <w:proofErr w:type="spellStart"/>
      <w:r w:rsidRPr="00C85D54">
        <w:rPr>
          <w:szCs w:val="24"/>
        </w:rPr>
        <w:t>неограничено</w:t>
      </w:r>
      <w:proofErr w:type="spellEnd"/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numPr>
          <w:ilvl w:val="0"/>
          <w:numId w:val="4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Володько, О. В. Экономика организации (предприятия). Практикум Электронный </w:t>
      </w:r>
      <w:proofErr w:type="gramStart"/>
      <w:r w:rsidRPr="00C85D54">
        <w:rPr>
          <w:szCs w:val="24"/>
        </w:rPr>
        <w:t>ресурс :</w:t>
      </w:r>
      <w:proofErr w:type="gramEnd"/>
      <w:r w:rsidRPr="00C85D54">
        <w:rPr>
          <w:szCs w:val="24"/>
        </w:rPr>
        <w:t xml:space="preserve"> Учебное пособие / О. В. Володько, Р. Н. Грабар, Т. В. </w:t>
      </w:r>
      <w:proofErr w:type="spellStart"/>
      <w:r w:rsidRPr="00C85D54">
        <w:rPr>
          <w:szCs w:val="24"/>
        </w:rPr>
        <w:t>Зглюй</w:t>
      </w:r>
      <w:proofErr w:type="spellEnd"/>
      <w:r w:rsidRPr="00C85D54">
        <w:rPr>
          <w:szCs w:val="24"/>
        </w:rPr>
        <w:t xml:space="preserve"> ; ред. О. В. Володько. - Экономика организации (предприятия). Практикум,2019-06-01. - </w:t>
      </w:r>
      <w:proofErr w:type="gramStart"/>
      <w:r w:rsidRPr="00C85D54">
        <w:rPr>
          <w:szCs w:val="24"/>
        </w:rPr>
        <w:t>Минск :</w:t>
      </w:r>
      <w:proofErr w:type="gramEnd"/>
      <w:r w:rsidRPr="00C85D54">
        <w:rPr>
          <w:szCs w:val="24"/>
        </w:rPr>
        <w:t xml:space="preserve"> </w:t>
      </w:r>
      <w:proofErr w:type="spellStart"/>
      <w:r w:rsidRPr="00C85D54">
        <w:rPr>
          <w:szCs w:val="24"/>
        </w:rPr>
        <w:lastRenderedPageBreak/>
        <w:t>Вышэйшая</w:t>
      </w:r>
      <w:proofErr w:type="spellEnd"/>
      <w:r w:rsidRPr="00C85D54">
        <w:rPr>
          <w:szCs w:val="24"/>
        </w:rPr>
        <w:t xml:space="preserve"> школа, 2015. - 272 с. - Книга находится в премиум-версии ЭБС IPR BOOKS. - ISBN 978-985-06-2396-6, экземпляров </w:t>
      </w:r>
      <w:proofErr w:type="spellStart"/>
      <w:r w:rsidRPr="00C85D54">
        <w:rPr>
          <w:szCs w:val="24"/>
        </w:rPr>
        <w:t>неограничено</w:t>
      </w:r>
      <w:proofErr w:type="spellEnd"/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spacing w:after="23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8.2. Перечень учебно-методического обеспечения самостоятельной работы обучающихся по дисциплине  </w:t>
      </w:r>
    </w:p>
    <w:p w:rsidR="00C32E32" w:rsidRPr="00C85D54" w:rsidRDefault="00C85D54" w:rsidP="00C85D54">
      <w:pPr>
        <w:numPr>
          <w:ilvl w:val="0"/>
          <w:numId w:val="5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Методические указания для обучающихся по организации и проведению самостоятельной работы по дисциплине «Управление хозяйственной деятельностью организации» для студентов направления подготовки 38.03.02 Менеджмент - [Электронная версия] </w:t>
      </w:r>
    </w:p>
    <w:p w:rsidR="00C32E32" w:rsidRPr="00C85D54" w:rsidRDefault="00C85D54" w:rsidP="00C85D54">
      <w:pPr>
        <w:numPr>
          <w:ilvl w:val="0"/>
          <w:numId w:val="5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Методические указания по выполнению практических работ по дисциплине «Управление хозяйственной деятельностью организации» для студентов направления подготовки 38.03.02 Менеджмент - [Электронная версия] </w:t>
      </w:r>
    </w:p>
    <w:p w:rsidR="00C32E32" w:rsidRPr="00C85D54" w:rsidRDefault="00C85D54" w:rsidP="00365277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>8.3. Перечень ресурсов информационно-телекоммуникационной сети «Интернет», необходимых для освоения дисциплины http://biblioclub.ru (Сайт ЭБС «Университетская библиотека онлайн</w:t>
      </w:r>
      <w:proofErr w:type="gramStart"/>
      <w:r w:rsidRPr="00C85D54">
        <w:rPr>
          <w:szCs w:val="24"/>
        </w:rPr>
        <w:t>» )</w:t>
      </w:r>
      <w:proofErr w:type="gramEnd"/>
      <w:r w:rsidRPr="00C85D54">
        <w:rPr>
          <w:szCs w:val="24"/>
        </w:rPr>
        <w:t xml:space="preserve"> http://ecsocman.hse.ru/ (Сайт федерального портала «Экономика. Социология. Менеджмент») http://fcior.edu.ru/ (Сайт федерального центра информационно-образовательных ресурсов) http://grebennikon.ru/ (сайт электронной библиотеки Издательского дома «Гребенников»)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365277">
      <w:pPr>
        <w:pStyle w:val="1"/>
        <w:numPr>
          <w:ilvl w:val="0"/>
          <w:numId w:val="22"/>
        </w:numPr>
        <w:spacing w:line="264" w:lineRule="auto"/>
        <w:ind w:right="0" w:firstLine="709"/>
        <w:jc w:val="center"/>
        <w:rPr>
          <w:szCs w:val="24"/>
        </w:rPr>
      </w:pPr>
      <w:r w:rsidRPr="00C85D54">
        <w:rPr>
          <w:szCs w:val="24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65277" w:rsidRDefault="00365277" w:rsidP="00C85D54">
      <w:pPr>
        <w:spacing w:line="264" w:lineRule="auto"/>
        <w:ind w:left="0" w:firstLine="709"/>
        <w:rPr>
          <w:szCs w:val="24"/>
        </w:rPr>
      </w:pP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При чтении лекций используется компьютерная техника, демонстрации презентационных мультимедийных материалов. На практических занятиях студенты представляют комплект практических работ, презентации, подготовленные ими в часы самостоятельной работы. </w:t>
      </w:r>
    </w:p>
    <w:p w:rsidR="00365277" w:rsidRDefault="00365277" w:rsidP="00365277">
      <w:pPr>
        <w:spacing w:line="264" w:lineRule="auto"/>
        <w:ind w:left="0" w:firstLine="709"/>
        <w:rPr>
          <w:szCs w:val="24"/>
        </w:rPr>
      </w:pPr>
    </w:p>
    <w:p w:rsidR="00C32E32" w:rsidRPr="00C85D54" w:rsidRDefault="00C85D54" w:rsidP="00365277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Информационные справочные системы: </w:t>
      </w:r>
    </w:p>
    <w:p w:rsidR="00C32E32" w:rsidRPr="00C85D54" w:rsidRDefault="00C85D54" w:rsidP="00365277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Информационно-справочные и информационно-правовые системы, используемые при изучении дисциплины: </w:t>
      </w:r>
    </w:p>
    <w:p w:rsidR="00365277" w:rsidRDefault="00C85D54" w:rsidP="00365277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Профессиональная база данных «Всероссийская система данных о компаниях и бизнесе «За честный </w:t>
      </w:r>
      <w:proofErr w:type="gramStart"/>
      <w:r w:rsidRPr="00C85D54">
        <w:rPr>
          <w:szCs w:val="24"/>
        </w:rPr>
        <w:t>бизнес»  /</w:t>
      </w:r>
      <w:proofErr w:type="gramEnd"/>
      <w:r w:rsidRPr="00C85D54">
        <w:rPr>
          <w:szCs w:val="24"/>
        </w:rPr>
        <w:t xml:space="preserve">/ Режим доступа: https://zachestnyibiznes.ru </w:t>
      </w:r>
    </w:p>
    <w:p w:rsidR="00365277" w:rsidRDefault="00365277" w:rsidP="00365277">
      <w:pPr>
        <w:spacing w:line="264" w:lineRule="auto"/>
        <w:ind w:left="0" w:firstLine="709"/>
        <w:rPr>
          <w:szCs w:val="24"/>
        </w:rPr>
      </w:pPr>
      <w:r>
        <w:rPr>
          <w:szCs w:val="24"/>
        </w:rPr>
        <w:t xml:space="preserve">Профессиональная база данных Росстата//Режим </w:t>
      </w:r>
      <w:r w:rsidR="00C85D54" w:rsidRPr="00C85D54">
        <w:rPr>
          <w:szCs w:val="24"/>
        </w:rPr>
        <w:t>доступа:http://www.gks.ru/wps/wcm/connect/rosstat_main/rosstat/ru/statistics/databases/</w:t>
      </w:r>
    </w:p>
    <w:p w:rsidR="00C32E32" w:rsidRPr="00C85D54" w:rsidRDefault="00C85D54" w:rsidP="00365277">
      <w:pPr>
        <w:tabs>
          <w:tab w:val="center" w:pos="2133"/>
          <w:tab w:val="center" w:pos="3861"/>
          <w:tab w:val="center" w:pos="4999"/>
          <w:tab w:val="center" w:pos="6364"/>
          <w:tab w:val="center" w:pos="7347"/>
          <w:tab w:val="center" w:pos="7887"/>
          <w:tab w:val="center" w:pos="8493"/>
          <w:tab w:val="center" w:pos="9444"/>
        </w:tabs>
        <w:spacing w:after="29"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 Информационная справочная система </w:t>
      </w:r>
      <w:proofErr w:type="spellStart"/>
      <w:r w:rsidRPr="00C85D54">
        <w:rPr>
          <w:szCs w:val="24"/>
        </w:rPr>
        <w:t>КонсультантПлюс</w:t>
      </w:r>
      <w:proofErr w:type="spellEnd"/>
      <w:r w:rsidRPr="00C85D54">
        <w:rPr>
          <w:szCs w:val="24"/>
        </w:rPr>
        <w:t xml:space="preserve">. // Режим доступа: http://www.consultant.ru </w:t>
      </w:r>
    </w:p>
    <w:p w:rsidR="00C32E32" w:rsidRPr="00C85D54" w:rsidRDefault="00365277" w:rsidP="00365277">
      <w:pPr>
        <w:tabs>
          <w:tab w:val="center" w:pos="2064"/>
          <w:tab w:val="center" w:pos="3855"/>
          <w:tab w:val="center" w:pos="5150"/>
          <w:tab w:val="center" w:pos="6515"/>
          <w:tab w:val="center" w:pos="7543"/>
          <w:tab w:val="center" w:pos="8260"/>
          <w:tab w:val="center" w:pos="9350"/>
        </w:tabs>
        <w:spacing w:after="0" w:line="264" w:lineRule="auto"/>
        <w:ind w:left="0" w:firstLine="709"/>
        <w:rPr>
          <w:szCs w:val="24"/>
        </w:rPr>
      </w:pPr>
      <w:r>
        <w:rPr>
          <w:szCs w:val="24"/>
        </w:rPr>
        <w:t xml:space="preserve">Информационная справочная система ГАРАНТ.РУ // Режим </w:t>
      </w:r>
      <w:r w:rsidR="00C85D54" w:rsidRPr="00C85D54">
        <w:rPr>
          <w:szCs w:val="24"/>
        </w:rPr>
        <w:t xml:space="preserve">доступа: </w:t>
      </w:r>
      <w:hyperlink r:id="rId8">
        <w:r w:rsidR="00C85D54" w:rsidRPr="00C85D54">
          <w:rPr>
            <w:color w:val="0000FF"/>
            <w:szCs w:val="24"/>
            <w:u w:val="single" w:color="0000FF"/>
          </w:rPr>
          <w:t>http://www.garant.ru/</w:t>
        </w:r>
      </w:hyperlink>
      <w:hyperlink r:id="rId9">
        <w:r w:rsidR="00C85D54" w:rsidRPr="00C85D54">
          <w:rPr>
            <w:szCs w:val="24"/>
          </w:rPr>
          <w:t xml:space="preserve"> </w:t>
        </w:r>
      </w:hyperlink>
    </w:p>
    <w:p w:rsidR="00C32E32" w:rsidRPr="00C85D54" w:rsidRDefault="00C85D54" w:rsidP="00365277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>http://biblioclub.ru (Сайт ЭБС «Университетская библиотека онлайн</w:t>
      </w:r>
      <w:proofErr w:type="gramStart"/>
      <w:r w:rsidRPr="00C85D54">
        <w:rPr>
          <w:szCs w:val="24"/>
        </w:rPr>
        <w:t>» )</w:t>
      </w:r>
      <w:proofErr w:type="gramEnd"/>
      <w:r w:rsidRPr="00C85D54">
        <w:rPr>
          <w:szCs w:val="24"/>
        </w:rPr>
        <w:t xml:space="preserve"> http://ecsocman.hse.ru/ (Сайт федерального портала «Экономика. Социология. Менеджмент») http://fcior.edu.ru/ (Сайт федерального центра информационно-образовательных ре</w:t>
      </w:r>
      <w:r w:rsidR="00365277">
        <w:rPr>
          <w:szCs w:val="24"/>
        </w:rPr>
        <w:t xml:space="preserve">сурсов) http://grebennikon.ru/ (сайт электронной библиотеки Издательского </w:t>
      </w:r>
      <w:r w:rsidRPr="00C85D54">
        <w:rPr>
          <w:szCs w:val="24"/>
        </w:rPr>
        <w:t xml:space="preserve">дома «Гребенников») </w:t>
      </w:r>
    </w:p>
    <w:p w:rsidR="00C32E32" w:rsidRPr="00C85D54" w:rsidRDefault="00C85D54" w:rsidP="00365277">
      <w:pPr>
        <w:spacing w:after="22"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365277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Программное обеспечение: </w:t>
      </w:r>
    </w:p>
    <w:p w:rsidR="00C32E32" w:rsidRPr="00C85D54" w:rsidRDefault="00C85D54" w:rsidP="00365277">
      <w:pPr>
        <w:numPr>
          <w:ilvl w:val="0"/>
          <w:numId w:val="6"/>
        </w:numPr>
        <w:spacing w:line="264" w:lineRule="auto"/>
        <w:ind w:left="0" w:firstLine="709"/>
        <w:rPr>
          <w:szCs w:val="24"/>
          <w:lang w:val="en-US"/>
        </w:rPr>
      </w:pPr>
      <w:r w:rsidRPr="00C85D54">
        <w:rPr>
          <w:szCs w:val="24"/>
          <w:lang w:val="en-US"/>
        </w:rPr>
        <w:t xml:space="preserve">Microsoft Office Standard 2013. </w:t>
      </w:r>
      <w:r w:rsidRPr="00C85D54">
        <w:rPr>
          <w:szCs w:val="24"/>
        </w:rPr>
        <w:t>Базовый</w:t>
      </w:r>
      <w:r w:rsidRPr="00C85D54">
        <w:rPr>
          <w:szCs w:val="24"/>
          <w:lang w:val="en-US"/>
        </w:rPr>
        <w:t xml:space="preserve"> </w:t>
      </w:r>
      <w:r w:rsidRPr="00C85D54">
        <w:rPr>
          <w:szCs w:val="24"/>
        </w:rPr>
        <w:t>пакет</w:t>
      </w:r>
      <w:r w:rsidRPr="00C85D54">
        <w:rPr>
          <w:szCs w:val="24"/>
          <w:lang w:val="en-US"/>
        </w:rPr>
        <w:t xml:space="preserve"> </w:t>
      </w:r>
      <w:r w:rsidRPr="00C85D54">
        <w:rPr>
          <w:szCs w:val="24"/>
        </w:rPr>
        <w:t>программ</w:t>
      </w:r>
      <w:r w:rsidRPr="00C85D54">
        <w:rPr>
          <w:szCs w:val="24"/>
          <w:lang w:val="en-US"/>
        </w:rPr>
        <w:t xml:space="preserve"> Microsoft Office (Word, Excel, Power-Point) </w:t>
      </w:r>
    </w:p>
    <w:p w:rsidR="00C32E32" w:rsidRPr="00C85D54" w:rsidRDefault="00C85D54" w:rsidP="00C85D54">
      <w:pPr>
        <w:numPr>
          <w:ilvl w:val="0"/>
          <w:numId w:val="6"/>
        </w:numPr>
        <w:spacing w:line="264" w:lineRule="auto"/>
        <w:ind w:left="0" w:firstLine="709"/>
        <w:rPr>
          <w:szCs w:val="24"/>
        </w:rPr>
      </w:pPr>
      <w:proofErr w:type="spellStart"/>
      <w:r w:rsidRPr="00C85D54">
        <w:rPr>
          <w:szCs w:val="24"/>
        </w:rPr>
        <w:lastRenderedPageBreak/>
        <w:t>KonSi</w:t>
      </w:r>
      <w:proofErr w:type="spellEnd"/>
      <w:r w:rsidRPr="00C85D54">
        <w:rPr>
          <w:szCs w:val="24"/>
        </w:rPr>
        <w:t xml:space="preserve">-SWOT </w:t>
      </w:r>
    </w:p>
    <w:p w:rsidR="00C32E32" w:rsidRPr="00C85D54" w:rsidRDefault="00C85D54" w:rsidP="00C85D54">
      <w:pPr>
        <w:spacing w:after="27" w:line="264" w:lineRule="auto"/>
        <w:ind w:left="0" w:firstLine="709"/>
        <w:jc w:val="left"/>
        <w:rPr>
          <w:szCs w:val="24"/>
        </w:rPr>
      </w:pPr>
      <w:r w:rsidRPr="00C85D54">
        <w:rPr>
          <w:b/>
          <w:szCs w:val="24"/>
        </w:rPr>
        <w:t xml:space="preserve"> </w:t>
      </w:r>
    </w:p>
    <w:p w:rsidR="00C32E32" w:rsidRPr="00C85D54" w:rsidRDefault="00C85D54" w:rsidP="00417CE4">
      <w:pPr>
        <w:pStyle w:val="1"/>
        <w:numPr>
          <w:ilvl w:val="0"/>
          <w:numId w:val="22"/>
        </w:numPr>
        <w:spacing w:line="264" w:lineRule="auto"/>
        <w:ind w:right="0" w:hanging="3"/>
        <w:jc w:val="center"/>
        <w:rPr>
          <w:szCs w:val="24"/>
        </w:rPr>
      </w:pPr>
      <w:r w:rsidRPr="00C85D54">
        <w:rPr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tbl>
      <w:tblPr>
        <w:tblStyle w:val="TableGrid"/>
        <w:tblW w:w="9772" w:type="dxa"/>
        <w:tblInd w:w="-151" w:type="dxa"/>
        <w:tblCellMar>
          <w:top w:w="81" w:type="dxa"/>
          <w:left w:w="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7191"/>
      </w:tblGrid>
      <w:tr w:rsidR="00C32E32" w:rsidRPr="00C85D54" w:rsidTr="00417CE4">
        <w:trPr>
          <w:trHeight w:val="883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417CE4">
            <w:pPr>
              <w:spacing w:after="0" w:line="264" w:lineRule="auto"/>
              <w:ind w:left="0" w:firstLine="0"/>
              <w:jc w:val="center"/>
              <w:rPr>
                <w:szCs w:val="24"/>
              </w:rPr>
            </w:pPr>
            <w:r w:rsidRPr="00C85D54">
              <w:rPr>
                <w:szCs w:val="24"/>
              </w:rPr>
              <w:t xml:space="preserve">Лекции </w:t>
            </w:r>
          </w:p>
        </w:tc>
        <w:tc>
          <w:tcPr>
            <w:tcW w:w="7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417CE4">
            <w:pPr>
              <w:spacing w:after="0" w:line="264" w:lineRule="auto"/>
              <w:ind w:left="0" w:firstLine="0"/>
              <w:rPr>
                <w:szCs w:val="24"/>
              </w:rPr>
            </w:pPr>
            <w:r w:rsidRPr="00C85D54">
              <w:rPr>
                <w:szCs w:val="24"/>
              </w:rPr>
              <w:t xml:space="preserve">Учебная аудитория для проведения учебных занятий, оснащенная мультимедийным оборудованием и техническими средствами обучения. </w:t>
            </w:r>
          </w:p>
        </w:tc>
      </w:tr>
      <w:tr w:rsidR="00C32E32" w:rsidRPr="00C85D54" w:rsidTr="00417CE4">
        <w:trPr>
          <w:trHeight w:val="1159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417CE4">
            <w:pPr>
              <w:spacing w:after="0" w:line="264" w:lineRule="auto"/>
              <w:ind w:left="0" w:firstLine="0"/>
              <w:jc w:val="left"/>
              <w:rPr>
                <w:szCs w:val="24"/>
              </w:rPr>
            </w:pPr>
            <w:r w:rsidRPr="00C85D54">
              <w:rPr>
                <w:szCs w:val="24"/>
              </w:rPr>
              <w:t xml:space="preserve">Лабораторные занятия </w:t>
            </w:r>
          </w:p>
        </w:tc>
        <w:tc>
          <w:tcPr>
            <w:tcW w:w="71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2E32" w:rsidRPr="00C85D54" w:rsidRDefault="00C85D54" w:rsidP="00417CE4">
            <w:pPr>
              <w:spacing w:after="0" w:line="264" w:lineRule="auto"/>
              <w:ind w:left="0" w:firstLine="0"/>
              <w:rPr>
                <w:szCs w:val="24"/>
              </w:rPr>
            </w:pPr>
            <w:r w:rsidRPr="00C85D54">
              <w:rPr>
                <w:szCs w:val="24"/>
              </w:rPr>
              <w:t xml:space="preserve">Учебная аудитория для проведения лабораторных занятий, оснащенная мультимедийным оборудованием и техническими средствами обучения, компьютерной техникой с возможностью подключения к сети Интернет. </w:t>
            </w:r>
          </w:p>
        </w:tc>
      </w:tr>
      <w:tr w:rsidR="00C32E32" w:rsidRPr="00C85D54" w:rsidTr="00417CE4">
        <w:trPr>
          <w:trHeight w:val="1159"/>
        </w:trPr>
        <w:tc>
          <w:tcPr>
            <w:tcW w:w="25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C32E32" w:rsidRPr="00C85D54" w:rsidRDefault="00C85D54" w:rsidP="00417CE4">
            <w:pPr>
              <w:spacing w:after="0" w:line="264" w:lineRule="auto"/>
              <w:ind w:left="0" w:firstLine="0"/>
              <w:rPr>
                <w:szCs w:val="24"/>
              </w:rPr>
            </w:pPr>
            <w:r w:rsidRPr="00C85D54">
              <w:rPr>
                <w:szCs w:val="24"/>
              </w:rPr>
              <w:t xml:space="preserve">Самостоятельная работа </w:t>
            </w:r>
          </w:p>
        </w:tc>
        <w:tc>
          <w:tcPr>
            <w:tcW w:w="719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C32E32" w:rsidRPr="00C85D54" w:rsidRDefault="00C85D54" w:rsidP="00417CE4">
            <w:pPr>
              <w:spacing w:after="0" w:line="264" w:lineRule="auto"/>
              <w:ind w:left="0" w:firstLine="0"/>
              <w:rPr>
                <w:szCs w:val="24"/>
              </w:rPr>
            </w:pPr>
            <w:r w:rsidRPr="00C85D54">
              <w:rPr>
                <w:szCs w:val="24"/>
              </w:rPr>
              <w:t xml:space="preserve">Помещение для самостоятельной работы обучающихся оснащенное компьютерной техникой с возможностью подключения к сети Интернет и возможностью доступа к электронной </w:t>
            </w:r>
            <w:proofErr w:type="spellStart"/>
            <w:r w:rsidRPr="00C85D54">
              <w:rPr>
                <w:szCs w:val="24"/>
              </w:rPr>
              <w:t>информационнообразовательной</w:t>
            </w:r>
            <w:proofErr w:type="spellEnd"/>
            <w:r w:rsidRPr="00C85D54">
              <w:rPr>
                <w:szCs w:val="24"/>
              </w:rPr>
              <w:t xml:space="preserve"> среде </w:t>
            </w:r>
            <w:r w:rsidR="00417CE4">
              <w:rPr>
                <w:szCs w:val="24"/>
              </w:rPr>
              <w:t>АНОВО СГЛА</w:t>
            </w:r>
            <w:r w:rsidRPr="00C85D54">
              <w:rPr>
                <w:szCs w:val="24"/>
              </w:rPr>
              <w:t xml:space="preserve">. </w:t>
            </w:r>
          </w:p>
        </w:tc>
      </w:tr>
    </w:tbl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417CE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365277">
      <w:pPr>
        <w:pStyle w:val="1"/>
        <w:numPr>
          <w:ilvl w:val="0"/>
          <w:numId w:val="22"/>
        </w:numPr>
        <w:spacing w:line="264" w:lineRule="auto"/>
        <w:ind w:right="0" w:firstLine="709"/>
        <w:jc w:val="center"/>
        <w:rPr>
          <w:szCs w:val="24"/>
        </w:rPr>
      </w:pPr>
      <w:r w:rsidRPr="00C85D54">
        <w:rPr>
          <w:szCs w:val="24"/>
        </w:rPr>
        <w:t>Особенности освоения дисциплины лицами с ограниченными возможностями здоровья</w:t>
      </w:r>
      <w:r w:rsidRPr="00C85D54">
        <w:rPr>
          <w:b w:val="0"/>
          <w:szCs w:val="24"/>
        </w:rPr>
        <w:t xml:space="preserve"> </w:t>
      </w:r>
    </w:p>
    <w:p w:rsidR="00417CE4" w:rsidRDefault="00417CE4" w:rsidP="00C85D54">
      <w:pPr>
        <w:spacing w:line="264" w:lineRule="auto"/>
        <w:ind w:left="0" w:firstLine="709"/>
        <w:rPr>
          <w:szCs w:val="24"/>
        </w:rPr>
      </w:pP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Обучающимся с ограниченными возможностями здоровья предоставляются специальные учебники, учебные пособия и дидактические материалы, специальные технические средства обучения коллективного и индивидуального пользования, услуги ассистента (помощника), оказывающего обучающимся необходимую техническую помощь, а также услуги </w:t>
      </w:r>
      <w:proofErr w:type="spellStart"/>
      <w:r w:rsidRPr="00C85D54">
        <w:rPr>
          <w:szCs w:val="24"/>
        </w:rPr>
        <w:t>сурдопереводчиков</w:t>
      </w:r>
      <w:proofErr w:type="spellEnd"/>
      <w:r w:rsidRPr="00C85D54">
        <w:rPr>
          <w:szCs w:val="24"/>
        </w:rPr>
        <w:t xml:space="preserve"> и </w:t>
      </w:r>
      <w:proofErr w:type="spellStart"/>
      <w:r w:rsidRPr="00C85D54">
        <w:rPr>
          <w:szCs w:val="24"/>
        </w:rPr>
        <w:t>тифлосурдопереводчиков</w:t>
      </w:r>
      <w:proofErr w:type="spellEnd"/>
      <w:r w:rsidRPr="00C85D54">
        <w:rPr>
          <w:szCs w:val="24"/>
        </w:rPr>
        <w:t xml:space="preserve">.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Освоение дисциплины обучающимися с ограниченными возможностями здоровья может быть организовано совместно с другими обучающимися, а также в отдельных группах.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Освоение дисциплины обучающимися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здоровья.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В целях доступности получения высшего образования по образовательной программе лицами с ограниченными возможностями здоровья при освоении дисциплины обеспечивается: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1) для лиц с ограниченными возможностями здоровья по зрению: </w:t>
      </w:r>
    </w:p>
    <w:p w:rsidR="00C32E32" w:rsidRPr="00C85D54" w:rsidRDefault="00C85D54" w:rsidP="00C85D54">
      <w:pPr>
        <w:numPr>
          <w:ilvl w:val="0"/>
          <w:numId w:val="7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C32E32" w:rsidRPr="00C85D54" w:rsidRDefault="00C85D54" w:rsidP="00C85D54">
      <w:pPr>
        <w:numPr>
          <w:ilvl w:val="0"/>
          <w:numId w:val="7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письменные задания, а также инструкции о порядке их выполнения оформляются увеличенным шрифтом, </w:t>
      </w:r>
    </w:p>
    <w:p w:rsidR="00C32E32" w:rsidRPr="00C85D54" w:rsidRDefault="00C85D54" w:rsidP="00C85D54">
      <w:pPr>
        <w:numPr>
          <w:ilvl w:val="0"/>
          <w:numId w:val="7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специальные учебники, учебные пособия и дидактические материалы (имеющие крупный шрифт или аудиофайлы), </w:t>
      </w:r>
    </w:p>
    <w:p w:rsidR="00C32E32" w:rsidRPr="00C85D54" w:rsidRDefault="00C85D54" w:rsidP="00C85D54">
      <w:pPr>
        <w:numPr>
          <w:ilvl w:val="0"/>
          <w:numId w:val="7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индивидуальное равномерное освещение не менее 300 люкс, </w:t>
      </w:r>
    </w:p>
    <w:p w:rsidR="00C32E32" w:rsidRPr="00C85D54" w:rsidRDefault="00C85D54" w:rsidP="00C85D54">
      <w:pPr>
        <w:numPr>
          <w:ilvl w:val="0"/>
          <w:numId w:val="7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при необходимости студенту для выполнения задания предоставляется увеличивающее устройство;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2) для лиц с ограниченными возможностями здоровья по слуху: </w:t>
      </w:r>
    </w:p>
    <w:p w:rsidR="00C32E32" w:rsidRPr="00C85D54" w:rsidRDefault="00C85D54" w:rsidP="00C85D54">
      <w:pPr>
        <w:numPr>
          <w:ilvl w:val="0"/>
          <w:numId w:val="8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lastRenderedPageBreak/>
        <w:t xml:space="preserve">присутствие ассистента, оказывающий студенту необходимую техническую помощь с учетом индивидуальных особенностей (помогает занять рабочее место, передвигаться, прочитать и оформить задание, в том числе, записывая под диктовку), </w:t>
      </w:r>
    </w:p>
    <w:p w:rsidR="00C32E32" w:rsidRPr="00417CE4" w:rsidRDefault="00C85D54" w:rsidP="003F5015">
      <w:pPr>
        <w:numPr>
          <w:ilvl w:val="0"/>
          <w:numId w:val="8"/>
        </w:numPr>
        <w:spacing w:line="264" w:lineRule="auto"/>
        <w:ind w:left="0" w:firstLine="709"/>
        <w:rPr>
          <w:szCs w:val="24"/>
        </w:rPr>
      </w:pPr>
      <w:r w:rsidRPr="00417CE4">
        <w:rPr>
          <w:szCs w:val="24"/>
        </w:rPr>
        <w:t xml:space="preserve">обеспечивается наличие звукоусиливающей аппаратуры коллективного пользования, при необходимости обучающемуся предоставляется звукоусиливающая аппаратура индивидуального пользования; </w:t>
      </w:r>
    </w:p>
    <w:p w:rsidR="00C32E32" w:rsidRPr="00C85D54" w:rsidRDefault="00C85D54" w:rsidP="00C85D54">
      <w:pPr>
        <w:numPr>
          <w:ilvl w:val="0"/>
          <w:numId w:val="8"/>
        </w:numPr>
        <w:spacing w:after="0"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обеспечивается надлежащими звуковыми средствами воспроизведения информации;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3) для лиц с ограниченными возможностями здоровья, имеющих нарушения </w:t>
      </w:r>
      <w:proofErr w:type="spellStart"/>
      <w:r w:rsidRPr="00C85D54">
        <w:rPr>
          <w:szCs w:val="24"/>
        </w:rPr>
        <w:t>опорнодвигательного</w:t>
      </w:r>
      <w:proofErr w:type="spellEnd"/>
      <w:r w:rsidRPr="00C85D54">
        <w:rPr>
          <w:szCs w:val="24"/>
        </w:rPr>
        <w:t xml:space="preserve"> аппарата (в том числе с тяжелыми нарушениями двигательных функций верхних конечностей или отсутствием верхних конечностей): </w:t>
      </w:r>
    </w:p>
    <w:p w:rsidR="00C32E32" w:rsidRPr="00C85D54" w:rsidRDefault="00C85D54" w:rsidP="00C85D54">
      <w:pPr>
        <w:numPr>
          <w:ilvl w:val="0"/>
          <w:numId w:val="9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C85D54">
        <w:rPr>
          <w:szCs w:val="24"/>
        </w:rPr>
        <w:t>надиктовываются</w:t>
      </w:r>
      <w:proofErr w:type="spellEnd"/>
      <w:r w:rsidRPr="00C85D54">
        <w:rPr>
          <w:szCs w:val="24"/>
        </w:rPr>
        <w:t xml:space="preserve"> ассистенту; </w:t>
      </w:r>
    </w:p>
    <w:p w:rsidR="00C32E32" w:rsidRPr="00C85D54" w:rsidRDefault="00C85D54" w:rsidP="00C85D54">
      <w:pPr>
        <w:numPr>
          <w:ilvl w:val="0"/>
          <w:numId w:val="9"/>
        </w:num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по желанию студента задания могут выполняться в устной форме.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b/>
          <w:szCs w:val="24"/>
        </w:rPr>
        <w:t xml:space="preserve">  </w:t>
      </w:r>
    </w:p>
    <w:p w:rsidR="00C32E32" w:rsidRPr="00C85D54" w:rsidRDefault="00C85D54" w:rsidP="00365277">
      <w:pPr>
        <w:pStyle w:val="1"/>
        <w:numPr>
          <w:ilvl w:val="0"/>
          <w:numId w:val="22"/>
        </w:numPr>
        <w:spacing w:line="264" w:lineRule="auto"/>
        <w:ind w:right="0" w:firstLine="709"/>
        <w:rPr>
          <w:szCs w:val="24"/>
        </w:rPr>
      </w:pPr>
      <w:r w:rsidRPr="00C85D54">
        <w:rPr>
          <w:szCs w:val="24"/>
        </w:rPr>
        <w:t xml:space="preserve">Особенности реализации дисциплины с применением дистанционных образовательных технологий и электронного обучения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Согласно части 1 статьи 16 Федерального закона от 29 декабря 2012 г. № 273-ФЗ «Об образовании в Российской Федерации» под </w:t>
      </w:r>
      <w:r w:rsidRPr="00C85D54">
        <w:rPr>
          <w:i/>
          <w:szCs w:val="24"/>
        </w:rPr>
        <w:t>электронным обучением</w:t>
      </w:r>
      <w:r w:rsidRPr="00C85D54">
        <w:rPr>
          <w:szCs w:val="24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</w:t>
      </w:r>
      <w:proofErr w:type="spellStart"/>
      <w:r w:rsidRPr="00C85D54">
        <w:rPr>
          <w:szCs w:val="24"/>
        </w:rPr>
        <w:t>информационнотелекоммуникационных</w:t>
      </w:r>
      <w:proofErr w:type="spellEnd"/>
      <w:r w:rsidRPr="00C85D54">
        <w:rPr>
          <w:szCs w:val="24"/>
        </w:rPr>
        <w:t xml:space="preserve">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C85D54">
        <w:rPr>
          <w:i/>
          <w:szCs w:val="24"/>
        </w:rPr>
        <w:t>дистанционными образовательными технологиями</w:t>
      </w:r>
      <w:r w:rsidRPr="00C85D54">
        <w:rPr>
          <w:szCs w:val="24"/>
        </w:rPr>
        <w:t xml:space="preserve">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Реализация дисциплины может быть осуществлена с применением дистанционных образовательных технологий и электронного обучения полностью или частично. Компоненты УМК дисциплины (рабочая программа дисциплины, оценочные и методические материалы, формы аттестации), реализуемой с применением дистанционных образовательных технологий и электронного обучения, содержат указание на их использование. 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При организации образовательной деятельности с применением дистанционных образовательных технологий и электронного обучения могут предусматриваться асинхронный и синхронный способы осуществления взаимодействия участников образовательных отношений посредством информационно-телекоммуникационной сети «Интернет».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При применении дистанционных образовательных технологий и электронного обучения в расписании по дисциплине указываются: способы осуществления взаимодействия участников образовательных отношений посредством информационно-телекоммуникационной сети «Интернет» (ВКС-видеоконференцсвязь, ЭТ – электронное тестирование); ссылки на электронную информационно-образовательную среду </w:t>
      </w:r>
      <w:r w:rsidR="00417CE4">
        <w:rPr>
          <w:szCs w:val="24"/>
        </w:rPr>
        <w:t>академии</w:t>
      </w:r>
      <w:r w:rsidRPr="00C85D54">
        <w:rPr>
          <w:szCs w:val="24"/>
        </w:rPr>
        <w:t xml:space="preserve">, на образовательные платформы и ресурсы иных организаций, к которым предоставляется открытый доступ через </w:t>
      </w:r>
      <w:proofErr w:type="spellStart"/>
      <w:r w:rsidRPr="00C85D54">
        <w:rPr>
          <w:szCs w:val="24"/>
        </w:rPr>
        <w:t>информационнотелекоммуникационную</w:t>
      </w:r>
      <w:proofErr w:type="spellEnd"/>
      <w:r w:rsidRPr="00C85D54">
        <w:rPr>
          <w:szCs w:val="24"/>
        </w:rPr>
        <w:t xml:space="preserve"> сеть «Интернет»; для синхронного обучения - время проведения онлайн-занятий и преподаватели; для асинхронного обучения - авторы онлайн-курсов.  </w:t>
      </w: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lastRenderedPageBreak/>
        <w:t xml:space="preserve">При организации промежуточной аттестации с применением дистанционных образовательных технологий и электронного обучения используются Методические рекомендации по применению технических средств, обеспечивающих объективность результатов при проведении промежуточной и государственной итоговой аттестации по образовательным программам высшего образования - программам </w:t>
      </w:r>
      <w:proofErr w:type="spellStart"/>
      <w:r w:rsidRPr="00C85D54">
        <w:rPr>
          <w:szCs w:val="24"/>
        </w:rPr>
        <w:t>бакалавриата</w:t>
      </w:r>
      <w:proofErr w:type="spellEnd"/>
      <w:r w:rsidRPr="00C85D54">
        <w:rPr>
          <w:szCs w:val="24"/>
        </w:rPr>
        <w:t xml:space="preserve">, программам </w:t>
      </w:r>
      <w:proofErr w:type="spellStart"/>
      <w:r w:rsidRPr="00C85D54">
        <w:rPr>
          <w:szCs w:val="24"/>
        </w:rPr>
        <w:t>специалитета</w:t>
      </w:r>
      <w:proofErr w:type="spellEnd"/>
      <w:r w:rsidRPr="00C85D54">
        <w:rPr>
          <w:szCs w:val="24"/>
        </w:rPr>
        <w:t xml:space="preserve"> и программам магистратуры с применением дистанционных образовательных технологий (Письмо </w:t>
      </w:r>
      <w:proofErr w:type="spellStart"/>
      <w:r w:rsidRPr="00C85D54">
        <w:rPr>
          <w:szCs w:val="24"/>
        </w:rPr>
        <w:t>Минобрнаки</w:t>
      </w:r>
      <w:proofErr w:type="spellEnd"/>
      <w:r w:rsidRPr="00C85D54">
        <w:rPr>
          <w:szCs w:val="24"/>
        </w:rPr>
        <w:t xml:space="preserve"> России от 07.12.2020 г. № МН-19/1573-АН "О направлении методических рекомендаций"). </w:t>
      </w:r>
    </w:p>
    <w:p w:rsidR="00417CE4" w:rsidRDefault="00417CE4" w:rsidP="00C85D54">
      <w:pPr>
        <w:spacing w:line="264" w:lineRule="auto"/>
        <w:ind w:left="0" w:firstLine="709"/>
        <w:rPr>
          <w:szCs w:val="24"/>
        </w:rPr>
      </w:pP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 xml:space="preserve">Реализация дисциплины с применением электронного обучения и дистанционных образовательных технологий осуществляется с использованием электронной </w:t>
      </w:r>
      <w:proofErr w:type="spellStart"/>
      <w:r w:rsidRPr="00C85D54">
        <w:rPr>
          <w:szCs w:val="24"/>
        </w:rPr>
        <w:t>информационнообразовательной</w:t>
      </w:r>
      <w:proofErr w:type="spellEnd"/>
      <w:r w:rsidRPr="00C85D54">
        <w:rPr>
          <w:szCs w:val="24"/>
        </w:rPr>
        <w:t xml:space="preserve"> среды </w:t>
      </w:r>
      <w:r w:rsidR="00417CE4">
        <w:rPr>
          <w:szCs w:val="24"/>
        </w:rPr>
        <w:t>академии</w:t>
      </w:r>
      <w:r w:rsidRPr="00C85D54">
        <w:rPr>
          <w:szCs w:val="24"/>
        </w:rPr>
        <w:t xml:space="preserve">, к которой обеспечен доступ обучающихся через </w:t>
      </w:r>
      <w:proofErr w:type="spellStart"/>
      <w:r w:rsidRPr="00C85D54">
        <w:rPr>
          <w:szCs w:val="24"/>
        </w:rPr>
        <w:t>информационнотелекоммуникационную</w:t>
      </w:r>
      <w:proofErr w:type="spellEnd"/>
      <w:r w:rsidRPr="00C85D54">
        <w:rPr>
          <w:szCs w:val="24"/>
        </w:rPr>
        <w:t xml:space="preserve"> сеть «Интернет», или с использованием ресурсов иных организаций, в том числе платформ, предоставляющих сервисы для проведения видеоконференций, </w:t>
      </w:r>
      <w:proofErr w:type="spellStart"/>
      <w:r w:rsidRPr="00C85D54">
        <w:rPr>
          <w:szCs w:val="24"/>
        </w:rPr>
        <w:t>онлайнвстреч</w:t>
      </w:r>
      <w:proofErr w:type="spellEnd"/>
      <w:r w:rsidRPr="00C85D54">
        <w:rPr>
          <w:szCs w:val="24"/>
        </w:rPr>
        <w:t xml:space="preserve"> и дистанционного обучения (</w:t>
      </w:r>
      <w:proofErr w:type="spellStart"/>
      <w:r w:rsidRPr="00C85D54">
        <w:rPr>
          <w:szCs w:val="24"/>
        </w:rPr>
        <w:t>Bigbluebutton</w:t>
      </w:r>
      <w:proofErr w:type="spellEnd"/>
      <w:r w:rsidRPr="00C85D54">
        <w:rPr>
          <w:szCs w:val="24"/>
        </w:rPr>
        <w:t xml:space="preserve">, </w:t>
      </w:r>
      <w:proofErr w:type="spellStart"/>
      <w:r w:rsidRPr="00C85D54">
        <w:rPr>
          <w:szCs w:val="24"/>
        </w:rPr>
        <w:t>Microsoft</w:t>
      </w:r>
      <w:proofErr w:type="spellEnd"/>
      <w:r w:rsidRPr="00C85D54">
        <w:rPr>
          <w:szCs w:val="24"/>
        </w:rPr>
        <w:t xml:space="preserve"> </w:t>
      </w:r>
      <w:proofErr w:type="spellStart"/>
      <w:r w:rsidRPr="00C85D54">
        <w:rPr>
          <w:szCs w:val="24"/>
        </w:rPr>
        <w:t>Teams</w:t>
      </w:r>
      <w:proofErr w:type="spellEnd"/>
      <w:r w:rsidRPr="00C85D54">
        <w:rPr>
          <w:szCs w:val="24"/>
        </w:rPr>
        <w:t xml:space="preserve">, а также с использованием возможностей социальных сетей для осуществления коммуникации обучающихся и преподавателей. </w:t>
      </w:r>
    </w:p>
    <w:p w:rsidR="00417CE4" w:rsidRDefault="00417CE4" w:rsidP="00C85D54">
      <w:pPr>
        <w:spacing w:line="264" w:lineRule="auto"/>
        <w:ind w:left="0" w:firstLine="709"/>
        <w:rPr>
          <w:szCs w:val="24"/>
        </w:rPr>
      </w:pPr>
    </w:p>
    <w:p w:rsidR="00C32E32" w:rsidRPr="00C85D54" w:rsidRDefault="00C85D54" w:rsidP="00C85D54">
      <w:pPr>
        <w:spacing w:line="264" w:lineRule="auto"/>
        <w:ind w:left="0" w:firstLine="709"/>
        <w:rPr>
          <w:szCs w:val="24"/>
        </w:rPr>
      </w:pPr>
      <w:r w:rsidRPr="00C85D54">
        <w:rPr>
          <w:szCs w:val="24"/>
        </w:rPr>
        <w:t>Учебно-методическое обеспечение дисциплины, реализуемой с применением электронного обучения и дистанционных образовательных технологий, включает представленные в электронном виде рабочую программу, учебно-методические пособия или курс лекций, методические указания к выполнению различных видов учебной деятельности обучающихся, предусмотренных дисциплиной, и прочие учебно-методические материалы, размещенные в инфо</w:t>
      </w:r>
      <w:r w:rsidR="00417CE4">
        <w:rPr>
          <w:szCs w:val="24"/>
        </w:rPr>
        <w:t>рмационно-образовательной среде</w:t>
      </w:r>
      <w:r w:rsidRPr="00C85D54">
        <w:rPr>
          <w:szCs w:val="24"/>
        </w:rPr>
        <w:t xml:space="preserve">.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b/>
          <w:szCs w:val="24"/>
        </w:rPr>
        <w:t xml:space="preserve">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spacing w:after="218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p w:rsidR="00C32E32" w:rsidRPr="00C85D54" w:rsidRDefault="00C85D54" w:rsidP="00C85D54">
      <w:pPr>
        <w:spacing w:after="0" w:line="264" w:lineRule="auto"/>
        <w:ind w:left="0" w:firstLine="709"/>
        <w:jc w:val="left"/>
        <w:rPr>
          <w:szCs w:val="24"/>
        </w:rPr>
      </w:pPr>
      <w:r w:rsidRPr="00C85D54">
        <w:rPr>
          <w:szCs w:val="24"/>
        </w:rPr>
        <w:t xml:space="preserve"> </w:t>
      </w:r>
    </w:p>
    <w:sectPr w:rsidR="00C32E32" w:rsidRPr="00C85D54" w:rsidSect="00C85D54">
      <w:footerReference w:type="even" r:id="rId10"/>
      <w:footerReference w:type="default" r:id="rId11"/>
      <w:footerReference w:type="first" r:id="rId12"/>
      <w:pgSz w:w="11906" w:h="16838"/>
      <w:pgMar w:top="993" w:right="991" w:bottom="1135" w:left="1418" w:header="17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54" w:rsidRDefault="00C85D54">
      <w:pPr>
        <w:spacing w:after="0" w:line="240" w:lineRule="auto"/>
      </w:pPr>
      <w:r>
        <w:separator/>
      </w:r>
    </w:p>
  </w:endnote>
  <w:endnote w:type="continuationSeparator" w:id="0">
    <w:p w:rsidR="00C85D54" w:rsidRDefault="00C8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54" w:rsidRDefault="00C85D54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54" w:rsidRDefault="00C85D54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5D75" w:rsidRPr="00D75D75">
      <w:rPr>
        <w:noProof/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54" w:rsidRDefault="00C85D54">
    <w:pPr>
      <w:spacing w:after="0" w:line="259" w:lineRule="auto"/>
      <w:ind w:left="37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54" w:rsidRDefault="00C85D54">
      <w:pPr>
        <w:spacing w:after="0" w:line="240" w:lineRule="auto"/>
      </w:pPr>
      <w:r>
        <w:separator/>
      </w:r>
    </w:p>
  </w:footnote>
  <w:footnote w:type="continuationSeparator" w:id="0">
    <w:p w:rsidR="00C85D54" w:rsidRDefault="00C8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9DF"/>
    <w:multiLevelType w:val="hybridMultilevel"/>
    <w:tmpl w:val="13ECB544"/>
    <w:lvl w:ilvl="0" w:tplc="9CBEC59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00A16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4602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6A99C0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127DC2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FCE3A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E0BBE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266A0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82DD3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C7410"/>
    <w:multiLevelType w:val="hybridMultilevel"/>
    <w:tmpl w:val="B79ED11E"/>
    <w:lvl w:ilvl="0" w:tplc="E9B2E1BA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C67504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4E5C68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F497B0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2133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4EFE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389EF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B684E8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2A4CD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E7E3E"/>
    <w:multiLevelType w:val="hybridMultilevel"/>
    <w:tmpl w:val="EA44EA96"/>
    <w:lvl w:ilvl="0" w:tplc="10A27458">
      <w:start w:val="3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921EF4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4C1170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0DB70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10D4C2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67E94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14021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EDC0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DA90B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4468B9"/>
    <w:multiLevelType w:val="hybridMultilevel"/>
    <w:tmpl w:val="7EF287BA"/>
    <w:lvl w:ilvl="0" w:tplc="5C44280E">
      <w:start w:val="1"/>
      <w:numFmt w:val="decimal"/>
      <w:lvlText w:val="%1.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208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49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E5D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EBE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C64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209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AE8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E8F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854FF"/>
    <w:multiLevelType w:val="hybridMultilevel"/>
    <w:tmpl w:val="05E8DF94"/>
    <w:lvl w:ilvl="0" w:tplc="DFAC51D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DA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DA85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A52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068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C81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ED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E47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646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4249C3"/>
    <w:multiLevelType w:val="hybridMultilevel"/>
    <w:tmpl w:val="FBEAEF40"/>
    <w:lvl w:ilvl="0" w:tplc="29EA3E28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85AD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E0260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89AE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BC1BB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CE4B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271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6972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A560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A1CB2"/>
    <w:multiLevelType w:val="hybridMultilevel"/>
    <w:tmpl w:val="1F5C634C"/>
    <w:lvl w:ilvl="0" w:tplc="E51A92AA">
      <w:start w:val="6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9EF24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41322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0A2B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0B3F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7A9480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E84FB6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0A2E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A4B6D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5B3F8B"/>
    <w:multiLevelType w:val="hybridMultilevel"/>
    <w:tmpl w:val="FB7EBA2E"/>
    <w:lvl w:ilvl="0" w:tplc="FBE0692A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6B6C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B251F0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A252C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B4498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F21EAC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2E61F8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F63AE6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65DEA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0750EE"/>
    <w:multiLevelType w:val="hybridMultilevel"/>
    <w:tmpl w:val="F35E0E20"/>
    <w:lvl w:ilvl="0" w:tplc="3DE860B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ED914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545A0A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F0C07C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166020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EA570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A8FF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52CB1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242DA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496BD5"/>
    <w:multiLevelType w:val="hybridMultilevel"/>
    <w:tmpl w:val="22B00C8C"/>
    <w:lvl w:ilvl="0" w:tplc="A6769D02">
      <w:start w:val="1"/>
      <w:numFmt w:val="bullet"/>
      <w:lvlText w:val="-"/>
      <w:lvlJc w:val="left"/>
      <w:pPr>
        <w:ind w:left="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CEB56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65F5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889E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2CCA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A156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EC21A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CE1D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F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4D6713"/>
    <w:multiLevelType w:val="hybridMultilevel"/>
    <w:tmpl w:val="BAA0FEE0"/>
    <w:lvl w:ilvl="0" w:tplc="8878EBBA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A5838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3E0BCC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69020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C0F902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B483BC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D852B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7A6068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D8CFC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90627F"/>
    <w:multiLevelType w:val="hybridMultilevel"/>
    <w:tmpl w:val="DFDECFD6"/>
    <w:lvl w:ilvl="0" w:tplc="BCE65738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C6752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D6850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885AE2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C713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A405A8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B2FEE0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387B1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46D2EC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79402D"/>
    <w:multiLevelType w:val="hybridMultilevel"/>
    <w:tmpl w:val="D704335C"/>
    <w:lvl w:ilvl="0" w:tplc="BFCEBCF0">
      <w:start w:val="2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42FA20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164E44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62739C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DCBD2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88429E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045AB8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CCA40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0AB74C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9D0C83"/>
    <w:multiLevelType w:val="hybridMultilevel"/>
    <w:tmpl w:val="D4D0C5A6"/>
    <w:lvl w:ilvl="0" w:tplc="12221C3C">
      <w:start w:val="1"/>
      <w:numFmt w:val="decimal"/>
      <w:lvlText w:val="%1."/>
      <w:lvlJc w:val="left"/>
      <w:pPr>
        <w:ind w:left="127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3EDD3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FA4A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73E99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12B88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EA6120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3A085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AA2BFD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9AEE5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8DF08D8"/>
    <w:multiLevelType w:val="hybridMultilevel"/>
    <w:tmpl w:val="EE5CFEA6"/>
    <w:lvl w:ilvl="0" w:tplc="E35A6F6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4F010">
      <w:start w:val="1"/>
      <w:numFmt w:val="lowerLetter"/>
      <w:lvlText w:val="%2"/>
      <w:lvlJc w:val="left"/>
      <w:pPr>
        <w:ind w:left="1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84FA0">
      <w:start w:val="1"/>
      <w:numFmt w:val="lowerRoman"/>
      <w:lvlText w:val="%3"/>
      <w:lvlJc w:val="left"/>
      <w:pPr>
        <w:ind w:left="2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C01C8">
      <w:start w:val="1"/>
      <w:numFmt w:val="decimal"/>
      <w:lvlText w:val="%4"/>
      <w:lvlJc w:val="left"/>
      <w:pPr>
        <w:ind w:left="3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E82E8">
      <w:start w:val="1"/>
      <w:numFmt w:val="lowerLetter"/>
      <w:lvlText w:val="%5"/>
      <w:lvlJc w:val="left"/>
      <w:pPr>
        <w:ind w:left="3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0F2EA">
      <w:start w:val="1"/>
      <w:numFmt w:val="lowerRoman"/>
      <w:lvlText w:val="%6"/>
      <w:lvlJc w:val="left"/>
      <w:pPr>
        <w:ind w:left="4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4AEAA">
      <w:start w:val="1"/>
      <w:numFmt w:val="decimal"/>
      <w:lvlText w:val="%7"/>
      <w:lvlJc w:val="left"/>
      <w:pPr>
        <w:ind w:left="5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A257A">
      <w:start w:val="1"/>
      <w:numFmt w:val="lowerLetter"/>
      <w:lvlText w:val="%8"/>
      <w:lvlJc w:val="left"/>
      <w:pPr>
        <w:ind w:left="6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02CA">
      <w:start w:val="1"/>
      <w:numFmt w:val="lowerRoman"/>
      <w:lvlText w:val="%9"/>
      <w:lvlJc w:val="left"/>
      <w:pPr>
        <w:ind w:left="6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967C5"/>
    <w:multiLevelType w:val="hybridMultilevel"/>
    <w:tmpl w:val="7DF0F964"/>
    <w:lvl w:ilvl="0" w:tplc="1D3846EE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E22600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8230D0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44B65C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CFDAA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A45DA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4800A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4E666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389E28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D80890"/>
    <w:multiLevelType w:val="hybridMultilevel"/>
    <w:tmpl w:val="66D67BA0"/>
    <w:lvl w:ilvl="0" w:tplc="1434924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AE1C7A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EE984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4E1A96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AA3A60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760A1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A6DA0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EAC17C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7A1DFE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FE767D"/>
    <w:multiLevelType w:val="hybridMultilevel"/>
    <w:tmpl w:val="DDB2B522"/>
    <w:lvl w:ilvl="0" w:tplc="619C2758">
      <w:start w:val="1"/>
      <w:numFmt w:val="bullet"/>
      <w:lvlText w:val="-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D0B5C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8E850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C662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A395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6267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1A226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057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6997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173C44"/>
    <w:multiLevelType w:val="hybridMultilevel"/>
    <w:tmpl w:val="92CADAEA"/>
    <w:lvl w:ilvl="0" w:tplc="BBA8CD68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4B2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02C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0B2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EBDD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2E9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440D2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A77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6E2C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381BFA"/>
    <w:multiLevelType w:val="hybridMultilevel"/>
    <w:tmpl w:val="90605240"/>
    <w:lvl w:ilvl="0" w:tplc="C51C5326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4EF20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663B90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62FEEA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3ECCC4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0FF1C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806F06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38B53E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F4B66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D1024A"/>
    <w:multiLevelType w:val="hybridMultilevel"/>
    <w:tmpl w:val="E51620E6"/>
    <w:lvl w:ilvl="0" w:tplc="917023C0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EB43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6BFA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6532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8133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98EF8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09B7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4C5A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468F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20585E"/>
    <w:multiLevelType w:val="hybridMultilevel"/>
    <w:tmpl w:val="6ABC21B8"/>
    <w:lvl w:ilvl="0" w:tplc="D05862B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7E4E54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32B956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9280E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A0CA0E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98A6EE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B4B4AE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10E866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2E906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4E1326B"/>
    <w:multiLevelType w:val="hybridMultilevel"/>
    <w:tmpl w:val="FEB2A146"/>
    <w:lvl w:ilvl="0" w:tplc="7448831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08346C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CC25D4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D47CFC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D022A8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A414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E05F86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E5674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4AD54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837DC4"/>
    <w:multiLevelType w:val="hybridMultilevel"/>
    <w:tmpl w:val="4D6C8530"/>
    <w:lvl w:ilvl="0" w:tplc="E624995A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0CB1E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FCE032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04586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CE9D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3A5076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B019A4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1641FC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F244AA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CE235B"/>
    <w:multiLevelType w:val="hybridMultilevel"/>
    <w:tmpl w:val="3FCAB454"/>
    <w:lvl w:ilvl="0" w:tplc="98905BA2">
      <w:start w:val="1"/>
      <w:numFmt w:val="bullet"/>
      <w:lvlText w:val="-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6607E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0372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EF10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C39B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1E306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E3FF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AEAD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4658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AF56ABA"/>
    <w:multiLevelType w:val="hybridMultilevel"/>
    <w:tmpl w:val="569E55AC"/>
    <w:lvl w:ilvl="0" w:tplc="F7E8248A">
      <w:start w:val="1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BAAC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0F77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AD2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E03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092F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C97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5C2D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61F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8"/>
  </w:num>
  <w:num w:numId="5">
    <w:abstractNumId w:val="25"/>
  </w:num>
  <w:num w:numId="6">
    <w:abstractNumId w:val="3"/>
  </w:num>
  <w:num w:numId="7">
    <w:abstractNumId w:val="24"/>
  </w:num>
  <w:num w:numId="8">
    <w:abstractNumId w:val="20"/>
  </w:num>
  <w:num w:numId="9">
    <w:abstractNumId w:val="17"/>
  </w:num>
  <w:num w:numId="10">
    <w:abstractNumId w:val="0"/>
  </w:num>
  <w:num w:numId="11">
    <w:abstractNumId w:val="16"/>
  </w:num>
  <w:num w:numId="12">
    <w:abstractNumId w:val="21"/>
  </w:num>
  <w:num w:numId="13">
    <w:abstractNumId w:val="7"/>
  </w:num>
  <w:num w:numId="14">
    <w:abstractNumId w:val="8"/>
  </w:num>
  <w:num w:numId="15">
    <w:abstractNumId w:val="10"/>
  </w:num>
  <w:num w:numId="16">
    <w:abstractNumId w:val="15"/>
  </w:num>
  <w:num w:numId="17">
    <w:abstractNumId w:val="23"/>
  </w:num>
  <w:num w:numId="18">
    <w:abstractNumId w:val="19"/>
  </w:num>
  <w:num w:numId="19">
    <w:abstractNumId w:val="12"/>
  </w:num>
  <w:num w:numId="20">
    <w:abstractNumId w:val="11"/>
  </w:num>
  <w:num w:numId="21">
    <w:abstractNumId w:val="6"/>
  </w:num>
  <w:num w:numId="22">
    <w:abstractNumId w:val="22"/>
  </w:num>
  <w:num w:numId="23">
    <w:abstractNumId w:val="1"/>
  </w:num>
  <w:num w:numId="24">
    <w:abstractNumId w:val="2"/>
  </w:num>
  <w:num w:numId="25">
    <w:abstractNumId w:val="1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32"/>
    <w:rsid w:val="00365277"/>
    <w:rsid w:val="00417CE4"/>
    <w:rsid w:val="007F70A0"/>
    <w:rsid w:val="00C32E32"/>
    <w:rsid w:val="00C85D54"/>
    <w:rsid w:val="00D7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721FF"/>
  <w15:docId w15:val="{06187FFC-DC9F-4555-91FA-3AD9A020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5"/>
      </w:numPr>
      <w:spacing w:after="0" w:line="271" w:lineRule="auto"/>
      <w:ind w:left="10" w:right="59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85D5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D54"/>
    <w:rPr>
      <w:rFonts w:ascii="Times New Roman" w:eastAsia="Times New Roman" w:hAnsi="Times New Roman" w:cs="Times New Roman"/>
      <w:color w:val="000000"/>
      <w:sz w:val="24"/>
    </w:rPr>
  </w:style>
  <w:style w:type="table" w:customStyle="1" w:styleId="11">
    <w:name w:val="Сетка таблицы1"/>
    <w:basedOn w:val="a1"/>
    <w:next w:val="a3"/>
    <w:uiPriority w:val="39"/>
    <w:rsid w:val="00C85D5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3</cp:revision>
  <dcterms:created xsi:type="dcterms:W3CDTF">2023-09-14T06:01:00Z</dcterms:created>
  <dcterms:modified xsi:type="dcterms:W3CDTF">2023-09-14T08:10:00Z</dcterms:modified>
</cp:coreProperties>
</file>