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B7" w:rsidRP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  <w:r w:rsidRPr="00864EB7">
        <w:rPr>
          <w:noProof/>
          <w:szCs w:val="24"/>
        </w:rPr>
        <w:drawing>
          <wp:inline distT="0" distB="0" distL="0" distR="0" wp14:anchorId="217CBE86" wp14:editId="49A5CFA7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bCs/>
          <w:szCs w:val="24"/>
        </w:rPr>
      </w:pPr>
      <w:r w:rsidRPr="00864EB7">
        <w:rPr>
          <w:bCs/>
          <w:szCs w:val="24"/>
        </w:rPr>
        <w:t>Автономная Некоммерческая Организация Высшего Образования</w:t>
      </w: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b/>
          <w:szCs w:val="24"/>
        </w:rPr>
      </w:pPr>
      <w:r w:rsidRPr="00864EB7">
        <w:rPr>
          <w:b/>
          <w:szCs w:val="24"/>
        </w:rPr>
        <w:t>«</w:t>
      </w:r>
      <w:r w:rsidRPr="00864EB7">
        <w:rPr>
          <w:szCs w:val="24"/>
        </w:rPr>
        <w:t>Славяно-Греко-Латинская Академия»</w:t>
      </w: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Pr="00864EB7" w:rsidRDefault="00864EB7" w:rsidP="00864EB7">
      <w:pPr>
        <w:spacing w:after="0" w:line="252" w:lineRule="auto"/>
        <w:ind w:left="0" w:firstLine="0"/>
        <w:rPr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112"/>
      </w:tblGrid>
      <w:tr w:rsidR="00864EB7" w:rsidRPr="00864EB7" w:rsidTr="00864EB7">
        <w:tc>
          <w:tcPr>
            <w:tcW w:w="5811" w:type="dxa"/>
          </w:tcPr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864EB7">
              <w:rPr>
                <w:b/>
                <w:szCs w:val="24"/>
              </w:rPr>
              <w:t>СОГЛАСОВАНО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Директор Института _______________________,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кандидат философских наук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_______________________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864EB7">
              <w:rPr>
                <w:b/>
                <w:szCs w:val="24"/>
              </w:rPr>
              <w:t>Одобрено: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Решением Ученого Совета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от «22» апреля 2022 г.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протокол № 5</w:t>
            </w:r>
          </w:p>
        </w:tc>
        <w:tc>
          <w:tcPr>
            <w:tcW w:w="4112" w:type="dxa"/>
          </w:tcPr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864EB7">
              <w:rPr>
                <w:b/>
                <w:szCs w:val="24"/>
              </w:rPr>
              <w:t>УТВЕРЖДАЮ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Ректор АНО ВО «СГЛА»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_______________ </w:t>
            </w:r>
            <w:proofErr w:type="spellStart"/>
            <w:r w:rsidRPr="00864EB7">
              <w:rPr>
                <w:szCs w:val="24"/>
              </w:rPr>
              <w:t>Храмешин</w:t>
            </w:r>
            <w:proofErr w:type="spellEnd"/>
            <w:r w:rsidRPr="00864EB7">
              <w:rPr>
                <w:szCs w:val="24"/>
              </w:rPr>
              <w:t xml:space="preserve"> С.Н.</w:t>
            </w:r>
          </w:p>
          <w:p w:rsidR="00864EB7" w:rsidRPr="00864EB7" w:rsidRDefault="00864EB7" w:rsidP="00864EB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</w:tr>
    </w:tbl>
    <w:p w:rsidR="00864EB7" w:rsidRPr="00864EB7" w:rsidRDefault="00864EB7" w:rsidP="00864EB7">
      <w:pPr>
        <w:spacing w:after="0" w:line="252" w:lineRule="auto"/>
        <w:ind w:left="1" w:firstLine="0"/>
        <w:jc w:val="center"/>
        <w:rPr>
          <w:szCs w:val="24"/>
        </w:rPr>
      </w:pPr>
    </w:p>
    <w:p w:rsidR="008050E1" w:rsidRPr="002F02D5" w:rsidRDefault="00864EB7" w:rsidP="00864EB7">
      <w:pPr>
        <w:spacing w:after="0" w:line="252" w:lineRule="auto"/>
        <w:ind w:left="1" w:firstLine="0"/>
        <w:jc w:val="center"/>
        <w:rPr>
          <w:b/>
          <w:sz w:val="28"/>
          <w:szCs w:val="28"/>
        </w:rPr>
      </w:pPr>
      <w:r w:rsidRPr="002F02D5">
        <w:rPr>
          <w:b/>
          <w:sz w:val="28"/>
          <w:szCs w:val="28"/>
        </w:rPr>
        <w:t xml:space="preserve"> </w:t>
      </w:r>
      <w:r w:rsidR="002F02D5" w:rsidRPr="002F02D5">
        <w:rPr>
          <w:b/>
          <w:sz w:val="28"/>
          <w:szCs w:val="28"/>
        </w:rPr>
        <w:t>Б</w:t>
      </w:r>
      <w:proofErr w:type="gramStart"/>
      <w:r w:rsidR="002F02D5" w:rsidRPr="002F02D5">
        <w:rPr>
          <w:b/>
          <w:sz w:val="28"/>
          <w:szCs w:val="28"/>
        </w:rPr>
        <w:t>2.О.</w:t>
      </w:r>
      <w:proofErr w:type="gramEnd"/>
      <w:r w:rsidR="002F02D5" w:rsidRPr="002F02D5">
        <w:rPr>
          <w:b/>
          <w:sz w:val="28"/>
          <w:szCs w:val="28"/>
        </w:rPr>
        <w:t>02(У)</w:t>
      </w:r>
    </w:p>
    <w:p w:rsidR="008050E1" w:rsidRPr="002F02D5" w:rsidRDefault="00864EB7" w:rsidP="00864EB7">
      <w:pPr>
        <w:spacing w:after="0" w:line="252" w:lineRule="auto"/>
        <w:ind w:left="1" w:firstLine="0"/>
        <w:jc w:val="center"/>
        <w:rPr>
          <w:b/>
          <w:sz w:val="28"/>
          <w:szCs w:val="28"/>
        </w:rPr>
      </w:pPr>
      <w:r w:rsidRPr="002F02D5">
        <w:rPr>
          <w:b/>
          <w:sz w:val="28"/>
          <w:szCs w:val="28"/>
        </w:rPr>
        <w:t>ФОНД ОЦЕНОЧ</w:t>
      </w:r>
      <w:bookmarkStart w:id="0" w:name="_GoBack"/>
      <w:bookmarkEnd w:id="0"/>
      <w:r w:rsidRPr="002F02D5">
        <w:rPr>
          <w:b/>
          <w:sz w:val="28"/>
          <w:szCs w:val="28"/>
        </w:rPr>
        <w:t>НЫХ СРЕДСТВ</w:t>
      </w:r>
    </w:p>
    <w:p w:rsidR="00864EB7" w:rsidRPr="002F02D5" w:rsidRDefault="00864EB7" w:rsidP="00864EB7">
      <w:pPr>
        <w:spacing w:after="0" w:line="252" w:lineRule="auto"/>
        <w:ind w:left="1" w:firstLine="0"/>
        <w:jc w:val="center"/>
        <w:rPr>
          <w:b/>
          <w:sz w:val="28"/>
          <w:szCs w:val="28"/>
          <w:u w:val="single" w:color="000000"/>
        </w:rPr>
      </w:pPr>
      <w:r w:rsidRPr="002F02D5">
        <w:rPr>
          <w:b/>
          <w:sz w:val="28"/>
          <w:szCs w:val="28"/>
          <w:u w:val="single" w:color="000000"/>
        </w:rPr>
        <w:t>по учебной практике</w:t>
      </w:r>
    </w:p>
    <w:p w:rsidR="00864EB7" w:rsidRPr="002F02D5" w:rsidRDefault="00864EB7" w:rsidP="00864EB7">
      <w:pPr>
        <w:spacing w:after="0" w:line="252" w:lineRule="auto"/>
        <w:ind w:left="1" w:firstLine="0"/>
        <w:jc w:val="center"/>
        <w:rPr>
          <w:b/>
          <w:sz w:val="28"/>
          <w:szCs w:val="28"/>
          <w:u w:val="single" w:color="000000"/>
        </w:rPr>
      </w:pPr>
      <w:r w:rsidRPr="002F02D5">
        <w:rPr>
          <w:b/>
          <w:sz w:val="28"/>
          <w:szCs w:val="28"/>
          <w:u w:val="single" w:color="000000"/>
        </w:rPr>
        <w:t>(научно-исследовательской работе</w:t>
      </w:r>
    </w:p>
    <w:p w:rsidR="008050E1" w:rsidRPr="002F02D5" w:rsidRDefault="00864EB7" w:rsidP="00864EB7">
      <w:pPr>
        <w:spacing w:after="0" w:line="252" w:lineRule="auto"/>
        <w:ind w:left="1" w:firstLine="0"/>
        <w:jc w:val="center"/>
        <w:rPr>
          <w:b/>
          <w:sz w:val="28"/>
          <w:szCs w:val="28"/>
        </w:rPr>
      </w:pPr>
      <w:r w:rsidRPr="002F02D5">
        <w:rPr>
          <w:b/>
          <w:sz w:val="28"/>
          <w:szCs w:val="28"/>
          <w:u w:val="single" w:color="000000"/>
        </w:rPr>
        <w:t>(получение первичных</w:t>
      </w:r>
      <w:r w:rsidRPr="002F02D5">
        <w:rPr>
          <w:b/>
          <w:sz w:val="28"/>
          <w:szCs w:val="28"/>
        </w:rPr>
        <w:t xml:space="preserve"> </w:t>
      </w:r>
      <w:r w:rsidRPr="002F02D5">
        <w:rPr>
          <w:b/>
          <w:sz w:val="28"/>
          <w:szCs w:val="28"/>
          <w:u w:val="single" w:color="000000"/>
        </w:rPr>
        <w:t>навыков научно-исследовательской работы))</w:t>
      </w:r>
    </w:p>
    <w:p w:rsidR="008050E1" w:rsidRPr="00864EB7" w:rsidRDefault="00864EB7" w:rsidP="00864EB7">
      <w:pPr>
        <w:spacing w:after="0" w:line="252" w:lineRule="auto"/>
        <w:ind w:left="1" w:firstLine="0"/>
        <w:jc w:val="center"/>
        <w:rPr>
          <w:sz w:val="28"/>
          <w:szCs w:val="28"/>
        </w:rPr>
      </w:pPr>
      <w:r w:rsidRPr="00864EB7">
        <w:rPr>
          <w:b/>
          <w:sz w:val="28"/>
          <w:szCs w:val="28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11" w:firstLine="0"/>
        <w:jc w:val="center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11" w:firstLine="0"/>
        <w:jc w:val="center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r w:rsidRPr="00864EB7">
        <w:rPr>
          <w:szCs w:val="24"/>
        </w:rPr>
        <w:t xml:space="preserve">Направление </w:t>
      </w:r>
      <w:proofErr w:type="gramStart"/>
      <w:r w:rsidRPr="00864EB7">
        <w:rPr>
          <w:szCs w:val="24"/>
        </w:rPr>
        <w:t xml:space="preserve">подготовки  </w:t>
      </w:r>
      <w:r w:rsidRPr="00864EB7">
        <w:rPr>
          <w:szCs w:val="24"/>
        </w:rPr>
        <w:tab/>
      </w:r>
      <w:proofErr w:type="gramEnd"/>
      <w:r w:rsidRPr="00864EB7">
        <w:rPr>
          <w:szCs w:val="24"/>
        </w:rPr>
        <w:tab/>
      </w:r>
      <w:r w:rsidRPr="00864EB7">
        <w:rPr>
          <w:b/>
          <w:szCs w:val="24"/>
        </w:rPr>
        <w:t>38.03.02 Менеджмент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r w:rsidRPr="00864EB7">
        <w:rPr>
          <w:szCs w:val="24"/>
        </w:rPr>
        <w:t>Направленность (</w:t>
      </w:r>
      <w:proofErr w:type="gramStart"/>
      <w:r w:rsidRPr="00864EB7">
        <w:rPr>
          <w:szCs w:val="24"/>
        </w:rPr>
        <w:t>профиль)</w:t>
      </w:r>
      <w:r w:rsidRPr="00864EB7">
        <w:rPr>
          <w:b/>
          <w:szCs w:val="24"/>
        </w:rPr>
        <w:t xml:space="preserve">  </w:t>
      </w:r>
      <w:r w:rsidRPr="00864EB7">
        <w:rPr>
          <w:b/>
          <w:szCs w:val="24"/>
        </w:rPr>
        <w:tab/>
      </w:r>
      <w:proofErr w:type="gramEnd"/>
      <w:r w:rsidRPr="00864EB7">
        <w:rPr>
          <w:b/>
          <w:szCs w:val="24"/>
        </w:rPr>
        <w:t>Управление бизнесом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r w:rsidRPr="00864EB7">
        <w:rPr>
          <w:szCs w:val="24"/>
        </w:rPr>
        <w:t>Год начала обучения</w:t>
      </w:r>
      <w:r w:rsidRPr="00864EB7">
        <w:rPr>
          <w:b/>
          <w:szCs w:val="24"/>
        </w:rPr>
        <w:t xml:space="preserve"> </w:t>
      </w:r>
      <w:r w:rsidRPr="00864EB7">
        <w:rPr>
          <w:b/>
          <w:szCs w:val="24"/>
        </w:rPr>
        <w:tab/>
      </w:r>
      <w:r w:rsidRPr="00864EB7">
        <w:rPr>
          <w:b/>
          <w:szCs w:val="24"/>
        </w:rPr>
        <w:tab/>
        <w:t>2022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r w:rsidRPr="00864EB7">
        <w:rPr>
          <w:szCs w:val="24"/>
        </w:rPr>
        <w:t xml:space="preserve">Форма обучения </w:t>
      </w:r>
      <w:r w:rsidRPr="00864EB7">
        <w:rPr>
          <w:szCs w:val="24"/>
        </w:rPr>
        <w:tab/>
      </w:r>
      <w:r w:rsidRPr="00864EB7">
        <w:rPr>
          <w:b/>
          <w:szCs w:val="24"/>
        </w:rPr>
        <w:tab/>
      </w:r>
      <w:r w:rsidRPr="00864EB7">
        <w:rPr>
          <w:b/>
          <w:szCs w:val="24"/>
        </w:rPr>
        <w:tab/>
        <w:t>очная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r w:rsidRPr="00864EB7">
        <w:rPr>
          <w:szCs w:val="24"/>
        </w:rPr>
        <w:t xml:space="preserve">Изучается   </w:t>
      </w:r>
      <w:r w:rsidRPr="00864EB7">
        <w:rPr>
          <w:szCs w:val="24"/>
        </w:rPr>
        <w:tab/>
      </w:r>
      <w:r w:rsidRPr="00864EB7">
        <w:rPr>
          <w:b/>
          <w:szCs w:val="24"/>
        </w:rPr>
        <w:tab/>
      </w:r>
      <w:r w:rsidRPr="00864EB7">
        <w:rPr>
          <w:b/>
          <w:szCs w:val="24"/>
        </w:rPr>
        <w:tab/>
      </w:r>
      <w:r w:rsidRPr="00864EB7">
        <w:rPr>
          <w:b/>
          <w:szCs w:val="24"/>
        </w:rPr>
        <w:tab/>
      </w:r>
      <w:proofErr w:type="gramStart"/>
      <w:r w:rsidRPr="00864EB7">
        <w:rPr>
          <w:b/>
          <w:szCs w:val="24"/>
        </w:rPr>
        <w:t>в  4</w:t>
      </w:r>
      <w:proofErr w:type="gramEnd"/>
      <w:r w:rsidRPr="00864EB7">
        <w:rPr>
          <w:b/>
          <w:szCs w:val="24"/>
        </w:rPr>
        <w:t xml:space="preserve">  семестре</w:t>
      </w:r>
    </w:p>
    <w:p w:rsidR="008050E1" w:rsidRPr="00864EB7" w:rsidRDefault="008050E1" w:rsidP="00864EB7">
      <w:pPr>
        <w:tabs>
          <w:tab w:val="center" w:pos="0"/>
        </w:tabs>
        <w:spacing w:after="0" w:line="252" w:lineRule="auto"/>
        <w:ind w:left="-15" w:firstLine="0"/>
        <w:rPr>
          <w:szCs w:val="24"/>
        </w:rPr>
      </w:pPr>
    </w:p>
    <w:p w:rsidR="008050E1" w:rsidRPr="00864EB7" w:rsidRDefault="008050E1" w:rsidP="00864EB7">
      <w:pPr>
        <w:tabs>
          <w:tab w:val="center" w:pos="0"/>
        </w:tabs>
        <w:spacing w:after="0" w:line="252" w:lineRule="auto"/>
        <w:ind w:left="-15" w:firstLine="0"/>
        <w:rPr>
          <w:szCs w:val="24"/>
        </w:rPr>
      </w:pPr>
    </w:p>
    <w:p w:rsidR="00864EB7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szCs w:val="24"/>
        </w:rPr>
      </w:pPr>
      <w:r w:rsidRPr="00864EB7">
        <w:rPr>
          <w:szCs w:val="24"/>
        </w:rPr>
        <w:t xml:space="preserve">Объем </w:t>
      </w:r>
      <w:proofErr w:type="gramStart"/>
      <w:r w:rsidRPr="00864EB7">
        <w:rPr>
          <w:szCs w:val="24"/>
        </w:rPr>
        <w:t xml:space="preserve">занятий:  </w:t>
      </w:r>
      <w:r w:rsidRPr="00864EB7">
        <w:rPr>
          <w:b/>
          <w:szCs w:val="24"/>
        </w:rPr>
        <w:tab/>
      </w:r>
      <w:proofErr w:type="gramEnd"/>
      <w:r w:rsidRPr="00864EB7">
        <w:rPr>
          <w:b/>
          <w:szCs w:val="24"/>
        </w:rPr>
        <w:tab/>
      </w:r>
      <w:r w:rsidRPr="00864EB7">
        <w:rPr>
          <w:b/>
          <w:szCs w:val="24"/>
        </w:rPr>
        <w:tab/>
        <w:t xml:space="preserve">81 ч. </w:t>
      </w:r>
      <w:r w:rsidRPr="00864EB7">
        <w:rPr>
          <w:b/>
          <w:szCs w:val="24"/>
        </w:rPr>
        <w:tab/>
        <w:t xml:space="preserve">3 </w:t>
      </w:r>
      <w:proofErr w:type="spellStart"/>
      <w:r w:rsidRPr="00864EB7">
        <w:rPr>
          <w:b/>
          <w:szCs w:val="24"/>
        </w:rPr>
        <w:t>з.е</w:t>
      </w:r>
      <w:proofErr w:type="spellEnd"/>
      <w:r w:rsidRPr="00864EB7">
        <w:rPr>
          <w:b/>
          <w:szCs w:val="24"/>
        </w:rPr>
        <w:t xml:space="preserve">. </w:t>
      </w:r>
      <w:r w:rsidRPr="00864EB7">
        <w:rPr>
          <w:szCs w:val="24"/>
        </w:rPr>
        <w:tab/>
        <w:t xml:space="preserve"> 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r w:rsidRPr="00864EB7">
        <w:rPr>
          <w:szCs w:val="24"/>
        </w:rPr>
        <w:t xml:space="preserve">4 семестр </w:t>
      </w:r>
      <w:r w:rsidRPr="00864EB7">
        <w:rPr>
          <w:szCs w:val="24"/>
        </w:rPr>
        <w:tab/>
      </w:r>
      <w:r w:rsidRPr="00864EB7">
        <w:rPr>
          <w:szCs w:val="24"/>
        </w:rPr>
        <w:tab/>
      </w:r>
      <w:r w:rsidRPr="00864EB7">
        <w:rPr>
          <w:szCs w:val="24"/>
        </w:rPr>
        <w:tab/>
      </w:r>
      <w:r w:rsidRPr="00864EB7">
        <w:rPr>
          <w:szCs w:val="24"/>
        </w:rPr>
        <w:tab/>
      </w:r>
      <w:r w:rsidRPr="00864EB7">
        <w:rPr>
          <w:b/>
          <w:szCs w:val="24"/>
        </w:rPr>
        <w:t xml:space="preserve">81 ч. </w:t>
      </w:r>
      <w:r w:rsidRPr="00864EB7">
        <w:rPr>
          <w:b/>
          <w:szCs w:val="24"/>
        </w:rPr>
        <w:tab/>
        <w:t xml:space="preserve">3 </w:t>
      </w:r>
      <w:proofErr w:type="spellStart"/>
      <w:r w:rsidRPr="00864EB7">
        <w:rPr>
          <w:b/>
          <w:szCs w:val="24"/>
        </w:rPr>
        <w:t>з.е</w:t>
      </w:r>
      <w:proofErr w:type="spellEnd"/>
      <w:r w:rsidRPr="00864EB7">
        <w:rPr>
          <w:b/>
          <w:szCs w:val="24"/>
        </w:rPr>
        <w:t>.</w:t>
      </w:r>
    </w:p>
    <w:p w:rsidR="008050E1" w:rsidRPr="00864EB7" w:rsidRDefault="00864EB7" w:rsidP="00864EB7">
      <w:pPr>
        <w:tabs>
          <w:tab w:val="center" w:pos="0"/>
        </w:tabs>
        <w:spacing w:after="0" w:line="252" w:lineRule="auto"/>
        <w:ind w:left="-15" w:firstLine="0"/>
        <w:rPr>
          <w:b/>
          <w:szCs w:val="24"/>
        </w:rPr>
      </w:pPr>
      <w:proofErr w:type="gramStart"/>
      <w:r w:rsidRPr="00864EB7">
        <w:rPr>
          <w:szCs w:val="24"/>
        </w:rPr>
        <w:t xml:space="preserve">Продолжительность  </w:t>
      </w:r>
      <w:r w:rsidRPr="00864EB7">
        <w:rPr>
          <w:szCs w:val="24"/>
        </w:rPr>
        <w:tab/>
      </w:r>
      <w:proofErr w:type="gramEnd"/>
      <w:r w:rsidRPr="00864EB7">
        <w:rPr>
          <w:szCs w:val="24"/>
        </w:rPr>
        <w:tab/>
      </w:r>
      <w:r w:rsidRPr="00864EB7">
        <w:rPr>
          <w:b/>
          <w:szCs w:val="24"/>
        </w:rPr>
        <w:t>2 недели</w:t>
      </w:r>
    </w:p>
    <w:p w:rsidR="008050E1" w:rsidRPr="00864EB7" w:rsidRDefault="00864EB7" w:rsidP="00864EB7">
      <w:pPr>
        <w:spacing w:after="0" w:line="252" w:lineRule="auto"/>
        <w:ind w:left="11" w:firstLine="0"/>
        <w:rPr>
          <w:b/>
          <w:szCs w:val="24"/>
        </w:rPr>
      </w:pPr>
      <w:r w:rsidRPr="00864EB7">
        <w:rPr>
          <w:szCs w:val="24"/>
        </w:rPr>
        <w:t xml:space="preserve">Зачет с оценкой           </w:t>
      </w:r>
      <w:r w:rsidRPr="00864EB7">
        <w:rPr>
          <w:szCs w:val="24"/>
        </w:rPr>
        <w:tab/>
      </w:r>
      <w:r w:rsidRPr="00864EB7">
        <w:rPr>
          <w:szCs w:val="24"/>
        </w:rPr>
        <w:tab/>
      </w:r>
      <w:r w:rsidRPr="00864EB7">
        <w:rPr>
          <w:b/>
          <w:szCs w:val="24"/>
        </w:rPr>
        <w:t xml:space="preserve">4 семестр </w:t>
      </w: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Default="00864EB7" w:rsidP="00864EB7">
      <w:pPr>
        <w:spacing w:after="0" w:line="252" w:lineRule="auto"/>
        <w:ind w:left="0" w:firstLine="0"/>
        <w:jc w:val="center"/>
        <w:rPr>
          <w:szCs w:val="24"/>
        </w:rPr>
      </w:pPr>
    </w:p>
    <w:p w:rsidR="00864EB7" w:rsidRPr="00864EB7" w:rsidRDefault="00864EB7" w:rsidP="00864EB7">
      <w:pPr>
        <w:spacing w:after="0" w:line="252" w:lineRule="auto"/>
        <w:ind w:left="0" w:firstLine="0"/>
        <w:jc w:val="center"/>
        <w:rPr>
          <w:b/>
          <w:szCs w:val="24"/>
        </w:rPr>
      </w:pPr>
      <w:r w:rsidRPr="00864EB7">
        <w:rPr>
          <w:szCs w:val="24"/>
        </w:rPr>
        <w:t>Москва, 2022 г.</w:t>
      </w:r>
    </w:p>
    <w:p w:rsidR="00864EB7" w:rsidRPr="00864EB7" w:rsidRDefault="00864EB7" w:rsidP="00864EB7">
      <w:pPr>
        <w:spacing w:after="0" w:line="252" w:lineRule="auto"/>
        <w:ind w:left="11" w:firstLine="0"/>
        <w:rPr>
          <w:b/>
          <w:szCs w:val="24"/>
        </w:rPr>
      </w:pPr>
    </w:p>
    <w:p w:rsidR="00864EB7" w:rsidRDefault="00864EB7" w:rsidP="00B06C26">
      <w:pPr>
        <w:spacing w:after="0" w:line="252" w:lineRule="auto"/>
        <w:ind w:left="0" w:right="-1" w:firstLine="709"/>
        <w:jc w:val="center"/>
        <w:rPr>
          <w:b/>
          <w:szCs w:val="24"/>
        </w:rPr>
      </w:pPr>
      <w:r w:rsidRPr="00864EB7">
        <w:rPr>
          <w:b/>
          <w:szCs w:val="24"/>
        </w:rPr>
        <w:lastRenderedPageBreak/>
        <w:t>Введение</w:t>
      </w:r>
    </w:p>
    <w:p w:rsidR="00864EB7" w:rsidRDefault="00864EB7" w:rsidP="00864EB7">
      <w:pPr>
        <w:spacing w:after="0" w:line="252" w:lineRule="auto"/>
        <w:ind w:left="0" w:right="-1" w:firstLine="709"/>
        <w:rPr>
          <w:b/>
          <w:szCs w:val="24"/>
        </w:rPr>
      </w:pP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>1.</w:t>
      </w:r>
      <w:r w:rsidRPr="00864EB7">
        <w:rPr>
          <w:rFonts w:eastAsia="Arial"/>
          <w:szCs w:val="24"/>
        </w:rPr>
        <w:t xml:space="preserve"> </w:t>
      </w:r>
      <w:r w:rsidRPr="00864EB7">
        <w:rPr>
          <w:szCs w:val="24"/>
        </w:rPr>
        <w:t>Назначение: Фонд оценочных средств по учебной практике (научно-исследовательской работы (получение первичных навыков научно-исследовательской работ</w:t>
      </w:r>
      <w:r w:rsidR="00B06C26">
        <w:rPr>
          <w:szCs w:val="24"/>
        </w:rPr>
        <w:t xml:space="preserve">ы)) предназначен для </w:t>
      </w:r>
      <w:r w:rsidR="00B06C26">
        <w:rPr>
          <w:szCs w:val="24"/>
        </w:rPr>
        <w:tab/>
        <w:t xml:space="preserve">контроля </w:t>
      </w:r>
      <w:r w:rsidRPr="00864EB7">
        <w:rPr>
          <w:szCs w:val="24"/>
        </w:rPr>
        <w:t>достижен</w:t>
      </w:r>
      <w:r w:rsidR="00B06C26">
        <w:rPr>
          <w:szCs w:val="24"/>
        </w:rPr>
        <w:t xml:space="preserve">ия обучающимися требуемых компетенций </w:t>
      </w:r>
      <w:r w:rsidRPr="00864EB7">
        <w:rPr>
          <w:szCs w:val="24"/>
        </w:rPr>
        <w:t xml:space="preserve">посредством оценивания полученных ими результатов обучения, соответствующих индикаторам достижения компетенций образовательной программы высшего образования «Управление бизнесом» по направлению подготовки 38.03.02 Менеджмент.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numPr>
          <w:ilvl w:val="0"/>
          <w:numId w:val="1"/>
        </w:num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>ФОС является приложением к рабочей программе учебной практике (научно</w:t>
      </w:r>
      <w:r w:rsidR="00B06C26">
        <w:rPr>
          <w:szCs w:val="24"/>
        </w:rPr>
        <w:t>-</w:t>
      </w:r>
      <w:r w:rsidRPr="00864EB7">
        <w:rPr>
          <w:szCs w:val="24"/>
        </w:rPr>
        <w:t xml:space="preserve">исследовательской работы (получение первичных навыков научно-исследовательской работы)).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B06C26" w:rsidRDefault="00864EB7" w:rsidP="00864EB7">
      <w:pPr>
        <w:numPr>
          <w:ilvl w:val="0"/>
          <w:numId w:val="1"/>
        </w:num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Разработчик: Харченко Н.П., доцент кафедры менеджмента.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numPr>
          <w:ilvl w:val="0"/>
          <w:numId w:val="1"/>
        </w:num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Проведена экспертиза ФОС. 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Члены экспертной группы: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Председатель: Панкратова О.В. – председатель УМК института экономики и управления. 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Члены экспертной группы: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proofErr w:type="spellStart"/>
      <w:r w:rsidRPr="00B06C26">
        <w:rPr>
          <w:szCs w:val="24"/>
          <w:highlight w:val="yellow"/>
        </w:rPr>
        <w:t>Пучкова</w:t>
      </w:r>
      <w:proofErr w:type="spellEnd"/>
      <w:r w:rsidRPr="00B06C26">
        <w:rPr>
          <w:szCs w:val="24"/>
          <w:highlight w:val="yellow"/>
        </w:rPr>
        <w:t xml:space="preserve"> Е.Е. – член УМК института экономики и управления, </w:t>
      </w:r>
      <w:proofErr w:type="spellStart"/>
      <w:r w:rsidRPr="00B06C26">
        <w:rPr>
          <w:szCs w:val="24"/>
          <w:highlight w:val="yellow"/>
        </w:rPr>
        <w:t>и.о</w:t>
      </w:r>
      <w:proofErr w:type="spellEnd"/>
      <w:r w:rsidRPr="00B06C26">
        <w:rPr>
          <w:szCs w:val="24"/>
          <w:highlight w:val="yellow"/>
        </w:rPr>
        <w:t xml:space="preserve">. замдиректора по учебной работе;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rFonts w:eastAsia="Calibri"/>
          <w:szCs w:val="24"/>
          <w:highlight w:val="yellow"/>
        </w:rPr>
        <w:t>Воронцова Г.В. − член УМК института экономики и управления, доцент кафедры менеджмента.</w:t>
      </w: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szCs w:val="24"/>
          <w:highlight w:val="yellow"/>
        </w:rPr>
      </w:pPr>
      <w:r w:rsidRPr="00B06C26">
        <w:rPr>
          <w:szCs w:val="24"/>
          <w:highlight w:val="yellow"/>
        </w:rPr>
        <w:t xml:space="preserve">Представитель организации-работодателя: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proofErr w:type="spellStart"/>
      <w:r w:rsidRPr="00B06C26">
        <w:rPr>
          <w:rFonts w:eastAsia="Calibri"/>
          <w:szCs w:val="24"/>
          <w:highlight w:val="yellow"/>
        </w:rPr>
        <w:t>Ларский</w:t>
      </w:r>
      <w:proofErr w:type="spellEnd"/>
      <w:r w:rsidRPr="00B06C26">
        <w:rPr>
          <w:rFonts w:eastAsia="Calibri"/>
          <w:szCs w:val="24"/>
          <w:highlight w:val="yellow"/>
        </w:rPr>
        <w:t xml:space="preserve"> Е.В. − главный менеджер по работе с ВУЗами и молодыми специалистами АО «КОНЦЕРН ЭНЕРГОМЕРА».</w:t>
      </w: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Экспертное заключение:  </w:t>
      </w:r>
    </w:p>
    <w:p w:rsidR="008050E1" w:rsidRPr="00B06C26" w:rsidRDefault="00864EB7" w:rsidP="00864EB7">
      <w:pPr>
        <w:spacing w:after="0" w:line="252" w:lineRule="auto"/>
        <w:ind w:left="0" w:right="-1" w:firstLine="709"/>
        <w:rPr>
          <w:b/>
          <w:szCs w:val="24"/>
        </w:rPr>
      </w:pPr>
      <w:r w:rsidRPr="00864EB7">
        <w:rPr>
          <w:szCs w:val="24"/>
        </w:rPr>
        <w:t xml:space="preserve">фонд оценочных средств по учебной практике (научно-исследовательской работы (получение первичных навыков научно-исследовательской работы)) рекомендуется для оценки результатов обучения и уровня </w:t>
      </w:r>
      <w:proofErr w:type="spellStart"/>
      <w:r w:rsidRPr="00864EB7">
        <w:rPr>
          <w:szCs w:val="24"/>
        </w:rPr>
        <w:t>сформированности</w:t>
      </w:r>
      <w:proofErr w:type="spellEnd"/>
      <w:r w:rsidRPr="00864EB7">
        <w:rPr>
          <w:szCs w:val="24"/>
        </w:rPr>
        <w:t xml:space="preserve"> компетенций у обучающихся образовательной программы высшего образования </w:t>
      </w:r>
      <w:r w:rsidR="00B06C26">
        <w:rPr>
          <w:szCs w:val="24"/>
        </w:rPr>
        <w:t xml:space="preserve">профиль </w:t>
      </w:r>
      <w:r w:rsidRPr="00B06C26">
        <w:rPr>
          <w:b/>
          <w:szCs w:val="24"/>
        </w:rPr>
        <w:t>«Управление бизнесом»</w:t>
      </w:r>
      <w:r w:rsidRPr="00864EB7">
        <w:rPr>
          <w:szCs w:val="24"/>
        </w:rPr>
        <w:t xml:space="preserve"> по </w:t>
      </w:r>
      <w:r w:rsidRPr="00B06C26">
        <w:rPr>
          <w:b/>
          <w:szCs w:val="24"/>
        </w:rPr>
        <w:t xml:space="preserve">направлению подготовки 38.03.02 Менеджмент.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</w:t>
      </w:r>
    </w:p>
    <w:p w:rsidR="00B06C26" w:rsidRPr="00A8582C" w:rsidRDefault="00B06C26" w:rsidP="00B06C26">
      <w:pPr>
        <w:spacing w:after="0" w:line="252" w:lineRule="auto"/>
        <w:ind w:left="0" w:firstLine="709"/>
        <w:rPr>
          <w:szCs w:val="24"/>
        </w:rPr>
      </w:pPr>
      <w:r w:rsidRPr="00A8582C">
        <w:rPr>
          <w:szCs w:val="24"/>
        </w:rPr>
        <w:t xml:space="preserve">Протокол заседания Учебно-методической комиссии </w:t>
      </w:r>
    </w:p>
    <w:p w:rsidR="00B06C26" w:rsidRPr="00A8582C" w:rsidRDefault="00B06C26" w:rsidP="00B06C26">
      <w:pPr>
        <w:spacing w:after="0" w:line="252" w:lineRule="auto"/>
        <w:ind w:left="0" w:firstLine="709"/>
        <w:rPr>
          <w:szCs w:val="24"/>
        </w:rPr>
      </w:pPr>
      <w:r w:rsidRPr="00A8582C">
        <w:rPr>
          <w:szCs w:val="24"/>
        </w:rPr>
        <w:t xml:space="preserve">от «22» апреля 2022 г. протокол № 5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0" w:right="-1" w:firstLine="709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B06C26">
      <w:pPr>
        <w:tabs>
          <w:tab w:val="center" w:pos="5107"/>
        </w:tabs>
        <w:spacing w:after="0" w:line="252" w:lineRule="auto"/>
        <w:ind w:left="0" w:right="-1" w:firstLine="709"/>
        <w:rPr>
          <w:szCs w:val="24"/>
        </w:rPr>
        <w:sectPr w:rsidR="008050E1" w:rsidRPr="00864EB7" w:rsidSect="00864EB7">
          <w:pgSz w:w="11906" w:h="16838"/>
          <w:pgMar w:top="993" w:right="991" w:bottom="1135" w:left="1418" w:header="720" w:footer="720" w:gutter="0"/>
          <w:cols w:space="720"/>
        </w:sectPr>
      </w:pPr>
      <w:r w:rsidRPr="00864EB7">
        <w:rPr>
          <w:szCs w:val="24"/>
        </w:rPr>
        <w:t>5.</w:t>
      </w:r>
      <w:r w:rsidRPr="00864EB7">
        <w:rPr>
          <w:rFonts w:eastAsia="Arial"/>
          <w:szCs w:val="24"/>
        </w:rPr>
        <w:t xml:space="preserve"> </w:t>
      </w:r>
      <w:r w:rsidRPr="00864EB7">
        <w:rPr>
          <w:rFonts w:eastAsia="Arial"/>
          <w:szCs w:val="24"/>
        </w:rPr>
        <w:tab/>
      </w:r>
      <w:r w:rsidRPr="00864EB7">
        <w:rPr>
          <w:szCs w:val="24"/>
        </w:rPr>
        <w:t>Срок действия ФОС определяется сроком реализации образовательной программы.</w:t>
      </w:r>
    </w:p>
    <w:p w:rsidR="008050E1" w:rsidRPr="00B06C26" w:rsidRDefault="00864EB7" w:rsidP="00CF4D52">
      <w:pPr>
        <w:pStyle w:val="a4"/>
        <w:numPr>
          <w:ilvl w:val="0"/>
          <w:numId w:val="5"/>
        </w:numPr>
        <w:spacing w:after="0" w:line="252" w:lineRule="auto"/>
        <w:ind w:left="0" w:firstLine="78"/>
        <w:jc w:val="center"/>
        <w:rPr>
          <w:szCs w:val="24"/>
        </w:rPr>
      </w:pPr>
      <w:r w:rsidRPr="00B06C26">
        <w:rPr>
          <w:b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p w:rsidR="00B06C26" w:rsidRPr="00B06C26" w:rsidRDefault="00B06C26" w:rsidP="00B06C26">
      <w:pPr>
        <w:pStyle w:val="a4"/>
        <w:spacing w:after="0" w:line="252" w:lineRule="auto"/>
        <w:ind w:left="631" w:firstLine="0"/>
        <w:rPr>
          <w:szCs w:val="24"/>
        </w:rPr>
      </w:pPr>
    </w:p>
    <w:tbl>
      <w:tblPr>
        <w:tblStyle w:val="TableGrid"/>
        <w:tblW w:w="14681" w:type="dxa"/>
        <w:tblInd w:w="0" w:type="dxa"/>
        <w:tblCellMar>
          <w:top w:w="3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619"/>
        <w:gridCol w:w="2151"/>
        <w:gridCol w:w="1667"/>
        <w:gridCol w:w="2165"/>
        <w:gridCol w:w="3668"/>
        <w:gridCol w:w="3411"/>
      </w:tblGrid>
      <w:tr w:rsidR="008050E1" w:rsidRPr="00CF4D52">
        <w:trPr>
          <w:trHeight w:val="102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Код оцениваемой компетенции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Этап формирования компетенции</w:t>
            </w:r>
          </w:p>
          <w:p w:rsidR="00B06C26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i/>
                <w:szCs w:val="24"/>
              </w:rPr>
            </w:pPr>
            <w:r w:rsidRPr="00CF4D52">
              <w:rPr>
                <w:b/>
                <w:szCs w:val="24"/>
              </w:rPr>
              <w:t>(</w:t>
            </w:r>
            <w:r w:rsidRPr="00CF4D52">
              <w:rPr>
                <w:b/>
                <w:i/>
                <w:szCs w:val="24"/>
              </w:rPr>
              <w:t>в соответствии</w:t>
            </w:r>
          </w:p>
          <w:p w:rsidR="008050E1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i/>
                <w:szCs w:val="24"/>
              </w:rPr>
              <w:t>с заданием</w:t>
            </w:r>
            <w:r w:rsidRPr="00CF4D52">
              <w:rPr>
                <w:b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Средства и технологии оценки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Вид контроля, аттестация</w:t>
            </w:r>
          </w:p>
          <w:p w:rsidR="00B06C26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i/>
                <w:szCs w:val="24"/>
              </w:rPr>
            </w:pPr>
            <w:r w:rsidRPr="00CF4D52">
              <w:rPr>
                <w:b/>
                <w:szCs w:val="24"/>
              </w:rPr>
              <w:t>(</w:t>
            </w:r>
            <w:r w:rsidRPr="00CF4D52">
              <w:rPr>
                <w:b/>
                <w:i/>
                <w:szCs w:val="24"/>
              </w:rPr>
              <w:t>текущий</w:t>
            </w:r>
          </w:p>
          <w:p w:rsidR="008050E1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i/>
                <w:szCs w:val="24"/>
              </w:rPr>
              <w:t>/промежуточный</w:t>
            </w:r>
            <w:r w:rsidRPr="00CF4D52">
              <w:rPr>
                <w:b/>
                <w:szCs w:val="24"/>
              </w:rPr>
              <w:t>)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 xml:space="preserve">Тип контроля </w:t>
            </w:r>
          </w:p>
          <w:p w:rsidR="008050E1" w:rsidRPr="00CF4D52" w:rsidRDefault="00864EB7" w:rsidP="00CF4D52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(</w:t>
            </w:r>
            <w:r w:rsidRPr="00CF4D52">
              <w:rPr>
                <w:b/>
                <w:i/>
                <w:szCs w:val="24"/>
              </w:rPr>
              <w:t>устный, письменный или с использованием технических средств</w:t>
            </w:r>
            <w:r w:rsidRPr="00CF4D52">
              <w:rPr>
                <w:b/>
                <w:szCs w:val="24"/>
              </w:rPr>
              <w:t>)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58" w:firstLine="0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8050E1" w:rsidRPr="00864EB7">
        <w:trPr>
          <w:trHeight w:val="5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ОПК-3</w:t>
            </w:r>
          </w:p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Подготовительный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собеседование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устный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текущий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индивидуальное задание </w:t>
            </w:r>
          </w:p>
        </w:tc>
      </w:tr>
      <w:tr w:rsidR="008050E1" w:rsidRPr="00864EB7">
        <w:trPr>
          <w:trHeight w:val="56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ОПК-3</w:t>
            </w:r>
          </w:p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>Научно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исследовательский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собеседование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устный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текущий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индивидуальное задание </w:t>
            </w:r>
          </w:p>
        </w:tc>
      </w:tr>
      <w:tr w:rsidR="008050E1" w:rsidRPr="00864EB7">
        <w:trPr>
          <w:trHeight w:val="74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ОПК-3</w:t>
            </w:r>
          </w:p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Аналитический этап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собеседование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устный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текущий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индивидуальное задание </w:t>
            </w:r>
          </w:p>
        </w:tc>
      </w:tr>
      <w:tr w:rsidR="008050E1" w:rsidRPr="00864EB7">
        <w:trPr>
          <w:trHeight w:val="74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ОПК-3</w:t>
            </w:r>
          </w:p>
          <w:p w:rsidR="008050E1" w:rsidRPr="00CF4D52" w:rsidRDefault="00864EB7" w:rsidP="00CF4D52">
            <w:pPr>
              <w:spacing w:after="0" w:line="252" w:lineRule="auto"/>
              <w:ind w:left="0" w:firstLine="39"/>
              <w:jc w:val="center"/>
              <w:rPr>
                <w:b/>
                <w:szCs w:val="24"/>
              </w:rPr>
            </w:pPr>
            <w:r w:rsidRPr="00CF4D52">
              <w:rPr>
                <w:b/>
                <w:szCs w:val="24"/>
              </w:rPr>
              <w:t>ОПК-4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Заключительный этап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собеседование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письменный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промежуточный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отчет по практике </w:t>
            </w:r>
          </w:p>
        </w:tc>
      </w:tr>
    </w:tbl>
    <w:p w:rsidR="008050E1" w:rsidRPr="00864EB7" w:rsidRDefault="00864EB7" w:rsidP="00864EB7">
      <w:pPr>
        <w:spacing w:after="0" w:line="252" w:lineRule="auto"/>
        <w:ind w:left="0" w:firstLine="0"/>
        <w:jc w:val="left"/>
        <w:rPr>
          <w:szCs w:val="24"/>
        </w:rPr>
      </w:pPr>
      <w:r w:rsidRPr="00864EB7">
        <w:rPr>
          <w:b/>
          <w:szCs w:val="24"/>
        </w:rPr>
        <w:t xml:space="preserve">  </w:t>
      </w:r>
    </w:p>
    <w:p w:rsidR="008050E1" w:rsidRPr="00CF4D52" w:rsidRDefault="00864EB7" w:rsidP="00CF4D52">
      <w:pPr>
        <w:pStyle w:val="a4"/>
        <w:numPr>
          <w:ilvl w:val="0"/>
          <w:numId w:val="5"/>
        </w:numPr>
        <w:spacing w:after="0" w:line="252" w:lineRule="auto"/>
        <w:rPr>
          <w:szCs w:val="24"/>
        </w:rPr>
      </w:pPr>
      <w:r w:rsidRPr="00CF4D52">
        <w:rPr>
          <w:b/>
          <w:szCs w:val="24"/>
        </w:rPr>
        <w:t>Описание показателей и критериев оценивания на различных этапах их формирования, описание шкал оценивания</w:t>
      </w:r>
      <w:r w:rsidRPr="00CF4D52">
        <w:rPr>
          <w:szCs w:val="24"/>
        </w:rPr>
        <w:t xml:space="preserve"> </w:t>
      </w:r>
    </w:p>
    <w:p w:rsidR="008050E1" w:rsidRDefault="00864EB7" w:rsidP="00864EB7">
      <w:pPr>
        <w:spacing w:after="0" w:line="252" w:lineRule="auto"/>
        <w:ind w:left="0" w:right="259" w:firstLine="0"/>
        <w:jc w:val="center"/>
        <w:rPr>
          <w:szCs w:val="24"/>
        </w:rPr>
      </w:pPr>
      <w:r w:rsidRPr="00864EB7">
        <w:rPr>
          <w:szCs w:val="24"/>
        </w:rPr>
        <w:t xml:space="preserve"> </w:t>
      </w:r>
    </w:p>
    <w:tbl>
      <w:tblPr>
        <w:tblStyle w:val="a3"/>
        <w:tblW w:w="15047" w:type="dxa"/>
        <w:tblInd w:w="-147" w:type="dxa"/>
        <w:tblLook w:val="04A0" w:firstRow="1" w:lastRow="0" w:firstColumn="1" w:lastColumn="0" w:noHBand="0" w:noVBand="1"/>
      </w:tblPr>
      <w:tblGrid>
        <w:gridCol w:w="3119"/>
        <w:gridCol w:w="2978"/>
        <w:gridCol w:w="2979"/>
        <w:gridCol w:w="2979"/>
        <w:gridCol w:w="2979"/>
        <w:gridCol w:w="13"/>
      </w:tblGrid>
      <w:tr w:rsidR="00CF4D52" w:rsidRPr="003D5B26" w:rsidTr="003D5B26">
        <w:trPr>
          <w:gridAfter w:val="1"/>
          <w:wAfter w:w="13" w:type="dxa"/>
        </w:trPr>
        <w:tc>
          <w:tcPr>
            <w:tcW w:w="3119" w:type="dxa"/>
            <w:vMerge w:val="restart"/>
          </w:tcPr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 xml:space="preserve">Уровни </w:t>
            </w:r>
            <w:proofErr w:type="spellStart"/>
            <w:r w:rsidRPr="003D5B26">
              <w:rPr>
                <w:b/>
              </w:rPr>
              <w:t>сформированности</w:t>
            </w:r>
            <w:proofErr w:type="spellEnd"/>
            <w:r w:rsidRPr="003D5B26">
              <w:rPr>
                <w:b/>
              </w:rPr>
              <w:t xml:space="preserve"> </w:t>
            </w:r>
            <w:proofErr w:type="spellStart"/>
            <w:r w:rsidRPr="003D5B26">
              <w:rPr>
                <w:b/>
              </w:rPr>
              <w:t>компетенци</w:t>
            </w:r>
            <w:proofErr w:type="spellEnd"/>
            <w:r w:rsidRPr="003D5B26">
              <w:rPr>
                <w:b/>
              </w:rPr>
              <w:t>(</w:t>
            </w:r>
            <w:proofErr w:type="spellStart"/>
            <w:r w:rsidRPr="003D5B26">
              <w:rPr>
                <w:b/>
              </w:rPr>
              <w:t>ий</w:t>
            </w:r>
            <w:proofErr w:type="spellEnd"/>
            <w:r w:rsidRPr="003D5B26">
              <w:rPr>
                <w:b/>
              </w:rPr>
              <w:t>),</w:t>
            </w:r>
          </w:p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индикатора (</w:t>
            </w:r>
            <w:proofErr w:type="spellStart"/>
            <w:r w:rsidRPr="003D5B26">
              <w:rPr>
                <w:b/>
              </w:rPr>
              <w:t>ов</w:t>
            </w:r>
            <w:proofErr w:type="spellEnd"/>
            <w:r w:rsidRPr="003D5B26">
              <w:rPr>
                <w:b/>
              </w:rPr>
              <w:t>)</w:t>
            </w:r>
          </w:p>
          <w:p w:rsidR="00CF4D52" w:rsidRPr="003D5B26" w:rsidRDefault="00CF4D52" w:rsidP="00CF4D52">
            <w:pPr>
              <w:spacing w:after="0" w:line="252" w:lineRule="auto"/>
              <w:ind w:left="29" w:right="45"/>
              <w:jc w:val="center"/>
              <w:rPr>
                <w:b/>
                <w:szCs w:val="24"/>
              </w:rPr>
            </w:pPr>
          </w:p>
        </w:tc>
        <w:tc>
          <w:tcPr>
            <w:tcW w:w="11915" w:type="dxa"/>
            <w:gridSpan w:val="4"/>
          </w:tcPr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Дескрипторы</w:t>
            </w:r>
          </w:p>
          <w:p w:rsidR="00CF4D52" w:rsidRPr="003D5B26" w:rsidRDefault="00CF4D52" w:rsidP="00CF4D52">
            <w:pPr>
              <w:spacing w:after="0" w:line="252" w:lineRule="auto"/>
              <w:ind w:left="29" w:right="45" w:firstLine="0"/>
              <w:jc w:val="center"/>
              <w:rPr>
                <w:b/>
                <w:szCs w:val="24"/>
              </w:rPr>
            </w:pPr>
          </w:p>
        </w:tc>
      </w:tr>
      <w:tr w:rsidR="00CF4D52" w:rsidRPr="003D5B26" w:rsidTr="003D5B26">
        <w:trPr>
          <w:gridAfter w:val="1"/>
          <w:wAfter w:w="13" w:type="dxa"/>
        </w:trPr>
        <w:tc>
          <w:tcPr>
            <w:tcW w:w="3119" w:type="dxa"/>
            <w:vMerge/>
          </w:tcPr>
          <w:p w:rsidR="00CF4D52" w:rsidRPr="003D5B26" w:rsidRDefault="00CF4D52" w:rsidP="00CF4D52">
            <w:pPr>
              <w:spacing w:after="0" w:line="252" w:lineRule="auto"/>
              <w:ind w:left="29" w:right="45" w:firstLine="0"/>
              <w:jc w:val="center"/>
              <w:rPr>
                <w:b/>
                <w:szCs w:val="24"/>
              </w:rPr>
            </w:pPr>
          </w:p>
        </w:tc>
        <w:tc>
          <w:tcPr>
            <w:tcW w:w="2978" w:type="dxa"/>
          </w:tcPr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Минимальный уровень не достигнут</w:t>
            </w:r>
          </w:p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(Неудовлетворительно)</w:t>
            </w:r>
          </w:p>
          <w:p w:rsidR="00CF4D52" w:rsidRPr="003D5B26" w:rsidRDefault="00CF4D52" w:rsidP="00CF4D52">
            <w:pPr>
              <w:spacing w:after="0" w:line="252" w:lineRule="auto"/>
              <w:ind w:left="29" w:right="45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szCs w:val="24"/>
              </w:rPr>
              <w:t>2 балла</w:t>
            </w:r>
          </w:p>
        </w:tc>
        <w:tc>
          <w:tcPr>
            <w:tcW w:w="2979" w:type="dxa"/>
          </w:tcPr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Минимальный уровень</w:t>
            </w:r>
          </w:p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(удовлетворительно)</w:t>
            </w:r>
          </w:p>
          <w:p w:rsidR="00CF4D52" w:rsidRPr="003D5B26" w:rsidRDefault="00CF4D52" w:rsidP="00CF4D52">
            <w:pPr>
              <w:spacing w:after="0" w:line="252" w:lineRule="auto"/>
              <w:ind w:left="29" w:right="45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szCs w:val="24"/>
              </w:rPr>
              <w:t>3 балла</w:t>
            </w:r>
          </w:p>
        </w:tc>
        <w:tc>
          <w:tcPr>
            <w:tcW w:w="2979" w:type="dxa"/>
          </w:tcPr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Средний уровень</w:t>
            </w:r>
          </w:p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(хорошо)</w:t>
            </w:r>
          </w:p>
          <w:p w:rsidR="00CF4D52" w:rsidRPr="003D5B26" w:rsidRDefault="00CF4D52" w:rsidP="00CF4D52">
            <w:pPr>
              <w:spacing w:after="0" w:line="252" w:lineRule="auto"/>
              <w:ind w:left="29" w:right="45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szCs w:val="24"/>
              </w:rPr>
              <w:t>4 балла</w:t>
            </w:r>
          </w:p>
        </w:tc>
        <w:tc>
          <w:tcPr>
            <w:tcW w:w="2979" w:type="dxa"/>
          </w:tcPr>
          <w:p w:rsidR="00CF4D52" w:rsidRPr="003D5B26" w:rsidRDefault="00CF4D52" w:rsidP="00CF4D52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</w:rPr>
              <w:t>Высокий уровень (отлично)</w:t>
            </w:r>
          </w:p>
          <w:p w:rsidR="00CF4D52" w:rsidRPr="003D5B26" w:rsidRDefault="00CF4D52" w:rsidP="00CF4D52">
            <w:pPr>
              <w:spacing w:after="0" w:line="252" w:lineRule="auto"/>
              <w:ind w:left="29" w:right="45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szCs w:val="24"/>
              </w:rPr>
              <w:t>5 баллов</w:t>
            </w:r>
          </w:p>
        </w:tc>
      </w:tr>
      <w:tr w:rsidR="00CF4D52" w:rsidRPr="003D5B26" w:rsidTr="003D5B26">
        <w:tc>
          <w:tcPr>
            <w:tcW w:w="15047" w:type="dxa"/>
            <w:gridSpan w:val="6"/>
          </w:tcPr>
          <w:p w:rsidR="003D5B26" w:rsidRDefault="00CF4D52" w:rsidP="003D5B26">
            <w:pPr>
              <w:pStyle w:val="Default"/>
              <w:ind w:left="29" w:right="45"/>
              <w:jc w:val="center"/>
              <w:rPr>
                <w:b/>
                <w:i/>
                <w:iCs/>
              </w:rPr>
            </w:pPr>
            <w:r w:rsidRPr="003D5B26">
              <w:rPr>
                <w:b/>
                <w:i/>
                <w:iCs/>
              </w:rPr>
              <w:t xml:space="preserve">Компетенция: </w:t>
            </w:r>
          </w:p>
          <w:p w:rsidR="00CF4D52" w:rsidRPr="003D5B26" w:rsidRDefault="00CF4D52" w:rsidP="003D5B26">
            <w:pPr>
              <w:pStyle w:val="Default"/>
              <w:ind w:left="29" w:right="45"/>
              <w:jc w:val="center"/>
              <w:rPr>
                <w:b/>
              </w:rPr>
            </w:pPr>
            <w:r w:rsidRPr="003D5B26">
              <w:rPr>
                <w:b/>
                <w:i/>
                <w:iCs/>
              </w:rPr>
              <w:t>ОПК-3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CF4D52" w:rsidRPr="003D5B26" w:rsidTr="003D5B26">
        <w:trPr>
          <w:gridAfter w:val="1"/>
          <w:wAfter w:w="13" w:type="dxa"/>
        </w:trPr>
        <w:tc>
          <w:tcPr>
            <w:tcW w:w="3119" w:type="dxa"/>
          </w:tcPr>
          <w:p w:rsidR="00CF4D52" w:rsidRPr="003D5B26" w:rsidRDefault="00CF4D52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Результаты обучения по дисциплине: </w:t>
            </w:r>
          </w:p>
          <w:p w:rsidR="00CF4D52" w:rsidRPr="003D5B26" w:rsidRDefault="003D5B26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Индикатор: </w:t>
            </w:r>
            <w:r w:rsidR="00CF4D52" w:rsidRPr="003D5B26">
              <w:rPr>
                <w:b/>
                <w:i/>
                <w:szCs w:val="24"/>
              </w:rPr>
              <w:t>ИД -1 ОПК-3</w:t>
            </w:r>
            <w:r w:rsidR="00CF4D52" w:rsidRPr="003D5B26">
              <w:rPr>
                <w:b/>
                <w:szCs w:val="24"/>
              </w:rPr>
              <w:t xml:space="preserve"> </w:t>
            </w:r>
          </w:p>
          <w:p w:rsidR="00CF4D52" w:rsidRPr="003D5B26" w:rsidRDefault="00CF4D52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szCs w:val="24"/>
              </w:rPr>
            </w:pPr>
            <w:r w:rsidRPr="003D5B26">
              <w:rPr>
                <w:szCs w:val="24"/>
              </w:rPr>
              <w:t>разрабатывает  варианты</w:t>
            </w:r>
            <w:r w:rsidR="003D5B26" w:rsidRPr="00864EB7">
              <w:rPr>
                <w:szCs w:val="24"/>
              </w:rPr>
              <w:t xml:space="preserve"> управленческих решений </w:t>
            </w:r>
            <w:r w:rsidR="003D5B26" w:rsidRPr="00864EB7">
              <w:rPr>
                <w:szCs w:val="24"/>
              </w:rPr>
              <w:lastRenderedPageBreak/>
              <w:t>на основе знаний базовых теорий менеджмента, анализа проблемной ситуации, оценивает качество и эффективность управленческих решений</w:t>
            </w:r>
          </w:p>
        </w:tc>
        <w:tc>
          <w:tcPr>
            <w:tcW w:w="2978" w:type="dxa"/>
          </w:tcPr>
          <w:p w:rsidR="00CF4D52" w:rsidRPr="003D5B26" w:rsidRDefault="00CF4D52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ошибочно разрабатывает  варианты управленческих решений на основе знаний базовых теорий </w:t>
            </w:r>
            <w:r w:rsidRPr="003D5B26">
              <w:rPr>
                <w:szCs w:val="24"/>
              </w:rPr>
              <w:lastRenderedPageBreak/>
              <w:t>менеджмента, анализа проблемной ситуации</w:t>
            </w:r>
          </w:p>
        </w:tc>
        <w:tc>
          <w:tcPr>
            <w:tcW w:w="2979" w:type="dxa"/>
          </w:tcPr>
          <w:p w:rsidR="00CF4D52" w:rsidRPr="003D5B26" w:rsidRDefault="00CF4D52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имеет неполные представления об анализе проблемной ситуации, оценке качества и </w:t>
            </w:r>
            <w:r w:rsidRPr="003D5B26">
              <w:rPr>
                <w:szCs w:val="24"/>
              </w:rPr>
              <w:lastRenderedPageBreak/>
              <w:t xml:space="preserve">эффективности управленческих решений </w:t>
            </w:r>
          </w:p>
        </w:tc>
        <w:tc>
          <w:tcPr>
            <w:tcW w:w="2979" w:type="dxa"/>
          </w:tcPr>
          <w:p w:rsidR="00CF4D52" w:rsidRPr="003D5B26" w:rsidRDefault="00CF4D52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допускает пробелы при анализе проблемной ситуации, оценке качества и эффективности управленческих решений </w:t>
            </w:r>
          </w:p>
        </w:tc>
        <w:tc>
          <w:tcPr>
            <w:tcW w:w="2979" w:type="dxa"/>
          </w:tcPr>
          <w:p w:rsidR="00CF4D52" w:rsidRPr="003D5B26" w:rsidRDefault="00CF4D52" w:rsidP="003D5B26">
            <w:pPr>
              <w:tabs>
                <w:tab w:val="left" w:pos="29"/>
              </w:tabs>
              <w:spacing w:after="0" w:line="252" w:lineRule="auto"/>
              <w:ind w:left="29" w:right="45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уверенно демонстрирует способность разрабатывать  варианты управленческих решений на основе знаний базовых </w:t>
            </w:r>
            <w:r w:rsidRPr="003D5B26">
              <w:rPr>
                <w:szCs w:val="24"/>
              </w:rPr>
              <w:lastRenderedPageBreak/>
              <w:t xml:space="preserve">теорий менеджмента, анализа </w:t>
            </w:r>
            <w:r w:rsidR="003D5B26" w:rsidRPr="00864EB7">
              <w:rPr>
                <w:szCs w:val="24"/>
              </w:rPr>
              <w:t>проблемной ситуации, оценки качества и эффективности управленческих решений</w:t>
            </w:r>
          </w:p>
        </w:tc>
      </w:tr>
    </w:tbl>
    <w:tbl>
      <w:tblPr>
        <w:tblStyle w:val="TableGrid"/>
        <w:tblW w:w="15019" w:type="dxa"/>
        <w:tblInd w:w="-152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2967"/>
        <w:gridCol w:w="2986"/>
        <w:gridCol w:w="2970"/>
      </w:tblGrid>
      <w:tr w:rsidR="008050E1" w:rsidRPr="003D5B26" w:rsidTr="003D5B26">
        <w:trPr>
          <w:trHeight w:val="257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0E1" w:rsidRPr="003D5B26" w:rsidRDefault="003D5B26" w:rsidP="003D5B26">
            <w:pPr>
              <w:spacing w:after="0" w:line="252" w:lineRule="auto"/>
              <w:ind w:left="142" w:right="142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lastRenderedPageBreak/>
              <w:t xml:space="preserve">Индикатор: </w:t>
            </w:r>
            <w:r w:rsidR="00864EB7" w:rsidRPr="003D5B26">
              <w:rPr>
                <w:b/>
                <w:i/>
                <w:szCs w:val="24"/>
              </w:rPr>
              <w:t xml:space="preserve">ИД-2 ОПК-3  </w:t>
            </w:r>
          </w:p>
          <w:p w:rsidR="008050E1" w:rsidRPr="003D5B26" w:rsidRDefault="003D5B26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>
              <w:rPr>
                <w:szCs w:val="24"/>
              </w:rPr>
              <w:t xml:space="preserve">осуществляет </w:t>
            </w:r>
            <w:r w:rsidR="00864EB7" w:rsidRPr="003D5B26">
              <w:rPr>
                <w:szCs w:val="24"/>
              </w:rPr>
              <w:t>выбор эффективных тактических и</w:t>
            </w:r>
            <w:r>
              <w:rPr>
                <w:szCs w:val="24"/>
              </w:rPr>
              <w:t xml:space="preserve"> стратегических управленческих решений, исходя из </w:t>
            </w:r>
            <w:r w:rsidR="00864EB7" w:rsidRPr="003D5B26">
              <w:rPr>
                <w:szCs w:val="24"/>
              </w:rPr>
              <w:t xml:space="preserve">принципов корпоративной социальной ответственности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>ошибочно делает выбор эффективных тактических и  стратегических управленческих  решений, исходя из принципов корпоративной социальной</w:t>
            </w:r>
            <w:r w:rsidR="003D5B26">
              <w:rPr>
                <w:szCs w:val="24"/>
              </w:rPr>
              <w:t xml:space="preserve"> </w:t>
            </w:r>
            <w:r w:rsidRPr="003D5B26">
              <w:rPr>
                <w:szCs w:val="24"/>
              </w:rPr>
              <w:t xml:space="preserve"> ответственности 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 частично верно делает выбор  эффективных тактических и  стратегических управленческих  решений, исходя из принципов  корпоративной социальной ответственности 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 допускает неточности в  в</w:t>
            </w:r>
            <w:r w:rsidR="003D5B26">
              <w:rPr>
                <w:szCs w:val="24"/>
              </w:rPr>
              <w:t xml:space="preserve">ыборе эффективных  тактических </w:t>
            </w:r>
            <w:r w:rsidRPr="003D5B26">
              <w:rPr>
                <w:szCs w:val="24"/>
              </w:rPr>
              <w:t xml:space="preserve">и  стратегических  управленческих решений, исходя из принципов корпоративной социальной ответственности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 профессионально верно делает  выбор эффективных  тактических и стратегических управленческих решений,  исходя из принципов  корпоративной социальной  ответственности </w:t>
            </w:r>
          </w:p>
        </w:tc>
      </w:tr>
      <w:tr w:rsidR="008050E1" w:rsidRPr="003D5B26" w:rsidTr="003D5B26">
        <w:trPr>
          <w:trHeight w:val="574"/>
        </w:trPr>
        <w:tc>
          <w:tcPr>
            <w:tcW w:w="15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D5B26" w:rsidRDefault="00864EB7" w:rsidP="003D5B26">
            <w:pPr>
              <w:spacing w:after="0" w:line="252" w:lineRule="auto"/>
              <w:ind w:left="142" w:right="142" w:firstLine="0"/>
              <w:jc w:val="center"/>
              <w:rPr>
                <w:b/>
                <w:i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Компетенция: </w:t>
            </w:r>
          </w:p>
          <w:p w:rsidR="008050E1" w:rsidRPr="003D5B26" w:rsidRDefault="00864EB7" w:rsidP="003D5B26">
            <w:pPr>
              <w:spacing w:after="0" w:line="252" w:lineRule="auto"/>
              <w:ind w:left="142" w:right="142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8050E1" w:rsidRPr="003D5B26" w:rsidTr="003D5B26">
        <w:trPr>
          <w:trHeight w:val="23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b/>
                <w:i/>
                <w:szCs w:val="24"/>
              </w:rPr>
              <w:t>Индикатор: ИД-1 ОПК-4</w:t>
            </w:r>
            <w:r w:rsidRPr="003D5B26">
              <w:rPr>
                <w:i/>
                <w:szCs w:val="24"/>
              </w:rPr>
              <w:t xml:space="preserve">  </w:t>
            </w:r>
            <w:r w:rsidR="003D5B26">
              <w:rPr>
                <w:szCs w:val="24"/>
              </w:rPr>
              <w:t xml:space="preserve">выявляет и оценивает новые </w:t>
            </w:r>
            <w:r w:rsidRPr="003D5B26">
              <w:rPr>
                <w:szCs w:val="24"/>
              </w:rPr>
              <w:t>рыночные в</w:t>
            </w:r>
            <w:r w:rsidR="003D5B26">
              <w:rPr>
                <w:szCs w:val="24"/>
              </w:rPr>
              <w:t xml:space="preserve">озможности для инновационного </w:t>
            </w:r>
            <w:r w:rsidRPr="003D5B26">
              <w:rPr>
                <w:szCs w:val="24"/>
              </w:rPr>
              <w:t>развития ор</w:t>
            </w:r>
            <w:r w:rsidR="003D5B26">
              <w:rPr>
                <w:szCs w:val="24"/>
              </w:rPr>
              <w:t xml:space="preserve">ганизации и бизнеса в условиях </w:t>
            </w:r>
            <w:r w:rsidRPr="003D5B26">
              <w:rPr>
                <w:szCs w:val="24"/>
              </w:rPr>
              <w:t>глобальной</w:t>
            </w:r>
            <w:r w:rsidR="003D5B26">
              <w:rPr>
                <w:szCs w:val="24"/>
              </w:rPr>
              <w:t xml:space="preserve"> </w:t>
            </w:r>
            <w:r w:rsidRPr="003D5B26">
              <w:rPr>
                <w:szCs w:val="24"/>
              </w:rPr>
              <w:t xml:space="preserve">конкуренции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ошибочно выявляет и оценивает новые рыночные возможности </w:t>
            </w:r>
          </w:p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 для инновационного ра</w:t>
            </w:r>
            <w:r w:rsidR="003D5B26">
              <w:rPr>
                <w:szCs w:val="24"/>
              </w:rPr>
              <w:t>звития  организации и бизнеса в</w:t>
            </w:r>
            <w:r w:rsidRPr="003D5B26">
              <w:rPr>
                <w:szCs w:val="24"/>
              </w:rPr>
              <w:t xml:space="preserve"> условиях глобальной  конкуренции  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фрагментарно верно выявляет и оценивает новые рыночные возможности для инновационного развития организации и бизнеса в условиях глобальной конкуренции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с негрубыми ошибками выявляет и оценивает новые рыночные возможности для инновационного развития организации и бизнеса в условиях глобальной конкуренции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продемонстрированы все знания о выявлении и оценке новых рыночных возможностей для инновационного развития организации и бизнеса в условиях глобальной конкуренции </w:t>
            </w:r>
          </w:p>
        </w:tc>
      </w:tr>
      <w:tr w:rsidR="008050E1" w:rsidRPr="003D5B26" w:rsidTr="003D5B26">
        <w:trPr>
          <w:trHeight w:val="181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Индикатор: ИД-2 ОПК-4  </w:t>
            </w:r>
          </w:p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>разрабатывает бизнес</w:t>
            </w:r>
            <w:r w:rsidR="003D5B26">
              <w:rPr>
                <w:szCs w:val="24"/>
              </w:rPr>
              <w:t>-</w:t>
            </w:r>
            <w:r w:rsidRPr="003D5B26">
              <w:rPr>
                <w:szCs w:val="24"/>
              </w:rPr>
              <w:t>планы, инновационные и маркетинговые планы создания и развития новых направлений деятельности</w:t>
            </w:r>
            <w:r w:rsidR="003D5B26" w:rsidRPr="003D5B26">
              <w:rPr>
                <w:szCs w:val="24"/>
              </w:rPr>
              <w:t xml:space="preserve"> </w:t>
            </w:r>
            <w:r w:rsidR="003D5B26">
              <w:rPr>
                <w:szCs w:val="24"/>
              </w:rPr>
              <w:lastRenderedPageBreak/>
              <w:t>и организаций</w:t>
            </w:r>
            <w:r w:rsidR="003D5B26" w:rsidRPr="003D5B26">
              <w:rPr>
                <w:szCs w:val="24"/>
              </w:rPr>
              <w:t xml:space="preserve">  продвижения </w:t>
            </w:r>
            <w:r w:rsidR="003D5B26">
              <w:rPr>
                <w:szCs w:val="24"/>
              </w:rPr>
              <w:t xml:space="preserve">на </w:t>
            </w:r>
            <w:r w:rsidR="003D5B26" w:rsidRPr="003D5B26">
              <w:rPr>
                <w:szCs w:val="24"/>
              </w:rPr>
              <w:t>новые рынки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при решении стандартных задач не продемонстрированы умения разработки бизнес-планов,  инновационных и  </w:t>
            </w:r>
            <w:r w:rsidRPr="003D5B26">
              <w:rPr>
                <w:szCs w:val="24"/>
              </w:rPr>
              <w:lastRenderedPageBreak/>
              <w:t xml:space="preserve">маркетинговых планов создания  и развития новых направлений  деятельности и организаций, </w:t>
            </w:r>
            <w:r w:rsidR="003D5B26" w:rsidRPr="003D5B26">
              <w:rPr>
                <w:szCs w:val="24"/>
              </w:rPr>
              <w:t>продвижения на новые рынки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имеется минимальный набор </w:t>
            </w:r>
          </w:p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 навыков разработки бизнес-</w:t>
            </w:r>
          </w:p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t xml:space="preserve">планов, инновационных и маркетинговых планов </w:t>
            </w:r>
            <w:r w:rsidRPr="003D5B26">
              <w:rPr>
                <w:szCs w:val="24"/>
              </w:rPr>
              <w:lastRenderedPageBreak/>
              <w:t xml:space="preserve">создания и развития новых направлений деятельности и организаций, продвижения на новые рынки 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продемонстрированы базовые навыки разработки бизнес-планов, инновационных и маркетинговых планов создания и развития </w:t>
            </w:r>
            <w:r w:rsidRPr="003D5B26">
              <w:rPr>
                <w:szCs w:val="24"/>
              </w:rPr>
              <w:lastRenderedPageBreak/>
              <w:t xml:space="preserve">новых направлений деятельности и </w:t>
            </w:r>
            <w:r w:rsidR="003D5B26" w:rsidRPr="003D5B26">
              <w:rPr>
                <w:szCs w:val="24"/>
              </w:rPr>
              <w:t>организаций, продвижения на новые рынки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142" w:right="142" w:firstLine="0"/>
              <w:rPr>
                <w:szCs w:val="24"/>
              </w:rPr>
            </w:pPr>
            <w:r w:rsidRPr="003D5B26">
              <w:rPr>
                <w:szCs w:val="24"/>
              </w:rPr>
              <w:lastRenderedPageBreak/>
              <w:t xml:space="preserve">продемонстрированы профессиональные навыки разработки бизнес-планов, инновационных и маркетинговых планов </w:t>
            </w:r>
            <w:r w:rsidRPr="003D5B26">
              <w:rPr>
                <w:szCs w:val="24"/>
              </w:rPr>
              <w:lastRenderedPageBreak/>
              <w:t xml:space="preserve">создания и развития новых направлений деятельности и организаций, </w:t>
            </w:r>
            <w:r w:rsidR="003D5B26" w:rsidRPr="003D5B26">
              <w:rPr>
                <w:szCs w:val="24"/>
              </w:rPr>
              <w:t>продвижения на новые рынки</w:t>
            </w:r>
          </w:p>
        </w:tc>
      </w:tr>
    </w:tbl>
    <w:p w:rsidR="008050E1" w:rsidRPr="003D5B26" w:rsidRDefault="008050E1" w:rsidP="003D5B26">
      <w:pPr>
        <w:spacing w:after="0" w:line="252" w:lineRule="auto"/>
        <w:ind w:left="22" w:firstLine="0"/>
        <w:rPr>
          <w:szCs w:val="24"/>
        </w:rPr>
      </w:pPr>
    </w:p>
    <w:p w:rsidR="008050E1" w:rsidRPr="00864EB7" w:rsidRDefault="008050E1" w:rsidP="00864EB7">
      <w:pPr>
        <w:spacing w:after="0" w:line="252" w:lineRule="auto"/>
        <w:rPr>
          <w:szCs w:val="24"/>
        </w:rPr>
        <w:sectPr w:rsidR="008050E1" w:rsidRPr="00864EB7" w:rsidSect="00F7794E">
          <w:pgSz w:w="16838" w:h="11906" w:orient="landscape"/>
          <w:pgMar w:top="871" w:right="802" w:bottom="993" w:left="1133" w:header="720" w:footer="720" w:gutter="0"/>
          <w:cols w:space="720"/>
        </w:sectPr>
      </w:pPr>
    </w:p>
    <w:p w:rsidR="003D5B26" w:rsidRPr="003D5B26" w:rsidRDefault="00864EB7" w:rsidP="003D5B26">
      <w:pPr>
        <w:numPr>
          <w:ilvl w:val="0"/>
          <w:numId w:val="5"/>
        </w:numPr>
        <w:spacing w:after="0" w:line="252" w:lineRule="auto"/>
        <w:ind w:left="0" w:firstLine="0"/>
        <w:jc w:val="center"/>
        <w:rPr>
          <w:szCs w:val="24"/>
        </w:rPr>
      </w:pPr>
      <w:r w:rsidRPr="00864EB7">
        <w:rPr>
          <w:b/>
          <w:szCs w:val="24"/>
        </w:rPr>
        <w:lastRenderedPageBreak/>
        <w:t>Оценочные средства по учебной практике</w:t>
      </w:r>
    </w:p>
    <w:p w:rsidR="003D5B26" w:rsidRDefault="00864EB7" w:rsidP="003D5B26">
      <w:pPr>
        <w:spacing w:after="0" w:line="252" w:lineRule="auto"/>
        <w:ind w:left="0" w:firstLine="0"/>
        <w:jc w:val="center"/>
        <w:rPr>
          <w:b/>
          <w:szCs w:val="24"/>
        </w:rPr>
      </w:pPr>
      <w:r w:rsidRPr="00864EB7">
        <w:rPr>
          <w:b/>
          <w:szCs w:val="24"/>
        </w:rPr>
        <w:t>(научно</w:t>
      </w:r>
      <w:r w:rsidR="003D5B26">
        <w:rPr>
          <w:b/>
          <w:szCs w:val="24"/>
        </w:rPr>
        <w:t>-</w:t>
      </w:r>
      <w:r w:rsidRPr="00864EB7">
        <w:rPr>
          <w:b/>
          <w:szCs w:val="24"/>
        </w:rPr>
        <w:t xml:space="preserve">исследовательской работы </w:t>
      </w:r>
    </w:p>
    <w:p w:rsidR="008050E1" w:rsidRPr="00864EB7" w:rsidRDefault="00864EB7" w:rsidP="003D5B26">
      <w:pPr>
        <w:spacing w:after="0" w:line="252" w:lineRule="auto"/>
        <w:ind w:left="0" w:firstLine="0"/>
        <w:jc w:val="center"/>
        <w:rPr>
          <w:szCs w:val="24"/>
        </w:rPr>
      </w:pPr>
      <w:r w:rsidRPr="00864EB7">
        <w:rPr>
          <w:b/>
          <w:szCs w:val="24"/>
        </w:rPr>
        <w:t>(получение первичных навыков научно</w:t>
      </w:r>
      <w:r w:rsidR="003D5B26">
        <w:rPr>
          <w:b/>
          <w:szCs w:val="24"/>
        </w:rPr>
        <w:t>-</w:t>
      </w:r>
      <w:r w:rsidRPr="00864EB7">
        <w:rPr>
          <w:b/>
          <w:szCs w:val="24"/>
        </w:rPr>
        <w:t>исследовательской работы))</w:t>
      </w:r>
    </w:p>
    <w:p w:rsidR="008050E1" w:rsidRPr="00864EB7" w:rsidRDefault="00864EB7" w:rsidP="00864EB7">
      <w:pPr>
        <w:spacing w:after="0" w:line="252" w:lineRule="auto"/>
        <w:ind w:left="43" w:firstLine="0"/>
        <w:jc w:val="center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3D5B26" w:rsidRDefault="00864EB7" w:rsidP="00CF4D52">
      <w:pPr>
        <w:numPr>
          <w:ilvl w:val="1"/>
          <w:numId w:val="5"/>
        </w:numPr>
        <w:spacing w:after="0" w:line="252" w:lineRule="auto"/>
        <w:rPr>
          <w:szCs w:val="24"/>
        </w:rPr>
      </w:pPr>
      <w:r w:rsidRPr="00864EB7">
        <w:rPr>
          <w:b/>
          <w:szCs w:val="24"/>
        </w:rPr>
        <w:t xml:space="preserve">Задания, позволяющие оценить знания, полученные на практике </w:t>
      </w:r>
      <w:r w:rsidRPr="00864EB7">
        <w:rPr>
          <w:szCs w:val="24"/>
          <w:vertAlign w:val="superscript"/>
        </w:rPr>
        <w:t xml:space="preserve"> </w:t>
      </w:r>
    </w:p>
    <w:p w:rsidR="003D5B26" w:rsidRPr="00864EB7" w:rsidRDefault="003D5B26" w:rsidP="003D5B26">
      <w:pPr>
        <w:spacing w:after="0" w:line="252" w:lineRule="auto"/>
        <w:ind w:left="1351" w:firstLine="0"/>
        <w:rPr>
          <w:szCs w:val="24"/>
        </w:rPr>
      </w:pPr>
    </w:p>
    <w:tbl>
      <w:tblPr>
        <w:tblStyle w:val="TableGrid"/>
        <w:tblW w:w="10004" w:type="dxa"/>
        <w:tblInd w:w="-228" w:type="dxa"/>
        <w:tblCellMar>
          <w:top w:w="52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3368"/>
        <w:gridCol w:w="1416"/>
        <w:gridCol w:w="5220"/>
      </w:tblGrid>
      <w:tr w:rsidR="008050E1" w:rsidRPr="003D5B26" w:rsidTr="00F7794E">
        <w:trPr>
          <w:trHeight w:val="5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szCs w:val="24"/>
              </w:rPr>
              <w:t>Код оцениваемой компетенции, индикатора (</w:t>
            </w:r>
            <w:proofErr w:type="spellStart"/>
            <w:r w:rsidRPr="003D5B26">
              <w:rPr>
                <w:b/>
                <w:szCs w:val="24"/>
              </w:rPr>
              <w:t>ов</w:t>
            </w:r>
            <w:proofErr w:type="spellEnd"/>
            <w:r w:rsidRPr="003D5B26">
              <w:rPr>
                <w:b/>
                <w:szCs w:val="24"/>
              </w:rPr>
              <w:t>)</w:t>
            </w: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3D5B26">
              <w:rPr>
                <w:b/>
                <w:szCs w:val="24"/>
              </w:rPr>
              <w:t>Формулировка задания</w:t>
            </w:r>
          </w:p>
        </w:tc>
      </w:tr>
      <w:tr w:rsidR="008050E1" w:rsidRPr="00864EB7" w:rsidTr="00F7794E">
        <w:trPr>
          <w:trHeight w:val="1114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3D5B26" w:rsidRDefault="00864EB7" w:rsidP="003D5B26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Индикатор: ИД-1 ОПК-3  </w:t>
            </w:r>
          </w:p>
          <w:p w:rsidR="008050E1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разрабатывает </w:t>
            </w:r>
            <w:r w:rsidR="00864EB7" w:rsidRPr="00864EB7">
              <w:rPr>
                <w:szCs w:val="24"/>
              </w:rPr>
              <w:t>варианты управленческих решений на основе знан</w:t>
            </w:r>
            <w:r>
              <w:rPr>
                <w:szCs w:val="24"/>
              </w:rPr>
              <w:t xml:space="preserve">ий базовых теорий менеджмента, анализа проблемной ситуации, оценивает качество </w:t>
            </w:r>
            <w:r w:rsidR="00864EB7" w:rsidRPr="00864EB7">
              <w:rPr>
                <w:szCs w:val="24"/>
              </w:rPr>
              <w:t xml:space="preserve">и эффективность управленческих решений </w:t>
            </w:r>
          </w:p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 </w:t>
            </w:r>
          </w:p>
          <w:p w:rsidR="008050E1" w:rsidRPr="003D5B26" w:rsidRDefault="00864EB7" w:rsidP="003D5B26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Индикатор: ИД-2 ОПК-3  </w:t>
            </w:r>
          </w:p>
          <w:p w:rsidR="008050E1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осуществляет </w:t>
            </w:r>
            <w:r w:rsidR="00864EB7" w:rsidRPr="00864EB7">
              <w:rPr>
                <w:szCs w:val="24"/>
              </w:rPr>
              <w:t xml:space="preserve">выбор эффективных тактических и стратегических управленческих решений, исходя из принципов корпоративной социальной ответственности </w:t>
            </w:r>
          </w:p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 </w:t>
            </w:r>
          </w:p>
          <w:p w:rsidR="008050E1" w:rsidRPr="003D5B26" w:rsidRDefault="00864EB7" w:rsidP="003D5B26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Индикатор: ИД-1 ОПК-4  </w:t>
            </w:r>
          </w:p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выявляет и оценивает новые рыночные </w:t>
            </w:r>
            <w:r w:rsidR="00B06C26">
              <w:rPr>
                <w:szCs w:val="24"/>
              </w:rPr>
              <w:t xml:space="preserve">возможности для инновационного развития организации и бизнеса в условиях </w:t>
            </w:r>
            <w:r w:rsidRPr="00864EB7">
              <w:rPr>
                <w:szCs w:val="24"/>
              </w:rPr>
              <w:t xml:space="preserve">глобальной конкуренции </w:t>
            </w:r>
          </w:p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 </w:t>
            </w:r>
          </w:p>
          <w:p w:rsidR="008050E1" w:rsidRPr="003D5B26" w:rsidRDefault="00864EB7" w:rsidP="003D5B26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3D5B26">
              <w:rPr>
                <w:b/>
                <w:i/>
                <w:szCs w:val="24"/>
              </w:rPr>
              <w:t xml:space="preserve">Индикатор: ИД-2 ОПК-4  </w:t>
            </w:r>
          </w:p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разрабатыва</w:t>
            </w:r>
            <w:r w:rsidR="00B06C26">
              <w:rPr>
                <w:szCs w:val="24"/>
              </w:rPr>
              <w:t xml:space="preserve">ет бизнес-планы, инновационные и маркетинговые </w:t>
            </w:r>
            <w:r w:rsidRPr="00864EB7">
              <w:rPr>
                <w:szCs w:val="24"/>
              </w:rPr>
              <w:t xml:space="preserve">планы создания и развития новых направлений деятельности и организаций, продвижения на новые рынки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26" w:rsidRDefault="00864EB7" w:rsidP="003D5B26">
            <w:pPr>
              <w:spacing w:after="0" w:line="252" w:lineRule="auto"/>
              <w:ind w:left="0" w:right="59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принципы и методы сбора, подготовки и организации работы с научными источниками. </w:t>
            </w:r>
          </w:p>
          <w:p w:rsidR="008050E1" w:rsidRPr="00864EB7" w:rsidRDefault="00864EB7" w:rsidP="003D5B26">
            <w:pPr>
              <w:spacing w:after="0" w:line="252" w:lineRule="auto"/>
              <w:ind w:left="0" w:right="59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Теоретические аспекты исследуемой научной проблемы </w:t>
            </w:r>
          </w:p>
        </w:tc>
      </w:tr>
      <w:tr w:rsidR="008050E1" w:rsidRPr="00864EB7" w:rsidTr="00F7794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B06C26" w:rsidP="003D5B26">
            <w:pPr>
              <w:tabs>
                <w:tab w:val="center" w:pos="1849"/>
                <w:tab w:val="center" w:pos="3431"/>
                <w:tab w:val="right" w:pos="4652"/>
              </w:tabs>
              <w:spacing w:after="0" w:line="252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Изучить принципы, подготовки </w:t>
            </w:r>
            <w:r w:rsidR="00864EB7" w:rsidRPr="00864EB7">
              <w:rPr>
                <w:szCs w:val="24"/>
              </w:rPr>
              <w:t>и организации работы с информационно</w:t>
            </w:r>
            <w:r>
              <w:rPr>
                <w:szCs w:val="24"/>
              </w:rPr>
              <w:t>-</w:t>
            </w:r>
            <w:r w:rsidR="00864EB7" w:rsidRPr="00864EB7">
              <w:rPr>
                <w:szCs w:val="24"/>
              </w:rPr>
              <w:t xml:space="preserve">справочными источниками. </w:t>
            </w:r>
          </w:p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Сформулировать собственное понимание актуальности изучаемой проблематики </w:t>
            </w:r>
          </w:p>
        </w:tc>
      </w:tr>
      <w:tr w:rsidR="008050E1" w:rsidRPr="00864EB7" w:rsidTr="00F7794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принципы, методы, приемы сбора, подготовки и организации работы нормативно-правовыми источниками. Изучить нормативно-правовые основы регулирования  </w:t>
            </w:r>
          </w:p>
        </w:tc>
      </w:tr>
      <w:tr w:rsidR="008050E1" w:rsidRPr="00864EB7" w:rsidTr="00F7794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4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</w:t>
            </w:r>
          </w:p>
        </w:tc>
      </w:tr>
      <w:tr w:rsidR="008050E1" w:rsidRPr="00864EB7" w:rsidTr="00F7794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инструментальные средства для анализа результатов расчетов </w:t>
            </w:r>
          </w:p>
        </w:tc>
      </w:tr>
      <w:tr w:rsidR="008050E1" w:rsidRPr="00864EB7" w:rsidTr="00F7794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6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>Изучить теоретические осно</w:t>
            </w:r>
            <w:r w:rsidR="00B06C26">
              <w:rPr>
                <w:szCs w:val="24"/>
              </w:rPr>
              <w:t xml:space="preserve">вы применения инструментальных средств для объективного обоснования </w:t>
            </w:r>
            <w:r w:rsidRPr="00864EB7">
              <w:rPr>
                <w:szCs w:val="24"/>
              </w:rPr>
              <w:t xml:space="preserve">полученных выводов </w:t>
            </w:r>
          </w:p>
        </w:tc>
      </w:tr>
      <w:tr w:rsidR="008050E1" w:rsidRPr="00864EB7" w:rsidTr="00F7794E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основы, базовые принципы и методологию сбора и анализа исходных данных, необходимых для расчета экономических, социально-экономических, финансово-экономических показателей, характеризующих деятельность хозяйствующих субъектов </w:t>
            </w:r>
          </w:p>
        </w:tc>
      </w:tr>
      <w:tr w:rsidR="008050E1" w:rsidRPr="00864EB7" w:rsidTr="00F7794E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8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57" w:firstLine="0"/>
              <w:rPr>
                <w:szCs w:val="24"/>
              </w:rPr>
            </w:pPr>
            <w:r w:rsidRPr="00864EB7">
              <w:rPr>
                <w:szCs w:val="24"/>
              </w:rPr>
              <w:t>Изучить методологию критической оценки вариантов управленческих решений предлагаемых по результатам сбора и анализа экономических, социально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 </w:t>
            </w:r>
          </w:p>
        </w:tc>
      </w:tr>
      <w:tr w:rsidR="008050E1" w:rsidRPr="00864EB7" w:rsidTr="00F7794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2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Ознакомиться с принципами эффективной реализации процессов формировании пакета научно-исследовательской документации на базе практики по исследуемой проблеме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2220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теоретические концепции, позволяющие анализировать и интерпретировать данные отечественной и зарубежной статистики, а также обобщать, формулировать выводы и практические рекомендации на основе исследований процессов и явлений, происходящих с исследуемым объектом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Ознакомиться с материалами, позволяющими эффективно обобщать и формулировать выводы на основе оригинальных результатов исследований социально-экономических процессов и явлений, происходящих с исследуемым объектом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12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59" w:firstLine="0"/>
              <w:rPr>
                <w:szCs w:val="24"/>
              </w:rPr>
            </w:pPr>
            <w:r w:rsidRPr="00864EB7">
              <w:rPr>
                <w:szCs w:val="24"/>
              </w:rPr>
              <w:t>Изучить теоретические подходы к выработке практических рекомендаций на основе репрезентативных и оригинальных результатов исследований социально</w:t>
            </w:r>
            <w:r w:rsidR="003D5B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 процессов и явлений, происходящих с исследуемым объектом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основы применения исследовательского инструментария и практических расчетов в области менеджмента с учетом типовых методик и действующей нормативно-правовой базы в отношении учебных программ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14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основы применения исследовательского инструментария и практических расчетов в области менеджмента с учетом типовых методик и действующей нормативно-правовой базы в отношении учебно-методических материалов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передовые принципы и методы сбора, подготовки и организации работы с научными источниками на основе актуальной научно-периодической и монографической литературы. Теоретические аспекты исследуемой научной проблемы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2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16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56" w:firstLine="0"/>
              <w:rPr>
                <w:szCs w:val="24"/>
              </w:rPr>
            </w:pPr>
            <w:r w:rsidRPr="00864EB7">
              <w:rPr>
                <w:szCs w:val="24"/>
              </w:rPr>
              <w:t>Изучить принципы, подготовки и организации работы с информационно</w:t>
            </w:r>
            <w:r w:rsidR="003D5B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справочными источниками на основе актуальной научно-периодической и монографической литературы. </w:t>
            </w:r>
          </w:p>
          <w:p w:rsidR="008050E1" w:rsidRPr="00864EB7" w:rsidRDefault="00864EB7" w:rsidP="003D5B26">
            <w:pPr>
              <w:spacing w:after="0" w:line="252" w:lineRule="auto"/>
              <w:ind w:left="0" w:right="6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Сформулировать собственное понимание актуальности изучаемой проблематики в сопоставлении с современным состоянием управленческой науки в исследуемой области </w:t>
            </w:r>
          </w:p>
        </w:tc>
      </w:tr>
      <w:tr w:rsidR="00B06C26" w:rsidRPr="00864EB7" w:rsidTr="00F7794E">
        <w:tblPrEx>
          <w:tblCellMar>
            <w:right w:w="56" w:type="dxa"/>
          </w:tblCellMar>
        </w:tblPrEx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17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принципы, методы, приемы сбора, подготовки и организации работы нормативно-правовыми источниками на основе актуальной научно-периодической и монографической литературы </w:t>
            </w:r>
          </w:p>
        </w:tc>
      </w:tr>
      <w:tr w:rsidR="00B06C26" w:rsidRPr="00864EB7" w:rsidTr="00F7794E">
        <w:trPr>
          <w:trHeight w:val="1116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</w:p>
        </w:tc>
      </w:tr>
      <w:tr w:rsidR="008050E1" w:rsidRPr="00864EB7" w:rsidTr="00F7794E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18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3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с учетом актуальной научно-периодической и монографической литературы </w:t>
            </w:r>
          </w:p>
        </w:tc>
      </w:tr>
      <w:tr w:rsidR="008050E1" w:rsidRPr="00864EB7" w:rsidTr="00F7794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3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Изучить инструментальные средства для анализа результатов расчетов на основе актуальной научно-периодической и монографической литературы </w:t>
            </w:r>
          </w:p>
        </w:tc>
      </w:tr>
      <w:tr w:rsidR="008050E1" w:rsidRPr="00864EB7" w:rsidTr="00F7794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2" w:firstLine="0"/>
              <w:rPr>
                <w:szCs w:val="24"/>
              </w:rPr>
            </w:pPr>
            <w:r w:rsidRPr="00864EB7">
              <w:rPr>
                <w:szCs w:val="24"/>
              </w:rPr>
              <w:t>Изучить теоретические основы применения инструментальных средств для объективного обоснования полученных выводов на основе актуальной научно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периодической и монографической литературы </w:t>
            </w:r>
          </w:p>
        </w:tc>
      </w:tr>
      <w:tr w:rsidR="008050E1" w:rsidRPr="00864EB7" w:rsidTr="00F7794E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57" w:firstLine="0"/>
              <w:rPr>
                <w:szCs w:val="24"/>
              </w:rPr>
            </w:pPr>
            <w:r w:rsidRPr="00864EB7">
              <w:rPr>
                <w:szCs w:val="24"/>
              </w:rPr>
              <w:t>Изучить на базе актуальной научно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>периодической и монографической литературы основы, передовые подходы к принципам и методологии сбора и анализа исходных данных, необходимых для расчета экономических, социально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</w:t>
            </w:r>
          </w:p>
        </w:tc>
      </w:tr>
      <w:tr w:rsidR="008050E1" w:rsidRPr="00864EB7" w:rsidTr="00F7794E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22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57" w:firstLine="0"/>
              <w:rPr>
                <w:szCs w:val="24"/>
              </w:rPr>
            </w:pPr>
            <w:r w:rsidRPr="00864EB7">
              <w:rPr>
                <w:szCs w:val="24"/>
              </w:rPr>
              <w:t>Изучить методологию критической оценки вариантов управленческих решений, предлагаемых по результатам сбора и анализа экономических, социально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на основе актуальной научно-периодической и монографической литературы </w:t>
            </w:r>
          </w:p>
        </w:tc>
      </w:tr>
      <w:tr w:rsidR="008050E1" w:rsidRPr="00864EB7" w:rsidTr="00F7794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Ознакомиться с принципами эффективной реализации процессов формировании пакета научно-исследовательской документации на основе актуальной научно-периодической и монографической литературы </w:t>
            </w:r>
          </w:p>
        </w:tc>
      </w:tr>
      <w:tr w:rsidR="00B06C26" w:rsidRPr="00864EB7" w:rsidTr="00F7794E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24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right="62" w:firstLine="0"/>
              <w:rPr>
                <w:szCs w:val="24"/>
              </w:rPr>
            </w:pPr>
            <w:r w:rsidRPr="00864EB7">
              <w:rPr>
                <w:szCs w:val="24"/>
              </w:rPr>
              <w:t>Изучить теоретические и научно</w:t>
            </w:r>
            <w:r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практические концепции, позволяющие анализировать и интерпретировать данные отечественной и зарубежной статистики, а также обобщать, формулировать выводы и практические рекомендации на основе исследований процессов и явлений, происходящих с исследуемым объектом на основе актуальной научно-периодической и монографической литературы </w:t>
            </w:r>
          </w:p>
        </w:tc>
      </w:tr>
      <w:tr w:rsidR="00B06C26" w:rsidRPr="00864EB7" w:rsidTr="00F7794E">
        <w:trPr>
          <w:trHeight w:val="564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26" w:rsidRPr="00864EB7" w:rsidRDefault="00B06C26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</w:tr>
      <w:tr w:rsidR="008050E1" w:rsidRPr="00864EB7" w:rsidTr="00F7794E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>Ознакомиться на основе актуальной научно-</w:t>
            </w:r>
          </w:p>
          <w:p w:rsidR="008050E1" w:rsidRPr="00864EB7" w:rsidRDefault="00864EB7" w:rsidP="003D5B26">
            <w:pPr>
              <w:spacing w:after="0" w:line="252" w:lineRule="auto"/>
              <w:ind w:left="0" w:right="58" w:firstLine="0"/>
              <w:rPr>
                <w:szCs w:val="24"/>
              </w:rPr>
            </w:pPr>
            <w:r w:rsidRPr="00864EB7">
              <w:rPr>
                <w:szCs w:val="24"/>
              </w:rPr>
              <w:t>периодической и монографической литературы с материалами, позволяющими эффективно обобщать и формулировать выводы на основе оригинальных результатов исследований социально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 процессов и явлений, происходящих с исследуемым объектом </w:t>
            </w:r>
          </w:p>
        </w:tc>
      </w:tr>
      <w:tr w:rsidR="008050E1" w:rsidRPr="00864EB7" w:rsidTr="00F7794E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26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58" w:firstLine="0"/>
              <w:rPr>
                <w:szCs w:val="24"/>
              </w:rPr>
            </w:pPr>
            <w:r w:rsidRPr="00864EB7">
              <w:rPr>
                <w:szCs w:val="24"/>
              </w:rPr>
              <w:t>Изучить на основе актуальной научно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>периодической и монографической литературы теоретические подходы и практическую проблематику к выработке практических рекомендаций на основе репрезентативных и оригинальных результатов исследований социально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 процессов и явлений, происходящих с исследуемым объектом </w:t>
            </w:r>
          </w:p>
        </w:tc>
      </w:tr>
      <w:tr w:rsidR="008050E1" w:rsidRPr="00864EB7" w:rsidTr="00F7794E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>Изучить на основе актуальной научно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периодической и монографической литературы теоретические подходы и практическую проблематику к выработке в преподавании экономических дисциплин в образовательных организациях различного уровня существующие программы </w:t>
            </w:r>
          </w:p>
        </w:tc>
      </w:tr>
      <w:tr w:rsidR="008050E1" w:rsidRPr="00864EB7" w:rsidTr="00F7794E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28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1" w:firstLine="0"/>
              <w:rPr>
                <w:szCs w:val="24"/>
              </w:rPr>
            </w:pPr>
            <w:r w:rsidRPr="00864EB7">
              <w:rPr>
                <w:szCs w:val="24"/>
              </w:rPr>
              <w:t>Изучить на основе актуальной научно</w:t>
            </w:r>
            <w:r w:rsidR="00B06C26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периодической и монографической литературы теоретические подходы и практическую проблематику к выработке в преподавании управленческих дисциплин в образовательных организациях различного </w:t>
            </w:r>
            <w:r w:rsidR="00B06C26">
              <w:rPr>
                <w:szCs w:val="24"/>
              </w:rPr>
              <w:t xml:space="preserve">уровня существующие </w:t>
            </w:r>
            <w:r w:rsidRPr="00864EB7">
              <w:rPr>
                <w:szCs w:val="24"/>
              </w:rPr>
              <w:t xml:space="preserve">учебно-методические материалы </w:t>
            </w:r>
          </w:p>
        </w:tc>
      </w:tr>
      <w:tr w:rsidR="008050E1" w:rsidRPr="00864EB7" w:rsidTr="00F779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принципы и основы участия в разработке учебно-методического обеспечения управленческих дисциплин </w:t>
            </w:r>
          </w:p>
        </w:tc>
      </w:tr>
      <w:tr w:rsidR="008050E1" w:rsidRPr="00864EB7" w:rsidTr="00F7794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050E1" w:rsidP="003D5B26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30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3D5B26">
            <w:pPr>
              <w:spacing w:after="0" w:line="252" w:lineRule="auto"/>
              <w:ind w:left="0" w:right="63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принципы и основы участия в совершенствовании учебно-методического обеспечения управленческих дисциплин </w:t>
            </w:r>
          </w:p>
        </w:tc>
      </w:tr>
    </w:tbl>
    <w:p w:rsidR="008050E1" w:rsidRPr="00864EB7" w:rsidRDefault="00864EB7" w:rsidP="00864EB7">
      <w:pPr>
        <w:spacing w:after="0" w:line="252" w:lineRule="auto"/>
        <w:ind w:left="720" w:firstLine="0"/>
        <w:jc w:val="left"/>
        <w:rPr>
          <w:szCs w:val="24"/>
        </w:rPr>
      </w:pPr>
      <w:r w:rsidRPr="00864EB7">
        <w:rPr>
          <w:szCs w:val="24"/>
        </w:rPr>
        <w:t xml:space="preserve">                            </w:t>
      </w:r>
    </w:p>
    <w:p w:rsidR="008050E1" w:rsidRPr="00B06C26" w:rsidRDefault="00864EB7" w:rsidP="003D5B26">
      <w:pPr>
        <w:numPr>
          <w:ilvl w:val="1"/>
          <w:numId w:val="5"/>
        </w:numPr>
        <w:spacing w:after="0" w:line="252" w:lineRule="auto"/>
        <w:ind w:left="0" w:firstLine="0"/>
        <w:jc w:val="center"/>
        <w:rPr>
          <w:szCs w:val="24"/>
        </w:rPr>
      </w:pPr>
      <w:r w:rsidRPr="00864EB7">
        <w:rPr>
          <w:b/>
          <w:szCs w:val="24"/>
        </w:rPr>
        <w:t>Задания, позволяющие оценить умения и навыки, полученные на практике</w:t>
      </w:r>
    </w:p>
    <w:p w:rsidR="00B06C26" w:rsidRPr="00864EB7" w:rsidRDefault="00B06C26" w:rsidP="00B06C26">
      <w:pPr>
        <w:spacing w:after="0" w:line="252" w:lineRule="auto"/>
        <w:ind w:left="0" w:firstLine="0"/>
        <w:rPr>
          <w:szCs w:val="24"/>
        </w:rPr>
      </w:pPr>
    </w:p>
    <w:tbl>
      <w:tblPr>
        <w:tblStyle w:val="TableGrid"/>
        <w:tblW w:w="10004" w:type="dxa"/>
        <w:tblInd w:w="-228" w:type="dxa"/>
        <w:tblCellMar>
          <w:top w:w="52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3368"/>
        <w:gridCol w:w="1416"/>
        <w:gridCol w:w="5220"/>
      </w:tblGrid>
      <w:tr w:rsidR="008050E1" w:rsidRPr="00B473C7" w:rsidTr="00F7794E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B473C7" w:rsidRDefault="00864EB7" w:rsidP="00B473C7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Код оцениваемой компетенции, индикатора (</w:t>
            </w:r>
            <w:proofErr w:type="spellStart"/>
            <w:r w:rsidRPr="00B473C7">
              <w:rPr>
                <w:b/>
                <w:szCs w:val="24"/>
              </w:rPr>
              <w:t>ов</w:t>
            </w:r>
            <w:proofErr w:type="spellEnd"/>
            <w:r w:rsidRPr="00B473C7">
              <w:rPr>
                <w:b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0E1" w:rsidRPr="00B473C7" w:rsidRDefault="008050E1" w:rsidP="00B473C7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0E1" w:rsidRPr="00B473C7" w:rsidRDefault="00864EB7" w:rsidP="00B473C7">
            <w:pPr>
              <w:spacing w:after="0" w:line="252" w:lineRule="auto"/>
              <w:ind w:left="0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Формулировка задания</w:t>
            </w:r>
          </w:p>
        </w:tc>
      </w:tr>
      <w:tr w:rsidR="00CF4D52" w:rsidRPr="00864EB7" w:rsidTr="00F7794E">
        <w:trPr>
          <w:trHeight w:val="1114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52" w:rsidRPr="00CF4D52" w:rsidRDefault="00CF4D52" w:rsidP="00B473C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F4D52">
              <w:rPr>
                <w:b/>
                <w:i/>
                <w:szCs w:val="24"/>
              </w:rPr>
              <w:t xml:space="preserve">Индикатор: ИД-1 ОПК-3 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разрабатывает варианты управленческих решений на основе знаний базовых теорий менеджмента, анализа проблемной ситуации, </w:t>
            </w:r>
            <w:r>
              <w:rPr>
                <w:szCs w:val="24"/>
              </w:rPr>
              <w:t xml:space="preserve">оценивает качество и эффективность </w:t>
            </w:r>
            <w:r w:rsidRPr="00864EB7">
              <w:rPr>
                <w:szCs w:val="24"/>
              </w:rPr>
              <w:t xml:space="preserve">управленческих решений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 </w:t>
            </w:r>
          </w:p>
          <w:p w:rsidR="00CF4D52" w:rsidRPr="00CF4D52" w:rsidRDefault="00CF4D52" w:rsidP="00B473C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F4D52">
              <w:rPr>
                <w:b/>
                <w:i/>
                <w:szCs w:val="24"/>
              </w:rPr>
              <w:t xml:space="preserve">Индикатор: ИД-2 ОПК-3 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осуществляет </w:t>
            </w:r>
            <w:r w:rsidRPr="00864EB7">
              <w:rPr>
                <w:szCs w:val="24"/>
              </w:rPr>
              <w:t xml:space="preserve">выбор эффективных тактических и стратегических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управленческих решений, исходя из принципов корпоративной социальной ответственности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 </w:t>
            </w:r>
          </w:p>
          <w:p w:rsidR="00CF4D52" w:rsidRPr="00CF4D52" w:rsidRDefault="00CF4D52" w:rsidP="00B473C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F4D52">
              <w:rPr>
                <w:b/>
                <w:i/>
                <w:szCs w:val="24"/>
              </w:rPr>
              <w:t xml:space="preserve">Индикатор: ИД-1 ОПК-4 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выявляет и оценивает новые рыночные возможности для инновационного развития организации и бизнеса в условиях глобальной конкуренции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 </w:t>
            </w:r>
          </w:p>
          <w:p w:rsidR="00CF4D52" w:rsidRPr="00CF4D52" w:rsidRDefault="00CF4D52" w:rsidP="00B473C7">
            <w:pPr>
              <w:spacing w:after="0" w:line="252" w:lineRule="auto"/>
              <w:ind w:left="0" w:firstLine="0"/>
              <w:rPr>
                <w:b/>
                <w:szCs w:val="24"/>
              </w:rPr>
            </w:pPr>
            <w:r w:rsidRPr="00CF4D52">
              <w:rPr>
                <w:b/>
                <w:i/>
                <w:szCs w:val="24"/>
              </w:rPr>
              <w:t xml:space="preserve">Индикатор: ИД-2 ОПК-4 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разрабатыва</w:t>
            </w:r>
            <w:r>
              <w:rPr>
                <w:szCs w:val="24"/>
              </w:rPr>
              <w:t xml:space="preserve">ет бизнес-планы, инновационные и маркетинговые </w:t>
            </w:r>
            <w:r w:rsidRPr="00864EB7">
              <w:rPr>
                <w:szCs w:val="24"/>
              </w:rPr>
              <w:t xml:space="preserve">планы создания и развития новых </w:t>
            </w:r>
            <w:r w:rsidRPr="00864EB7">
              <w:rPr>
                <w:szCs w:val="24"/>
              </w:rPr>
              <w:lastRenderedPageBreak/>
              <w:t xml:space="preserve">направлений деятельности и организаций, продвижения на новые рынки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lastRenderedPageBreak/>
              <w:t xml:space="preserve">Задание 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основные навыки подготовки и организации работы с научными источниками. </w:t>
            </w:r>
          </w:p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Теоретические аспекты исследуемой научной проблемы </w:t>
            </w:r>
          </w:p>
        </w:tc>
      </w:tr>
      <w:tr w:rsidR="00CF4D52" w:rsidRPr="00864EB7" w:rsidTr="00F7794E">
        <w:trPr>
          <w:trHeight w:val="14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базовые навыки принципы, подготовки и организации работы с информационно-справочными источниками. Сформулировать собственное понимание актуальности изучаемой проблематики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основные навыки принципы, методы, приемы сбора, подготовки и организации работы нормативно-правовыми </w:t>
            </w:r>
          </w:p>
          <w:p w:rsidR="00CF4D52" w:rsidRPr="00864EB7" w:rsidRDefault="00CF4D52" w:rsidP="00B473C7">
            <w:pPr>
              <w:tabs>
                <w:tab w:val="center" w:pos="701"/>
                <w:tab w:val="center" w:pos="2346"/>
                <w:tab w:val="center" w:pos="3942"/>
              </w:tabs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rFonts w:eastAsia="Calibri"/>
                <w:szCs w:val="24"/>
              </w:rPr>
              <w:tab/>
            </w:r>
            <w:r>
              <w:rPr>
                <w:szCs w:val="24"/>
              </w:rPr>
              <w:t xml:space="preserve">источниками. Изучить </w:t>
            </w:r>
            <w:r w:rsidRPr="00864EB7">
              <w:rPr>
                <w:szCs w:val="24"/>
              </w:rPr>
              <w:t xml:space="preserve">нормативно-правовые основы регулирования 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5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4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основные навыки применения инструментальных средств для обработки экономических данных в соответствии с поставленной задачей, анализа результатов расчетов и обоснования полученных выводов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Освоить </w:t>
            </w:r>
            <w:r w:rsidRPr="00864EB7">
              <w:rPr>
                <w:szCs w:val="24"/>
              </w:rPr>
              <w:t>осн</w:t>
            </w:r>
            <w:r>
              <w:rPr>
                <w:szCs w:val="24"/>
              </w:rPr>
              <w:t xml:space="preserve">овные </w:t>
            </w:r>
            <w:r w:rsidRPr="00864EB7">
              <w:rPr>
                <w:szCs w:val="24"/>
              </w:rPr>
              <w:t xml:space="preserve">навыки инструментальные средства для анализа результатов расчетов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8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6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навыки  практическо</w:t>
            </w:r>
            <w:r>
              <w:rPr>
                <w:szCs w:val="24"/>
              </w:rPr>
              <w:t xml:space="preserve">го применения инструментальных средств для объективного обоснования </w:t>
            </w:r>
            <w:r w:rsidRPr="00864EB7">
              <w:rPr>
                <w:szCs w:val="24"/>
              </w:rPr>
              <w:t xml:space="preserve">полученных выводов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основные навыки сбора и анализа исходных данных, необходимых для расчета экономических, социально</w:t>
            </w:r>
            <w:r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8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навыки критической оценки вариантов управленческих решений предлагаемых по результатам сбора и анализа экономических, социально</w:t>
            </w:r>
            <w:r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базовые навыки эффективной реализации процессов формировании пакета научно-исследовательской документации на базе практики по исследуемой проблеме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9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Овладеть основными навыками анализировать и интерпретировать данные отечественной и зарубежной статистики, а также обобщать, формулировать выводы и практические рекомендации на основе исследований процессов и явлений, происходящих с исследуемым объектом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основные навыки эффективно обобщать и формулировать выводы на основе оригинальных результатов исследований социально-экономических процессов и явлений, происходящих с исследуемым объектом </w:t>
            </w:r>
          </w:p>
        </w:tc>
      </w:tr>
      <w:tr w:rsidR="00CF4D52" w:rsidRPr="00864EB7" w:rsidTr="00F7794E">
        <w:tblPrEx>
          <w:tblCellMar>
            <w:top w:w="42" w:type="dxa"/>
            <w:right w:w="56" w:type="dxa"/>
          </w:tblCellMar>
        </w:tblPrEx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12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tabs>
                <w:tab w:val="center" w:pos="427"/>
                <w:tab w:val="center" w:pos="1649"/>
                <w:tab w:val="center" w:pos="2817"/>
                <w:tab w:val="center" w:pos="4041"/>
              </w:tabs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rFonts w:eastAsia="Calibri"/>
                <w:szCs w:val="24"/>
              </w:rPr>
              <w:tab/>
            </w:r>
            <w:r>
              <w:rPr>
                <w:szCs w:val="24"/>
              </w:rPr>
              <w:t xml:space="preserve">Освоить основные навыки </w:t>
            </w:r>
            <w:r w:rsidRPr="00864EB7">
              <w:rPr>
                <w:szCs w:val="24"/>
              </w:rPr>
              <w:t>выработки практических рекомендаций на основе репрезентативных и оригинальных результатов исследований социально</w:t>
            </w:r>
            <w:r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 процессов и явлений, происходящих с исследуемым объектом </w:t>
            </w:r>
          </w:p>
        </w:tc>
      </w:tr>
      <w:tr w:rsidR="00CF4D52" w:rsidRPr="00864EB7" w:rsidTr="00F7794E">
        <w:tblPrEx>
          <w:tblCellMar>
            <w:right w:w="56" w:type="dxa"/>
          </w:tblCellMar>
        </w:tblPrEx>
        <w:trPr>
          <w:trHeight w:val="139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52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основные навыки применения исследовательского инструментария и практических расчетов в области менеджмента с учетом типовых методик и действующей нормативно-правовой базы в отношении экономических, социально</w:t>
            </w:r>
            <w:r w:rsidR="00CF4D52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в учебных программах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14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базовые навыки, позволяющие проводить анализ результатов исследовательской работы в области в области менеджмента в отношении учебно</w:t>
            </w:r>
            <w:r w:rsidR="00CF4D52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методического обеспечения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Усвоить основные навыки составления обзоров и отчетов в отношении разработки учебно-методического совершенствования управленческих дисциплин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16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навыки, позволяющие проводить анализ результатов совершенствования учебно-методического обеспечения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Практически усвоить навыки подготовки и организации работы с научными источниками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18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продвинутые </w:t>
            </w:r>
            <w:proofErr w:type="gramStart"/>
            <w:r w:rsidRPr="00864EB7">
              <w:rPr>
                <w:szCs w:val="24"/>
              </w:rPr>
              <w:t>навыки  и</w:t>
            </w:r>
            <w:proofErr w:type="gramEnd"/>
            <w:r w:rsidRPr="00864EB7">
              <w:rPr>
                <w:szCs w:val="24"/>
              </w:rPr>
              <w:t xml:space="preserve"> умения подготовки и организации работы с информационно-справочными источниками. 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19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Практически усвоить навыки сбора, подготовки и организации работы нормативно-правовыми источниками. Изучить нормативно-правовые основы регулирования 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современные навыки применения инструментальных средств для обработки экономических данных в соответствии с поставленной задачей, анализа результатов расчетов и обоснования полученных выводов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продвинутые навыки и умения инструментальные средства для анализа результатов расчетов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22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CF4D52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Овладеть навыками </w:t>
            </w:r>
            <w:r w:rsidR="00864EB7" w:rsidRPr="00864EB7">
              <w:rPr>
                <w:szCs w:val="24"/>
              </w:rPr>
              <w:t>практического применения инструмента</w:t>
            </w:r>
            <w:r>
              <w:rPr>
                <w:szCs w:val="24"/>
              </w:rPr>
              <w:t xml:space="preserve">льных средств для объективного обоснования </w:t>
            </w:r>
            <w:r w:rsidR="00864EB7" w:rsidRPr="00864EB7">
              <w:rPr>
                <w:szCs w:val="24"/>
              </w:rPr>
              <w:t xml:space="preserve">полученных выводов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668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23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навыки сбора и анализа исходных данных, необходимых для расчета экономических, социально-экономических, финансово-экономических показателей, характеризующих деятельность хозяйствующих субъектов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24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продвинутые навыки критической оценки вариантов управленческих решений, предлагаемых по результатам сбора и анализа экономических, социально</w:t>
            </w:r>
            <w:r w:rsidR="00B473C7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экономических, финансово-экономических показателей, характеризующих деятельность хозяйствующих субъектов 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25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развитые навыки и умения эффективной реализации процессов формировании пакета научно-исследовательской документации на базе практики по исследуемой проблеме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26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Овладеть развитыми навыками анализировать и интерпретировать данные отечественной и зарубежной статистики, а также обобщать, формулировать выводы и практические рекомендации на основе исследований процессов и явлений, происходящих с исследуемым объектом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27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современные навыки и умения эффективно обобщать и формулировать выводы на основе оригинальных результатов исследований социально</w:t>
            </w:r>
            <w:r w:rsidR="00B473C7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 процессов и явлений, происходящих с исследуемым объектом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28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>Освоить совершенные умения и навыки выработки практических рекомендаций на основе репрезентативных и оригинальных результатов исследований социально</w:t>
            </w:r>
            <w:r w:rsidR="00B473C7">
              <w:rPr>
                <w:szCs w:val="24"/>
              </w:rPr>
              <w:t>-</w:t>
            </w:r>
            <w:r w:rsidRPr="00864EB7">
              <w:rPr>
                <w:szCs w:val="24"/>
              </w:rPr>
              <w:t xml:space="preserve">экономических процессов и явлений, происходящих с исследуемым объектом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29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продвинутые навыки применения исследовательского инструментария и практических расчетов в области менеджмента с учетом типовых методик в отношении реализации программ учебных дисциплин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30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Освоить развитые навыки и умения, позволяющие проводить анализ результатов аналитической  работы в использования учебно-методических материалов </w:t>
            </w:r>
          </w:p>
        </w:tc>
      </w:tr>
      <w:tr w:rsidR="008050E1" w:rsidRPr="00864EB7" w:rsidTr="00F7794E">
        <w:tblPrEx>
          <w:tblCellMar>
            <w:right w:w="56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50E1" w:rsidRPr="00864EB7" w:rsidRDefault="008050E1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31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Усвоить навыки составления материалов в отношении разработки существующих учебных программ </w:t>
            </w:r>
          </w:p>
        </w:tc>
      </w:tr>
      <w:tr w:rsidR="00B473C7" w:rsidRPr="00864EB7" w:rsidTr="00F7794E">
        <w:tblPrEx>
          <w:tblCellMar>
            <w:right w:w="56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Задание 32 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0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Усвоить навыки составления материалов в отношении совершенствования существующих учебных программ </w:t>
            </w:r>
          </w:p>
        </w:tc>
      </w:tr>
      <w:tr w:rsidR="00B473C7" w:rsidRPr="00864EB7" w:rsidTr="00F7794E">
        <w:tblPrEx>
          <w:tblCellMar>
            <w:right w:w="56" w:type="dxa"/>
          </w:tblCellMar>
        </w:tblPrEx>
        <w:trPr>
          <w:trHeight w:val="28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0" w:firstLine="0"/>
              <w:rPr>
                <w:szCs w:val="24"/>
              </w:rPr>
            </w:pPr>
          </w:p>
        </w:tc>
      </w:tr>
    </w:tbl>
    <w:p w:rsidR="008050E1" w:rsidRPr="00864EB7" w:rsidRDefault="00864EB7" w:rsidP="00864EB7">
      <w:pPr>
        <w:spacing w:after="0" w:line="252" w:lineRule="auto"/>
        <w:ind w:left="566" w:firstLine="0"/>
        <w:jc w:val="left"/>
        <w:rPr>
          <w:szCs w:val="24"/>
        </w:rPr>
      </w:pPr>
      <w:r w:rsidRPr="00864EB7">
        <w:rPr>
          <w:szCs w:val="24"/>
        </w:rPr>
        <w:t xml:space="preserve">                                   </w:t>
      </w:r>
    </w:p>
    <w:p w:rsidR="008050E1" w:rsidRPr="00864EB7" w:rsidRDefault="00864EB7" w:rsidP="00CF4D52">
      <w:pPr>
        <w:pStyle w:val="1"/>
        <w:spacing w:after="0" w:line="252" w:lineRule="auto"/>
        <w:ind w:left="0" w:firstLine="0"/>
        <w:jc w:val="center"/>
        <w:rPr>
          <w:szCs w:val="24"/>
        </w:rPr>
      </w:pPr>
      <w:r w:rsidRPr="00864EB7">
        <w:rPr>
          <w:szCs w:val="24"/>
        </w:rPr>
        <w:t>Критерии оценивания компетенций</w:t>
      </w:r>
    </w:p>
    <w:p w:rsidR="008050E1" w:rsidRPr="00864EB7" w:rsidRDefault="00864EB7" w:rsidP="00864EB7">
      <w:pPr>
        <w:spacing w:after="0" w:line="252" w:lineRule="auto"/>
        <w:ind w:left="720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-15" w:right="25" w:firstLine="720"/>
        <w:rPr>
          <w:szCs w:val="24"/>
        </w:rPr>
      </w:pPr>
      <w:r w:rsidRPr="00CF4D52">
        <w:rPr>
          <w:b/>
          <w:szCs w:val="24"/>
        </w:rPr>
        <w:t>Оценка «отлично» –</w:t>
      </w:r>
      <w:r w:rsidRPr="00864EB7">
        <w:rPr>
          <w:szCs w:val="24"/>
        </w:rPr>
        <w:t xml:space="preserve"> выставляется студенту, если он освоил компетенции ОПК-3, ОПК-4  своевременно в установленные сроки представил на кафедру, оформленные в соответствии с требованиями, индивидуальное (зачетное) задание,  отзыв, дневник, отчет о прохождении практики; имеет отличную характеристику (отзыв) от руководителя предприятия – базы практики; изложил в отчете в полном объеме вопросы по всем разделам практики в разрезе всех компетенций и в том числе на повышенном уровне; во время защиты отчета правильно, уверенно и исчерпывающе ответил на все вопросы руководителя практики от университета и комиссии. </w:t>
      </w:r>
    </w:p>
    <w:p w:rsidR="00B473C7" w:rsidRDefault="00B473C7" w:rsidP="00864EB7">
      <w:pPr>
        <w:spacing w:after="0" w:line="252" w:lineRule="auto"/>
        <w:ind w:left="-15" w:right="25" w:firstLine="720"/>
        <w:rPr>
          <w:b/>
          <w:szCs w:val="24"/>
        </w:rPr>
      </w:pPr>
    </w:p>
    <w:p w:rsidR="008050E1" w:rsidRPr="00864EB7" w:rsidRDefault="00864EB7" w:rsidP="00864EB7">
      <w:pPr>
        <w:spacing w:after="0" w:line="252" w:lineRule="auto"/>
        <w:ind w:left="-15" w:right="25" w:firstLine="720"/>
        <w:rPr>
          <w:szCs w:val="24"/>
        </w:rPr>
      </w:pPr>
      <w:r w:rsidRPr="00CF4D52">
        <w:rPr>
          <w:b/>
          <w:szCs w:val="24"/>
        </w:rPr>
        <w:lastRenderedPageBreak/>
        <w:t>Оценка «хорошо»</w:t>
      </w:r>
      <w:r w:rsidRPr="00864EB7">
        <w:rPr>
          <w:szCs w:val="24"/>
        </w:rPr>
        <w:t xml:space="preserve"> - выставляется студенту, если он освоил компетенции ОПК-3, ОПК-4  своевременно в установленные сроки представил на кафедру индивидуальное (зачетное) задание,  отзыв, дневник, отчет о прохождении практики; имеет отличную характеристику (отзыв) от руководителя предприятия – базы практики; в отчете в полном объеме осветил вопросы по разделам практики в разрезе всех компетенций;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института и комиссии; </w:t>
      </w:r>
    </w:p>
    <w:p w:rsidR="00B473C7" w:rsidRDefault="00B473C7" w:rsidP="00864EB7">
      <w:pPr>
        <w:spacing w:after="0" w:line="252" w:lineRule="auto"/>
        <w:ind w:left="-15" w:right="25" w:firstLine="720"/>
        <w:rPr>
          <w:b/>
          <w:szCs w:val="24"/>
        </w:rPr>
      </w:pPr>
    </w:p>
    <w:p w:rsidR="008050E1" w:rsidRPr="00864EB7" w:rsidRDefault="00864EB7" w:rsidP="00864EB7">
      <w:pPr>
        <w:spacing w:after="0" w:line="252" w:lineRule="auto"/>
        <w:ind w:left="-15" w:right="25" w:firstLine="720"/>
        <w:rPr>
          <w:szCs w:val="24"/>
        </w:rPr>
      </w:pPr>
      <w:r w:rsidRPr="00CF4D52">
        <w:rPr>
          <w:b/>
          <w:szCs w:val="24"/>
        </w:rPr>
        <w:t>Оценка «удовлетворительно»</w:t>
      </w:r>
      <w:r w:rsidRPr="00864EB7">
        <w:rPr>
          <w:szCs w:val="24"/>
        </w:rPr>
        <w:t xml:space="preserve"> - выставляется студенту, если он освоил компетенции ОПК-3, ОПК-4  своевременно в установленные сроки представил на кафедру менеджмента индивидуальное (зачетное) задание,  отзыв, дневник, отчет о прохождении практики; но получил существенные замечания по оформлению отчетных документов по практике или в отчете не в полном объеме осветил вопросы по разделам практики в разрезе всех компетенций; или во время защиты отчета ответил неуверенно и не на все вопросы руководителя практики от института и комиссии; </w:t>
      </w:r>
    </w:p>
    <w:p w:rsidR="00B473C7" w:rsidRDefault="00B473C7" w:rsidP="00864EB7">
      <w:pPr>
        <w:spacing w:after="0" w:line="252" w:lineRule="auto"/>
        <w:ind w:left="-15" w:right="25" w:firstLine="720"/>
        <w:rPr>
          <w:b/>
          <w:szCs w:val="24"/>
        </w:rPr>
      </w:pPr>
    </w:p>
    <w:p w:rsidR="008050E1" w:rsidRPr="00864EB7" w:rsidRDefault="00864EB7" w:rsidP="00864EB7">
      <w:pPr>
        <w:spacing w:after="0" w:line="252" w:lineRule="auto"/>
        <w:ind w:left="-15" w:right="25" w:firstLine="720"/>
        <w:rPr>
          <w:szCs w:val="24"/>
        </w:rPr>
      </w:pPr>
      <w:r w:rsidRPr="00CF4D52">
        <w:rPr>
          <w:b/>
          <w:szCs w:val="24"/>
        </w:rPr>
        <w:t>Оценка «неудовлетворительно»</w:t>
      </w:r>
      <w:r w:rsidRPr="00864EB7">
        <w:rPr>
          <w:szCs w:val="24"/>
        </w:rPr>
        <w:t xml:space="preserve"> – выставляется студенту, отсутствующему на закрепленном рабочем месте базы практики или не выполнившему программу практики, или получившему отрицательный отзыв о работе, или ответившему неверно на вопросы преподавателя и комиссии при защите отчета. </w:t>
      </w:r>
    </w:p>
    <w:p w:rsidR="008050E1" w:rsidRPr="00864EB7" w:rsidRDefault="00864EB7" w:rsidP="00864EB7">
      <w:pPr>
        <w:spacing w:after="0" w:line="252" w:lineRule="auto"/>
        <w:ind w:left="720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CF4D52">
      <w:pPr>
        <w:pStyle w:val="1"/>
        <w:spacing w:after="0" w:line="252" w:lineRule="auto"/>
        <w:ind w:left="0" w:firstLine="14"/>
        <w:jc w:val="center"/>
        <w:rPr>
          <w:szCs w:val="24"/>
        </w:rPr>
      </w:pPr>
      <w:r w:rsidRPr="00864EB7">
        <w:rPr>
          <w:szCs w:val="24"/>
        </w:rPr>
        <w:t>Описание шкалы оценивания</w:t>
      </w:r>
    </w:p>
    <w:p w:rsidR="008050E1" w:rsidRPr="00864EB7" w:rsidRDefault="00864EB7" w:rsidP="00864EB7">
      <w:pPr>
        <w:spacing w:after="0" w:line="252" w:lineRule="auto"/>
        <w:ind w:left="0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-15" w:right="25" w:firstLine="427"/>
        <w:rPr>
          <w:szCs w:val="24"/>
        </w:rPr>
      </w:pPr>
      <w:r w:rsidRPr="00864EB7">
        <w:rPr>
          <w:szCs w:val="24"/>
        </w:rPr>
        <w:t xml:space="preserve">Максимальная сумма баллов по </w:t>
      </w:r>
      <w:r w:rsidRPr="00864EB7">
        <w:rPr>
          <w:b/>
          <w:szCs w:val="24"/>
        </w:rPr>
        <w:t>учебной практике</w:t>
      </w:r>
      <w:r w:rsidRPr="00864EB7">
        <w:rPr>
          <w:szCs w:val="24"/>
        </w:rPr>
        <w:t xml:space="preserve"> </w:t>
      </w:r>
      <w:r w:rsidRPr="00864EB7">
        <w:rPr>
          <w:b/>
          <w:szCs w:val="24"/>
        </w:rPr>
        <w:t>(научно-исследовательской работе (получение первичных навыков научно-исследовательской работы))</w:t>
      </w:r>
      <w:r w:rsidRPr="00864EB7">
        <w:rPr>
          <w:szCs w:val="24"/>
        </w:rPr>
        <w:t xml:space="preserve"> устанавливается в </w:t>
      </w:r>
      <w:r w:rsidRPr="00864EB7">
        <w:rPr>
          <w:b/>
          <w:szCs w:val="24"/>
        </w:rPr>
        <w:t xml:space="preserve">100 </w:t>
      </w:r>
      <w:r w:rsidRPr="00864EB7">
        <w:rPr>
          <w:szCs w:val="24"/>
        </w:rPr>
        <w:t xml:space="preserve">баллов и переводится в оценку по 5-балльной системе в соответствии со шкалой:  </w:t>
      </w:r>
    </w:p>
    <w:p w:rsidR="00B473C7" w:rsidRDefault="00B473C7" w:rsidP="00864EB7">
      <w:pPr>
        <w:spacing w:after="0" w:line="252" w:lineRule="auto"/>
        <w:ind w:left="1916" w:right="25"/>
        <w:rPr>
          <w:szCs w:val="24"/>
        </w:rPr>
      </w:pPr>
    </w:p>
    <w:p w:rsidR="008050E1" w:rsidRDefault="00864EB7" w:rsidP="00864EB7">
      <w:pPr>
        <w:spacing w:after="0" w:line="252" w:lineRule="auto"/>
        <w:ind w:left="1916" w:right="25"/>
        <w:rPr>
          <w:szCs w:val="24"/>
        </w:rPr>
      </w:pPr>
      <w:r w:rsidRPr="00864EB7">
        <w:rPr>
          <w:szCs w:val="24"/>
        </w:rPr>
        <w:t xml:space="preserve">Шкала соответствия рейтингового балла 5-балльной системе </w:t>
      </w:r>
    </w:p>
    <w:p w:rsidR="00B473C7" w:rsidRPr="00864EB7" w:rsidRDefault="00B473C7" w:rsidP="00864EB7">
      <w:pPr>
        <w:spacing w:after="0" w:line="252" w:lineRule="auto"/>
        <w:ind w:left="1916" w:right="25"/>
        <w:rPr>
          <w:szCs w:val="24"/>
        </w:rPr>
      </w:pPr>
    </w:p>
    <w:tbl>
      <w:tblPr>
        <w:tblStyle w:val="TableGrid"/>
        <w:tblW w:w="10148" w:type="dxa"/>
        <w:tblInd w:w="-230" w:type="dxa"/>
        <w:tblCellMar>
          <w:top w:w="7" w:type="dxa"/>
          <w:left w:w="804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470"/>
      </w:tblGrid>
      <w:tr w:rsidR="008050E1" w:rsidRPr="00864EB7" w:rsidTr="00F7794E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693" w:firstLine="0"/>
              <w:jc w:val="center"/>
              <w:rPr>
                <w:szCs w:val="24"/>
              </w:rPr>
            </w:pPr>
            <w:r w:rsidRPr="00864EB7">
              <w:rPr>
                <w:b/>
                <w:szCs w:val="24"/>
              </w:rPr>
              <w:t xml:space="preserve">Рейтинговый балл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691" w:firstLine="0"/>
              <w:jc w:val="center"/>
              <w:rPr>
                <w:szCs w:val="24"/>
              </w:rPr>
            </w:pPr>
            <w:r w:rsidRPr="00864EB7">
              <w:rPr>
                <w:b/>
                <w:szCs w:val="24"/>
              </w:rPr>
              <w:t xml:space="preserve">Оценка по 5-балльной системе </w:t>
            </w:r>
          </w:p>
        </w:tc>
      </w:tr>
      <w:tr w:rsidR="008050E1" w:rsidRPr="00864EB7" w:rsidTr="00F7794E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658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88 – 100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89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Отлично </w:t>
            </w:r>
          </w:p>
        </w:tc>
      </w:tr>
      <w:tr w:rsidR="008050E1" w:rsidRPr="00864EB7" w:rsidTr="00F7794E">
        <w:trPr>
          <w:trHeight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658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72 – 87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91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Хорошо </w:t>
            </w:r>
          </w:p>
        </w:tc>
      </w:tr>
      <w:tr w:rsidR="008050E1" w:rsidRPr="00864EB7" w:rsidTr="00F7794E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658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53 – 71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91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Удовлетворительно </w:t>
            </w:r>
          </w:p>
        </w:tc>
      </w:tr>
      <w:tr w:rsidR="008050E1" w:rsidRPr="00864EB7" w:rsidTr="00F7794E">
        <w:trPr>
          <w:trHeight w:val="2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0" w:right="656" w:firstLine="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 xml:space="preserve">&lt; 53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E1" w:rsidRPr="00864EB7" w:rsidRDefault="00864EB7" w:rsidP="00864EB7">
            <w:pPr>
              <w:spacing w:after="0" w:line="252" w:lineRule="auto"/>
              <w:ind w:left="842" w:firstLine="0"/>
              <w:jc w:val="left"/>
              <w:rPr>
                <w:szCs w:val="24"/>
              </w:rPr>
            </w:pPr>
            <w:r w:rsidRPr="00864EB7">
              <w:rPr>
                <w:szCs w:val="24"/>
              </w:rPr>
              <w:t xml:space="preserve">Неудовлетворительно </w:t>
            </w:r>
          </w:p>
        </w:tc>
      </w:tr>
    </w:tbl>
    <w:p w:rsidR="008050E1" w:rsidRPr="00864EB7" w:rsidRDefault="00864EB7" w:rsidP="00864EB7">
      <w:pPr>
        <w:spacing w:after="0" w:line="252" w:lineRule="auto"/>
        <w:ind w:left="0" w:firstLine="0"/>
        <w:jc w:val="left"/>
        <w:rPr>
          <w:szCs w:val="24"/>
        </w:rPr>
      </w:pPr>
      <w:r w:rsidRPr="00864EB7">
        <w:rPr>
          <w:b/>
          <w:szCs w:val="24"/>
        </w:rPr>
        <w:t xml:space="preserve"> </w:t>
      </w:r>
    </w:p>
    <w:p w:rsidR="00CF4D52" w:rsidRDefault="00864EB7" w:rsidP="00CF4D52">
      <w:pPr>
        <w:pStyle w:val="1"/>
        <w:spacing w:after="0" w:line="252" w:lineRule="auto"/>
        <w:ind w:left="0" w:firstLine="0"/>
        <w:jc w:val="center"/>
        <w:rPr>
          <w:szCs w:val="24"/>
        </w:rPr>
      </w:pPr>
      <w:r w:rsidRPr="00864EB7">
        <w:rPr>
          <w:szCs w:val="24"/>
        </w:rPr>
        <w:t>Методические   материалы, определяющие процедуры оценивания знаний, умений, навыков и (или) опыта деятельности,</w:t>
      </w:r>
    </w:p>
    <w:p w:rsidR="008050E1" w:rsidRPr="00864EB7" w:rsidRDefault="00864EB7" w:rsidP="00CF4D52">
      <w:pPr>
        <w:pStyle w:val="1"/>
        <w:numPr>
          <w:ilvl w:val="0"/>
          <w:numId w:val="0"/>
        </w:numPr>
        <w:spacing w:after="0" w:line="252" w:lineRule="auto"/>
        <w:jc w:val="center"/>
        <w:rPr>
          <w:szCs w:val="24"/>
        </w:rPr>
      </w:pPr>
      <w:r w:rsidRPr="00864EB7">
        <w:rPr>
          <w:szCs w:val="24"/>
        </w:rPr>
        <w:t>характеризующих этапы формирования компетенций</w:t>
      </w:r>
    </w:p>
    <w:p w:rsidR="00CF4D52" w:rsidRDefault="00CF4D52" w:rsidP="00864EB7">
      <w:pPr>
        <w:spacing w:after="0" w:line="252" w:lineRule="auto"/>
        <w:ind w:left="-15" w:right="25" w:firstLine="708"/>
        <w:rPr>
          <w:szCs w:val="24"/>
        </w:rPr>
      </w:pPr>
    </w:p>
    <w:p w:rsidR="00B473C7" w:rsidRDefault="00864EB7" w:rsidP="00864EB7">
      <w:pPr>
        <w:spacing w:after="0" w:line="252" w:lineRule="auto"/>
        <w:ind w:left="-15" w:right="25" w:firstLine="708"/>
        <w:rPr>
          <w:szCs w:val="24"/>
        </w:rPr>
      </w:pPr>
      <w:r w:rsidRPr="00864EB7">
        <w:rPr>
          <w:szCs w:val="24"/>
        </w:rPr>
        <w:t xml:space="preserve">Процедура прохождения учебной практики (научно-исследовательской работы (получение первичных навыков научно-исследовательской работы)) включает в себя следующие этапы: </w:t>
      </w:r>
    </w:p>
    <w:p w:rsidR="00B473C7" w:rsidRPr="00B473C7" w:rsidRDefault="00864EB7" w:rsidP="00B473C7">
      <w:pPr>
        <w:pStyle w:val="a4"/>
        <w:numPr>
          <w:ilvl w:val="0"/>
          <w:numId w:val="6"/>
        </w:numPr>
        <w:spacing w:after="0" w:line="252" w:lineRule="auto"/>
        <w:ind w:left="0" w:right="25" w:firstLine="709"/>
        <w:rPr>
          <w:szCs w:val="24"/>
        </w:rPr>
      </w:pPr>
      <w:r w:rsidRPr="00B473C7">
        <w:rPr>
          <w:szCs w:val="24"/>
        </w:rPr>
        <w:t xml:space="preserve">подготовительный, </w:t>
      </w:r>
    </w:p>
    <w:p w:rsidR="00B473C7" w:rsidRPr="00B473C7" w:rsidRDefault="00864EB7" w:rsidP="00B473C7">
      <w:pPr>
        <w:pStyle w:val="a4"/>
        <w:numPr>
          <w:ilvl w:val="0"/>
          <w:numId w:val="6"/>
        </w:numPr>
        <w:spacing w:after="0" w:line="252" w:lineRule="auto"/>
        <w:ind w:left="0" w:right="25" w:firstLine="709"/>
        <w:rPr>
          <w:szCs w:val="24"/>
        </w:rPr>
      </w:pPr>
      <w:r w:rsidRPr="00B473C7">
        <w:rPr>
          <w:szCs w:val="24"/>
        </w:rPr>
        <w:t xml:space="preserve">научно-исследовательский, </w:t>
      </w:r>
    </w:p>
    <w:p w:rsidR="00B473C7" w:rsidRPr="00B473C7" w:rsidRDefault="00864EB7" w:rsidP="00B473C7">
      <w:pPr>
        <w:pStyle w:val="a4"/>
        <w:numPr>
          <w:ilvl w:val="0"/>
          <w:numId w:val="6"/>
        </w:numPr>
        <w:spacing w:after="0" w:line="252" w:lineRule="auto"/>
        <w:ind w:left="0" w:right="25" w:firstLine="709"/>
        <w:rPr>
          <w:szCs w:val="24"/>
        </w:rPr>
      </w:pPr>
      <w:r w:rsidRPr="00B473C7">
        <w:rPr>
          <w:szCs w:val="24"/>
        </w:rPr>
        <w:t xml:space="preserve">аналитический, </w:t>
      </w:r>
    </w:p>
    <w:p w:rsidR="008050E1" w:rsidRPr="00B473C7" w:rsidRDefault="00864EB7" w:rsidP="00B473C7">
      <w:pPr>
        <w:pStyle w:val="a4"/>
        <w:numPr>
          <w:ilvl w:val="0"/>
          <w:numId w:val="6"/>
        </w:numPr>
        <w:spacing w:after="0" w:line="252" w:lineRule="auto"/>
        <w:ind w:left="0" w:right="25" w:firstLine="709"/>
        <w:rPr>
          <w:szCs w:val="24"/>
        </w:rPr>
      </w:pPr>
      <w:r w:rsidRPr="00B473C7">
        <w:rPr>
          <w:szCs w:val="24"/>
        </w:rPr>
        <w:t xml:space="preserve">заключительный.  </w:t>
      </w:r>
    </w:p>
    <w:p w:rsidR="00B473C7" w:rsidRDefault="00B473C7" w:rsidP="00864EB7">
      <w:pPr>
        <w:spacing w:after="0" w:line="252" w:lineRule="auto"/>
        <w:ind w:left="-15" w:right="25" w:firstLine="708"/>
        <w:rPr>
          <w:szCs w:val="24"/>
        </w:rPr>
      </w:pPr>
    </w:p>
    <w:p w:rsidR="008050E1" w:rsidRPr="00864EB7" w:rsidRDefault="00864EB7" w:rsidP="00864EB7">
      <w:pPr>
        <w:spacing w:after="0" w:line="252" w:lineRule="auto"/>
        <w:ind w:left="-15" w:right="25" w:firstLine="708"/>
        <w:rPr>
          <w:szCs w:val="24"/>
        </w:rPr>
      </w:pPr>
      <w:r w:rsidRPr="00864EB7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8050E1" w:rsidRPr="00864EB7" w:rsidRDefault="00864EB7" w:rsidP="00864EB7">
      <w:pPr>
        <w:spacing w:after="0" w:line="252" w:lineRule="auto"/>
        <w:ind w:left="-15" w:right="25" w:firstLine="708"/>
        <w:rPr>
          <w:szCs w:val="24"/>
        </w:rPr>
      </w:pPr>
      <w:r w:rsidRPr="00864EB7">
        <w:rPr>
          <w:szCs w:val="24"/>
        </w:rPr>
        <w:lastRenderedPageBreak/>
        <w:t xml:space="preserve">Предлагаемые студенту </w:t>
      </w:r>
      <w:proofErr w:type="gramStart"/>
      <w:r w:rsidRPr="00864EB7">
        <w:rPr>
          <w:szCs w:val="24"/>
        </w:rPr>
        <w:t>задания  позволяют</w:t>
      </w:r>
      <w:proofErr w:type="gramEnd"/>
      <w:r w:rsidRPr="00864EB7">
        <w:rPr>
          <w:szCs w:val="24"/>
        </w:rPr>
        <w:t xml:space="preserve"> проверить общепрофессиональные компетенции ОПК-3, ОПК-4. </w:t>
      </w:r>
    </w:p>
    <w:p w:rsidR="008050E1" w:rsidRPr="00864EB7" w:rsidRDefault="00864EB7" w:rsidP="00864EB7">
      <w:pPr>
        <w:spacing w:after="0" w:line="252" w:lineRule="auto"/>
        <w:ind w:left="-15" w:right="25" w:firstLine="708"/>
        <w:rPr>
          <w:szCs w:val="24"/>
        </w:rPr>
      </w:pPr>
      <w:r w:rsidRPr="00864EB7">
        <w:rPr>
          <w:szCs w:val="24"/>
        </w:rPr>
        <w:t xml:space="preserve">Задания предусматривают овладение компетенциями на разных уровнях: базовом и повышенном. При повышенном уровне студент проявляет самостоятельность в поиске и обработке информации. </w:t>
      </w:r>
    </w:p>
    <w:p w:rsidR="00CF4D52" w:rsidRDefault="00CF4D52" w:rsidP="00864EB7">
      <w:pPr>
        <w:spacing w:after="0" w:line="252" w:lineRule="auto"/>
        <w:ind w:left="862" w:right="25"/>
        <w:rPr>
          <w:szCs w:val="24"/>
        </w:rPr>
      </w:pPr>
    </w:p>
    <w:p w:rsidR="008050E1" w:rsidRPr="00B473C7" w:rsidRDefault="00864EB7" w:rsidP="00CF4D52">
      <w:pPr>
        <w:spacing w:after="0" w:line="252" w:lineRule="auto"/>
        <w:ind w:left="0" w:right="25"/>
        <w:jc w:val="center"/>
        <w:rPr>
          <w:b/>
          <w:szCs w:val="24"/>
        </w:rPr>
      </w:pPr>
      <w:r w:rsidRPr="00B473C7">
        <w:rPr>
          <w:b/>
          <w:szCs w:val="24"/>
        </w:rPr>
        <w:t xml:space="preserve">При прохождении </w:t>
      </w:r>
      <w:proofErr w:type="gramStart"/>
      <w:r w:rsidRPr="00B473C7">
        <w:rPr>
          <w:b/>
          <w:szCs w:val="24"/>
        </w:rPr>
        <w:t>практики  необходимо</w:t>
      </w:r>
      <w:proofErr w:type="gramEnd"/>
      <w:r w:rsidRPr="00B473C7">
        <w:rPr>
          <w:b/>
          <w:szCs w:val="24"/>
        </w:rPr>
        <w:t>:</w:t>
      </w:r>
    </w:p>
    <w:p w:rsidR="00CF4D52" w:rsidRPr="00864EB7" w:rsidRDefault="00CF4D52" w:rsidP="00864EB7">
      <w:pPr>
        <w:spacing w:after="0" w:line="252" w:lineRule="auto"/>
        <w:ind w:left="862" w:right="25"/>
        <w:rPr>
          <w:szCs w:val="24"/>
        </w:rPr>
      </w:pPr>
    </w:p>
    <w:tbl>
      <w:tblPr>
        <w:tblStyle w:val="TableGrid"/>
        <w:tblW w:w="11136" w:type="dxa"/>
        <w:tblInd w:w="-856" w:type="dxa"/>
        <w:tblCellMar>
          <w:top w:w="4" w:type="dxa"/>
          <w:bottom w:w="10" w:type="dxa"/>
          <w:right w:w="55" w:type="dxa"/>
        </w:tblCellMar>
        <w:tblLook w:val="04A0" w:firstRow="1" w:lastRow="0" w:firstColumn="1" w:lastColumn="0" w:noHBand="0" w:noVBand="1"/>
      </w:tblPr>
      <w:tblGrid>
        <w:gridCol w:w="1327"/>
        <w:gridCol w:w="2284"/>
        <w:gridCol w:w="876"/>
        <w:gridCol w:w="1334"/>
        <w:gridCol w:w="2093"/>
        <w:gridCol w:w="1832"/>
        <w:gridCol w:w="1390"/>
      </w:tblGrid>
      <w:tr w:rsidR="00B473C7" w:rsidRPr="00864EB7" w:rsidTr="00B473C7">
        <w:trPr>
          <w:trHeight w:val="771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Разделы практики</w:t>
            </w:r>
          </w:p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(этапы)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Содержание задания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Кол-во часов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Рекомендуемые источники информации</w:t>
            </w:r>
          </w:p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(№ источника)</w:t>
            </w:r>
          </w:p>
        </w:tc>
      </w:tr>
      <w:tr w:rsidR="00B473C7" w:rsidRPr="00864EB7" w:rsidTr="00B473C7">
        <w:trPr>
          <w:trHeight w:val="1022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Основная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Дополнительная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Методическая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B473C7" w:rsidRDefault="00B473C7" w:rsidP="00B473C7">
            <w:pPr>
              <w:spacing w:after="0" w:line="252" w:lineRule="auto"/>
              <w:ind w:left="121" w:right="88" w:firstLine="0"/>
              <w:jc w:val="center"/>
              <w:rPr>
                <w:b/>
                <w:szCs w:val="24"/>
              </w:rPr>
            </w:pPr>
            <w:r w:rsidRPr="00B473C7">
              <w:rPr>
                <w:b/>
                <w:szCs w:val="24"/>
              </w:rPr>
              <w:t>Интернет-ресурсы</w:t>
            </w:r>
          </w:p>
        </w:tc>
      </w:tr>
      <w:tr w:rsidR="00B473C7" w:rsidRPr="00864EB7" w:rsidTr="00B473C7">
        <w:trPr>
          <w:trHeight w:val="136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4 семестр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firstLine="0"/>
              <w:rPr>
                <w:szCs w:val="24"/>
              </w:rPr>
            </w:pPr>
            <w:r w:rsidRPr="00864EB7">
              <w:rPr>
                <w:szCs w:val="24"/>
              </w:rPr>
              <w:t xml:space="preserve">Подготовительный, научно-исследовательский, аналитический и заключительный этапы </w:t>
            </w:r>
          </w:p>
          <w:p w:rsidR="00B473C7" w:rsidRPr="00864EB7" w:rsidRDefault="00B473C7" w:rsidP="00B473C7">
            <w:pPr>
              <w:spacing w:after="0" w:line="252" w:lineRule="auto"/>
              <w:ind w:left="121" w:right="88" w:firstLine="0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hanging="4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>81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hanging="4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>1-4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hanging="4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>1-12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hanging="4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C7" w:rsidRPr="00864EB7" w:rsidRDefault="00B473C7" w:rsidP="00B473C7">
            <w:pPr>
              <w:spacing w:after="0" w:line="252" w:lineRule="auto"/>
              <w:ind w:left="121" w:right="88" w:hanging="40"/>
              <w:jc w:val="center"/>
              <w:rPr>
                <w:szCs w:val="24"/>
              </w:rPr>
            </w:pPr>
            <w:r w:rsidRPr="00864EB7">
              <w:rPr>
                <w:szCs w:val="24"/>
              </w:rPr>
              <w:t>1-5</w:t>
            </w:r>
          </w:p>
        </w:tc>
      </w:tr>
    </w:tbl>
    <w:p w:rsidR="008050E1" w:rsidRPr="00864EB7" w:rsidRDefault="00864EB7" w:rsidP="00864EB7">
      <w:pPr>
        <w:spacing w:after="0" w:line="252" w:lineRule="auto"/>
        <w:ind w:left="708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B473C7" w:rsidRDefault="00864EB7" w:rsidP="00CF4D52">
      <w:pPr>
        <w:spacing w:after="0" w:line="252" w:lineRule="auto"/>
        <w:ind w:left="0" w:right="25" w:firstLine="709"/>
        <w:rPr>
          <w:b/>
          <w:szCs w:val="24"/>
        </w:rPr>
      </w:pPr>
      <w:r w:rsidRPr="00B473C7">
        <w:rPr>
          <w:b/>
          <w:szCs w:val="24"/>
        </w:rPr>
        <w:t xml:space="preserve">При проверке заданий оцениваются: 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соответствия заданий требованиям базового или повышенного уровня; </w:t>
      </w:r>
    </w:p>
    <w:p w:rsidR="008050E1" w:rsidRPr="00864EB7" w:rsidRDefault="00B473C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>
        <w:rPr>
          <w:szCs w:val="24"/>
        </w:rPr>
        <w:t xml:space="preserve">последовательность, рациональность, методологическая </w:t>
      </w:r>
      <w:r w:rsidR="00864EB7" w:rsidRPr="00864EB7">
        <w:rPr>
          <w:szCs w:val="24"/>
        </w:rPr>
        <w:t xml:space="preserve">обоснованность построения и реализации выполняемых заданий;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точность проведенных расчетов, их релевантность статистическим данным и современной экономической практике; </w:t>
      </w:r>
    </w:p>
    <w:p w:rsidR="00B473C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правильность выполнения иллюстрационно-графического материала;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правильность выполнения табличного материала. </w:t>
      </w:r>
    </w:p>
    <w:p w:rsidR="00B473C7" w:rsidRDefault="00B473C7" w:rsidP="00CF4D52">
      <w:pPr>
        <w:spacing w:after="0" w:line="252" w:lineRule="auto"/>
        <w:ind w:left="0" w:right="25" w:firstLine="709"/>
        <w:rPr>
          <w:szCs w:val="24"/>
        </w:rPr>
      </w:pPr>
    </w:p>
    <w:p w:rsidR="008050E1" w:rsidRPr="00B473C7" w:rsidRDefault="00864EB7" w:rsidP="00CF4D52">
      <w:pPr>
        <w:spacing w:after="0" w:line="252" w:lineRule="auto"/>
        <w:ind w:left="0" w:right="25" w:firstLine="709"/>
        <w:rPr>
          <w:b/>
          <w:szCs w:val="24"/>
        </w:rPr>
      </w:pPr>
      <w:r w:rsidRPr="00B473C7">
        <w:rPr>
          <w:b/>
          <w:szCs w:val="24"/>
        </w:rPr>
        <w:t xml:space="preserve">При проверке отчетов оцениваются;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квалифицированности собранного материала в соответствии с программой практики и индивидуальными заданиями; </w:t>
      </w:r>
    </w:p>
    <w:p w:rsidR="008050E1" w:rsidRPr="00864EB7" w:rsidRDefault="00B473C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>
        <w:rPr>
          <w:szCs w:val="24"/>
        </w:rPr>
        <w:t xml:space="preserve">уровень соответствия содержания отчетов требованиям базового </w:t>
      </w:r>
      <w:r w:rsidR="00864EB7" w:rsidRPr="00864EB7">
        <w:rPr>
          <w:szCs w:val="24"/>
        </w:rPr>
        <w:t xml:space="preserve">или повышенного уровня;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наличие в отчете анализа достоверного анализа экономических показателей и расчетов;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самостоятельности и инициативности;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умение работать с источниками информации;  </w:t>
      </w:r>
    </w:p>
    <w:p w:rsidR="00B473C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качество оформления отчетной документации; 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дисциплинированность в выполнении заданий практики. </w:t>
      </w:r>
    </w:p>
    <w:p w:rsidR="00B473C7" w:rsidRDefault="00B473C7" w:rsidP="00CF4D52">
      <w:pPr>
        <w:spacing w:after="0" w:line="252" w:lineRule="auto"/>
        <w:ind w:left="0" w:right="25" w:firstLine="709"/>
        <w:rPr>
          <w:szCs w:val="24"/>
        </w:rPr>
      </w:pPr>
    </w:p>
    <w:p w:rsidR="008050E1" w:rsidRPr="00B473C7" w:rsidRDefault="00864EB7" w:rsidP="00CF4D52">
      <w:pPr>
        <w:spacing w:after="0" w:line="252" w:lineRule="auto"/>
        <w:ind w:left="0" w:right="25" w:firstLine="709"/>
        <w:rPr>
          <w:b/>
          <w:szCs w:val="24"/>
        </w:rPr>
      </w:pPr>
      <w:r w:rsidRPr="00B473C7">
        <w:rPr>
          <w:b/>
          <w:szCs w:val="24"/>
        </w:rPr>
        <w:t xml:space="preserve">При защите отчета оцениваются: </w:t>
      </w:r>
    </w:p>
    <w:p w:rsidR="00B473C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>уровень соответствия ответов требованиям ба</w:t>
      </w:r>
      <w:r w:rsidR="00B473C7">
        <w:rPr>
          <w:szCs w:val="24"/>
        </w:rPr>
        <w:t xml:space="preserve">зового или повышенного уровня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теоретической подготовки;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выполнения индивидуального задания; 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готовности к самостоятельной работе; 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уровень выполнения программы практики;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lastRenderedPageBreak/>
        <w:t xml:space="preserve">умение грамотно и профессионально отвечать на вопросы по представленным к защите материалам;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умение применять навыки ораторского мастерства, правильность письменной и устной речи при обсуждении вопросов по прохождению практики и знанию нормативных актов, регламентирующих деятельность организации, где проходила практика; </w:t>
      </w:r>
    </w:p>
    <w:p w:rsidR="00B473C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 xml:space="preserve">содержание характеристики-отзыва организации </w:t>
      </w:r>
    </w:p>
    <w:p w:rsidR="008050E1" w:rsidRPr="00864EB7" w:rsidRDefault="00864EB7" w:rsidP="00CF4D52">
      <w:pPr>
        <w:numPr>
          <w:ilvl w:val="0"/>
          <w:numId w:val="3"/>
        </w:numPr>
        <w:spacing w:after="0" w:line="252" w:lineRule="auto"/>
        <w:ind w:left="0" w:right="25" w:firstLine="709"/>
        <w:rPr>
          <w:szCs w:val="24"/>
        </w:rPr>
      </w:pPr>
      <w:r w:rsidRPr="00864EB7">
        <w:rPr>
          <w:szCs w:val="24"/>
        </w:rPr>
        <w:t>места прохождения практики.</w:t>
      </w:r>
      <w:r w:rsidRPr="00864EB7">
        <w:rPr>
          <w:b/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0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0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p w:rsidR="008050E1" w:rsidRPr="00864EB7" w:rsidRDefault="00864EB7" w:rsidP="00864EB7">
      <w:pPr>
        <w:spacing w:after="0" w:line="252" w:lineRule="auto"/>
        <w:ind w:left="0" w:firstLine="0"/>
        <w:jc w:val="left"/>
        <w:rPr>
          <w:szCs w:val="24"/>
        </w:rPr>
      </w:pPr>
      <w:r w:rsidRPr="00864EB7">
        <w:rPr>
          <w:szCs w:val="24"/>
        </w:rPr>
        <w:t xml:space="preserve"> </w:t>
      </w:r>
    </w:p>
    <w:sectPr w:rsidR="008050E1" w:rsidRPr="00864EB7" w:rsidSect="00F7794E">
      <w:pgSz w:w="11906" w:h="16838"/>
      <w:pgMar w:top="1138" w:right="849" w:bottom="114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3DF"/>
    <w:multiLevelType w:val="multilevel"/>
    <w:tmpl w:val="4F4A4092"/>
    <w:lvl w:ilvl="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30F9B"/>
    <w:multiLevelType w:val="hybridMultilevel"/>
    <w:tmpl w:val="F8846914"/>
    <w:lvl w:ilvl="0" w:tplc="1F4E74F2">
      <w:start w:val="1"/>
      <w:numFmt w:val="decimal"/>
      <w:lvlText w:val="%1."/>
      <w:lvlJc w:val="left"/>
      <w:pPr>
        <w:ind w:left="63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 w15:restartNumberingAfterBreak="0">
    <w:nsid w:val="3B35220E"/>
    <w:multiLevelType w:val="hybridMultilevel"/>
    <w:tmpl w:val="4F18AF8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45E530A7"/>
    <w:multiLevelType w:val="hybridMultilevel"/>
    <w:tmpl w:val="49AA7280"/>
    <w:lvl w:ilvl="0" w:tplc="16088F82">
      <w:start w:val="4"/>
      <w:numFmt w:val="decimal"/>
      <w:pStyle w:val="1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ABFE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067E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BAE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CF374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E11E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270E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4A482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DE68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9522D7"/>
    <w:multiLevelType w:val="hybridMultilevel"/>
    <w:tmpl w:val="88E8C592"/>
    <w:lvl w:ilvl="0" w:tplc="01F0927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268B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49DF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48370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BB1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058FE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66FE0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080DE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C3396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0598F"/>
    <w:multiLevelType w:val="hybridMultilevel"/>
    <w:tmpl w:val="2564F38C"/>
    <w:lvl w:ilvl="0" w:tplc="CEEE1294">
      <w:start w:val="2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07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EA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6A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8E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2B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F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E8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1"/>
    <w:rsid w:val="002F02D5"/>
    <w:rsid w:val="003D5B26"/>
    <w:rsid w:val="008050E1"/>
    <w:rsid w:val="00864EB7"/>
    <w:rsid w:val="00B06C26"/>
    <w:rsid w:val="00B473C7"/>
    <w:rsid w:val="00CF4D52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8B59-F1AE-483B-BED2-B107369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" w:line="249" w:lineRule="auto"/>
      <w:ind w:left="73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C26"/>
    <w:pPr>
      <w:ind w:left="720"/>
      <w:contextualSpacing/>
    </w:pPr>
  </w:style>
  <w:style w:type="paragraph" w:customStyle="1" w:styleId="Default">
    <w:name w:val="Default"/>
    <w:rsid w:val="00C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Ирина Николаевна</dc:creator>
  <cp:keywords/>
  <cp:lastModifiedBy>SGLA</cp:lastModifiedBy>
  <cp:revision>4</cp:revision>
  <dcterms:created xsi:type="dcterms:W3CDTF">2023-09-04T07:15:00Z</dcterms:created>
  <dcterms:modified xsi:type="dcterms:W3CDTF">2023-09-04T11:48:00Z</dcterms:modified>
</cp:coreProperties>
</file>