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EE72F2">
        <w:rPr>
          <w:noProof/>
          <w:color w:val="auto"/>
          <w:sz w:val="24"/>
          <w:szCs w:val="24"/>
        </w:rPr>
        <w:drawing>
          <wp:inline distT="0" distB="0" distL="0" distR="0" wp14:anchorId="713D3520" wp14:editId="542C09A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EE72F2">
        <w:rPr>
          <w:b/>
          <w:bCs/>
          <w:color w:val="auto"/>
          <w:sz w:val="24"/>
          <w:szCs w:val="24"/>
        </w:rPr>
        <w:t>Автономная Некоммерческая Организация Высшего Образования</w:t>
      </w: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EE72F2">
        <w:rPr>
          <w:b/>
          <w:color w:val="auto"/>
          <w:sz w:val="24"/>
          <w:szCs w:val="24"/>
        </w:rPr>
        <w:t>«Славяно-Греко-Латинская Академия»</w:t>
      </w: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tbl>
      <w:tblPr>
        <w:tblStyle w:val="1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260"/>
      </w:tblGrid>
      <w:tr w:rsidR="00EE72F2" w:rsidRPr="00EE72F2" w:rsidTr="00BA4F50">
        <w:tc>
          <w:tcPr>
            <w:tcW w:w="5521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Одобрено: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E72F2">
              <w:rPr>
                <w:color w:val="auto"/>
                <w:sz w:val="24"/>
                <w:szCs w:val="24"/>
              </w:rPr>
              <w:t>Решением Ученого Совета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EE72F2">
              <w:rPr>
                <w:color w:val="auto"/>
                <w:sz w:val="24"/>
                <w:szCs w:val="24"/>
              </w:rPr>
              <w:t>Протокол № 3  «01» июня 2023 г.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УТВЕРЖДАЮ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E72F2">
              <w:rPr>
                <w:color w:val="auto"/>
                <w:sz w:val="24"/>
                <w:szCs w:val="24"/>
              </w:rPr>
              <w:t>Ректор АНО ВО «СГЛА»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E72F2">
              <w:rPr>
                <w:color w:val="auto"/>
                <w:sz w:val="24"/>
                <w:szCs w:val="24"/>
              </w:rPr>
              <w:t>_______________ Храмешин С.Н.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EE72F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EE72F2">
        <w:rPr>
          <w:b/>
          <w:sz w:val="24"/>
          <w:szCs w:val="24"/>
        </w:rPr>
        <w:t>Рабочая программа</w:t>
      </w:r>
    </w:p>
    <w:p w:rsidR="00EE72F2" w:rsidRPr="00EE72F2" w:rsidRDefault="00EE72F2" w:rsidP="00EE72F2">
      <w:pPr>
        <w:spacing w:after="3" w:line="240" w:lineRule="auto"/>
        <w:ind w:left="0" w:right="638" w:firstLine="0"/>
        <w:jc w:val="center"/>
        <w:rPr>
          <w:b/>
          <w:sz w:val="24"/>
          <w:szCs w:val="24"/>
        </w:rPr>
      </w:pPr>
    </w:p>
    <w:p w:rsidR="00EE72F2" w:rsidRPr="00EE72F2" w:rsidRDefault="00EE72F2" w:rsidP="00EE72F2">
      <w:pPr>
        <w:spacing w:after="3" w:line="240" w:lineRule="auto"/>
        <w:ind w:left="0" w:right="638" w:firstLine="0"/>
        <w:jc w:val="center"/>
        <w:rPr>
          <w:b/>
          <w:sz w:val="24"/>
          <w:szCs w:val="24"/>
        </w:rPr>
      </w:pPr>
      <w:r w:rsidRPr="00EE72F2">
        <w:rPr>
          <w:b/>
          <w:sz w:val="24"/>
          <w:szCs w:val="24"/>
        </w:rPr>
        <w:t>Б2.О.02 (П)</w:t>
      </w:r>
    </w:p>
    <w:p w:rsidR="00EE72F2" w:rsidRPr="00EE72F2" w:rsidRDefault="00EE72F2" w:rsidP="00EE72F2">
      <w:pPr>
        <w:spacing w:after="3" w:line="240" w:lineRule="auto"/>
        <w:ind w:left="0" w:right="638" w:firstLine="0"/>
        <w:jc w:val="center"/>
        <w:rPr>
          <w:b/>
          <w:sz w:val="24"/>
          <w:szCs w:val="24"/>
        </w:rPr>
      </w:pPr>
      <w:r w:rsidRPr="00EE72F2">
        <w:rPr>
          <w:b/>
          <w:sz w:val="24"/>
          <w:szCs w:val="24"/>
        </w:rPr>
        <w:t>Программа производственной</w:t>
      </w:r>
    </w:p>
    <w:p w:rsidR="00EE72F2" w:rsidRPr="00EE72F2" w:rsidRDefault="00EE72F2" w:rsidP="00EE72F2">
      <w:pPr>
        <w:spacing w:after="3" w:line="240" w:lineRule="auto"/>
        <w:ind w:left="0" w:right="638" w:firstLine="0"/>
        <w:jc w:val="center"/>
        <w:rPr>
          <w:b/>
          <w:sz w:val="24"/>
          <w:szCs w:val="24"/>
        </w:rPr>
      </w:pPr>
      <w:r w:rsidRPr="00EE72F2">
        <w:rPr>
          <w:b/>
          <w:sz w:val="24"/>
          <w:szCs w:val="24"/>
        </w:rPr>
        <w:t>(по профилю профессиональ</w:t>
      </w:r>
      <w:r w:rsidRPr="00EE72F2">
        <w:rPr>
          <w:b/>
          <w:sz w:val="24"/>
          <w:szCs w:val="24"/>
        </w:rPr>
        <w:t>ной деятельности)</w:t>
      </w:r>
    </w:p>
    <w:p w:rsidR="00EE72F2" w:rsidRPr="00EE72F2" w:rsidRDefault="00EE72F2" w:rsidP="00EE72F2">
      <w:pPr>
        <w:spacing w:after="3" w:line="240" w:lineRule="auto"/>
        <w:ind w:left="0" w:right="638" w:firstLine="0"/>
        <w:jc w:val="center"/>
        <w:rPr>
          <w:sz w:val="24"/>
          <w:szCs w:val="24"/>
        </w:rPr>
      </w:pPr>
      <w:r w:rsidRPr="00EE72F2">
        <w:rPr>
          <w:b/>
          <w:sz w:val="24"/>
          <w:szCs w:val="24"/>
        </w:rPr>
        <w:t>практики</w:t>
      </w:r>
    </w:p>
    <w:p w:rsidR="00EE72F2" w:rsidRPr="00EE72F2" w:rsidRDefault="00EE72F2" w:rsidP="00EE72F2">
      <w:pPr>
        <w:spacing w:after="251" w:line="240" w:lineRule="auto"/>
        <w:ind w:left="0" w:right="0" w:firstLine="0"/>
        <w:jc w:val="center"/>
        <w:rPr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EE72F2" w:rsidRPr="00EE72F2" w:rsidRDefault="00EE72F2" w:rsidP="00EE72F2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EE72F2" w:rsidRPr="00EE72F2" w:rsidRDefault="00EE72F2" w:rsidP="00EE72F2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 xml:space="preserve">48.03.01 </w:t>
            </w:r>
            <w:r w:rsidRPr="00EE72F2">
              <w:rPr>
                <w:b/>
                <w:color w:val="auto"/>
                <w:sz w:val="24"/>
                <w:szCs w:val="24"/>
                <w:shd w:val="clear" w:color="auto" w:fill="FFFFFF"/>
              </w:rPr>
              <w:t>Теология</w:t>
            </w:r>
            <w:r w:rsidRPr="00EE72F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tabs>
                <w:tab w:val="center" w:pos="2087"/>
                <w:tab w:val="center" w:pos="7139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  <w:shd w:val="clear" w:color="auto" w:fill="FFFFFF"/>
              </w:rPr>
              <w:t>Социально-практическая деятельность</w:t>
            </w:r>
            <w:r w:rsidRPr="00EE72F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tabs>
                <w:tab w:val="center" w:pos="0"/>
                <w:tab w:val="center" w:pos="6028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tabs>
                <w:tab w:val="center" w:pos="2105"/>
                <w:tab w:val="center" w:pos="4888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Год начала обучения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2023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бакалавр</w:t>
            </w:r>
          </w:p>
        </w:tc>
      </w:tr>
      <w:tr w:rsidR="00EE72F2" w:rsidRPr="00EE72F2" w:rsidTr="00BA4F50">
        <w:tc>
          <w:tcPr>
            <w:tcW w:w="3686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528" w:type="dxa"/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72F2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</w:tbl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</w:p>
    <w:p w:rsidR="00EE72F2" w:rsidRPr="00EE72F2" w:rsidRDefault="00EE72F2" w:rsidP="00EE72F2">
      <w:pPr>
        <w:spacing w:after="0"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EE72F2">
        <w:rPr>
          <w:color w:val="auto"/>
          <w:sz w:val="24"/>
          <w:szCs w:val="24"/>
          <w:shd w:val="clear" w:color="auto" w:fill="FFFFFF"/>
        </w:rPr>
        <w:t>Москва, 2023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lastRenderedPageBreak/>
        <w:t xml:space="preserve">Рабочая программа производственной (по профилю профессиональной деятельности) практики разработана в </w:t>
      </w:r>
      <w:r w:rsidRPr="00EE72F2">
        <w:rPr>
          <w:sz w:val="24"/>
          <w:szCs w:val="24"/>
        </w:rPr>
        <w:t>соответствии с требованиями фе- дерального государственного образовательного стандарта высшего образова- ния по направлению подготовки 48.03.01 Теология (уровень бакалавриата), утвержденный приказом Минобрнауки России от 25 августа 2020 года № 1110 (зареги</w:t>
      </w:r>
      <w:r w:rsidRPr="00EE72F2">
        <w:rPr>
          <w:sz w:val="24"/>
          <w:szCs w:val="24"/>
        </w:rPr>
        <w:t xml:space="preserve">стрирован Министерством юстиции Российской Федерации 14 сентября 2020 года, регистрационный номер 59833). </w:t>
      </w:r>
    </w:p>
    <w:p w:rsidR="00C418D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tbl>
      <w:tblPr>
        <w:tblStyle w:val="TableGrid"/>
        <w:tblW w:w="8364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6441"/>
      </w:tblGrid>
      <w:tr w:rsidR="00C418D2" w:rsidRPr="00EE72F2" w:rsidTr="00EE72F2">
        <w:trPr>
          <w:trHeight w:val="63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Разработчик(и): 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П.А. Денисенко, доктор философских наук, профессор, заведующий кафедрой теологии </w:t>
            </w:r>
          </w:p>
        </w:tc>
      </w:tr>
      <w:tr w:rsidR="00C418D2" w:rsidRPr="00EE72F2" w:rsidTr="00EE72F2">
        <w:trPr>
          <w:trHeight w:val="638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7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0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4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Ответственный редактор: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21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Рецензент: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7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6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775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Рецензент: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418D2" w:rsidRPr="00EE72F2" w:rsidRDefault="00EE72F2" w:rsidP="00EE72F2">
            <w:pPr>
              <w:spacing w:after="1368" w:line="240" w:lineRule="auto"/>
              <w:ind w:left="0" w:right="185" w:firstLine="0"/>
              <w:rPr>
                <w:sz w:val="24"/>
                <w:szCs w:val="24"/>
              </w:rPr>
            </w:pPr>
            <w:r w:rsidRPr="00EE72F2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2560" cy="6480"/>
                      <wp:effectExtent l="0" t="0" r="0" b="0"/>
                      <wp:docPr id="86923" name="Group 86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2560" cy="6480"/>
                                <a:chOff x="0" y="0"/>
                                <a:chExt cx="3972560" cy="6480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3972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60">
                                      <a:moveTo>
                                        <a:pt x="0" y="0"/>
                                      </a:moveTo>
                                      <a:lnTo>
                                        <a:pt x="3972560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23" style="width:312.8pt;height:0.51024pt;mso-position-horizontal-relative:char;mso-position-vertical-relative:line" coordsize="39725,64">
                      <v:shape id="Shape 287" style="position:absolute;width:39725;height:0;left:0;top:0;" coordsize="3972560,0" path="m0,0l3972560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72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Е.Н. Васильева, кандидат философских наук, доцент кафедры теологии </w:t>
            </w:r>
          </w:p>
          <w:p w:rsidR="00C418D2" w:rsidRPr="00EE72F2" w:rsidRDefault="00EE72F2" w:rsidP="00EE72F2">
            <w:pPr>
              <w:spacing w:after="859" w:line="240" w:lineRule="auto"/>
              <w:ind w:left="0" w:right="180" w:firstLine="0"/>
              <w:rPr>
                <w:sz w:val="24"/>
                <w:szCs w:val="24"/>
              </w:rPr>
            </w:pPr>
            <w:r w:rsidRPr="00EE72F2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2560" cy="6480"/>
                      <wp:effectExtent l="0" t="0" r="0" b="0"/>
                      <wp:docPr id="86924" name="Group 86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2560" cy="6480"/>
                                <a:chOff x="0" y="0"/>
                                <a:chExt cx="3972560" cy="6480"/>
                              </a:xfrm>
                            </wpg:grpSpPr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0"/>
                                  <a:ext cx="3972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60">
                                      <a:moveTo>
                                        <a:pt x="0" y="0"/>
                                      </a:moveTo>
                                      <a:lnTo>
                                        <a:pt x="3972560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24" style="width:312.8pt;height:0.51024pt;mso-position-horizontal-relative:char;mso-position-vertical-relative:line" coordsize="39725,64">
                      <v:shape id="Shape 288" style="position:absolute;width:39725;height:0;left:0;top:0;" coordsize="3972560,0" path="m0,0l3972560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713" w:firstLine="0"/>
              <w:rPr>
                <w:sz w:val="24"/>
                <w:szCs w:val="24"/>
              </w:rPr>
            </w:pPr>
            <w:r w:rsidRPr="00EE72F2">
              <w:rPr>
                <w:color w:val="00000A"/>
                <w:sz w:val="24"/>
                <w:szCs w:val="24"/>
              </w:rPr>
              <w:t xml:space="preserve">П.В. Петрий, доктор философских наук, профессор, заведующий кафедрой (философии и религиоведения) Военного университета имени князя Александра Невского 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871" w:line="240" w:lineRule="auto"/>
              <w:ind w:left="0" w:right="185" w:firstLine="0"/>
              <w:rPr>
                <w:sz w:val="24"/>
                <w:szCs w:val="24"/>
              </w:rPr>
            </w:pPr>
            <w:r w:rsidRPr="00EE72F2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2560" cy="6480"/>
                      <wp:effectExtent l="0" t="0" r="0" b="0"/>
                      <wp:docPr id="86925" name="Group 86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2560" cy="6480"/>
                                <a:chOff x="0" y="0"/>
                                <a:chExt cx="3972560" cy="6480"/>
                              </a:xfrm>
                            </wpg:grpSpPr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0"/>
                                  <a:ext cx="3972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60">
                                      <a:moveTo>
                                        <a:pt x="0" y="0"/>
                                      </a:moveTo>
                                      <a:lnTo>
                                        <a:pt x="3972560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25" style="width:312.8pt;height:0.51024pt;mso-position-horizontal-relative:char;mso-position-vertical-relative:line" coordsize="39725,64">
                      <v:shape id="Shape 289" style="position:absolute;width:39725;height:0;left:0;top:0;" coordsize="3972560,0" path="m0,0l3972560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Д.В. Лобов, кандидат богословских наук, доцент, приход - храм Рождества Иоанна Предтечи на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Пресне, священник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185" w:firstLine="0"/>
              <w:rPr>
                <w:sz w:val="24"/>
                <w:szCs w:val="24"/>
              </w:rPr>
            </w:pPr>
            <w:r w:rsidRPr="00EE72F2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2560" cy="6480"/>
                      <wp:effectExtent l="0" t="0" r="0" b="0"/>
                      <wp:docPr id="86926" name="Group 86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2560" cy="6480"/>
                                <a:chOff x="0" y="0"/>
                                <a:chExt cx="3972560" cy="6480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3972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60">
                                      <a:moveTo>
                                        <a:pt x="0" y="0"/>
                                      </a:moveTo>
                                      <a:lnTo>
                                        <a:pt x="3972560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26" style="width:312.8pt;height:0.51024pt;mso-position-horizontal-relative:char;mso-position-vertical-relative:line" coordsize="39725,64">
                      <v:shape id="Shape 290" style="position:absolute;width:39725;height:0;left:0;top:0;" coordsize="3972560,0" path="m0,0l3972560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EE72F2">
              <w:rPr>
                <w:sz w:val="24"/>
                <w:szCs w:val="24"/>
              </w:rPr>
              <w:t xml:space="preserve"> </w:t>
            </w:r>
          </w:p>
        </w:tc>
      </w:tr>
    </w:tbl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EE72F2" w:rsidRPr="00EE72F2" w:rsidRDefault="00EE72F2" w:rsidP="00EE72F2">
      <w:pPr>
        <w:spacing w:after="135" w:line="240" w:lineRule="auto"/>
        <w:ind w:left="0" w:right="0" w:firstLine="0"/>
        <w:rPr>
          <w:sz w:val="24"/>
          <w:szCs w:val="24"/>
        </w:rPr>
      </w:pPr>
    </w:p>
    <w:p w:rsidR="00C418D2" w:rsidRPr="00EE72F2" w:rsidRDefault="00EE72F2" w:rsidP="00EE72F2">
      <w:pPr>
        <w:numPr>
          <w:ilvl w:val="0"/>
          <w:numId w:val="1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b/>
          <w:sz w:val="24"/>
          <w:szCs w:val="24"/>
        </w:rPr>
        <w:lastRenderedPageBreak/>
        <w:t xml:space="preserve">Назначение </w:t>
      </w:r>
      <w:r w:rsidRPr="00EE72F2">
        <w:rPr>
          <w:b/>
          <w:sz w:val="24"/>
          <w:szCs w:val="24"/>
        </w:rPr>
        <w:t>рабочей программы практики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23" w:line="240" w:lineRule="auto"/>
        <w:ind w:left="0" w:right="0" w:firstLine="851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Рабочая программа производственной (по профилю профессиональной деятельности) практики (далее – практика) регламентирует содержание, орга- низацию, порядок проведения практики и порядок отчетности обучающихся.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101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Практика </w:t>
      </w:r>
      <w:r w:rsidRPr="00EE72F2">
        <w:rPr>
          <w:sz w:val="24"/>
          <w:szCs w:val="24"/>
        </w:rPr>
        <w:t>является составной частью основной профессиональной образовательной программы высшего образования (далее – образовательная программа; ОПОП ВО) и представляет собой одну из форм организации учебного процесса, нацеленную на формирование компетенций, установл</w:t>
      </w:r>
      <w:r w:rsidRPr="00EE72F2">
        <w:rPr>
          <w:sz w:val="24"/>
          <w:szCs w:val="24"/>
        </w:rPr>
        <w:t>енных в общей характеристике ОПОП ВО, и заключающуюся в практической подготовке обучающихся.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0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EE72F2" w:rsidRPr="00EE72F2" w:rsidRDefault="00EE72F2" w:rsidP="00EE72F2">
      <w:pPr>
        <w:numPr>
          <w:ilvl w:val="0"/>
          <w:numId w:val="1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b/>
          <w:sz w:val="24"/>
          <w:szCs w:val="24"/>
        </w:rPr>
        <w:t>Цель и задачи практики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851" w:right="0" w:firstLine="0"/>
        <w:rPr>
          <w:sz w:val="24"/>
          <w:szCs w:val="24"/>
        </w:rPr>
      </w:pPr>
      <w:r w:rsidRPr="00EE72F2">
        <w:rPr>
          <w:sz w:val="24"/>
          <w:szCs w:val="24"/>
        </w:rPr>
        <w:t>2.1.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 xml:space="preserve">Целью практики является: </w:t>
      </w:r>
    </w:p>
    <w:p w:rsidR="00C418D2" w:rsidRPr="00EE72F2" w:rsidRDefault="00EE72F2" w:rsidP="00EE72F2">
      <w:pPr>
        <w:tabs>
          <w:tab w:val="center" w:pos="1920"/>
          <w:tab w:val="center" w:pos="3109"/>
          <w:tab w:val="center" w:pos="4241"/>
          <w:tab w:val="center" w:pos="5718"/>
          <w:tab w:val="center" w:pos="6590"/>
          <w:tab w:val="center" w:pos="7521"/>
          <w:tab w:val="center" w:pos="9108"/>
        </w:tabs>
        <w:spacing w:line="240" w:lineRule="auto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закрепление и углубление знаний и </w:t>
      </w:r>
      <w:r w:rsidRPr="00EE72F2">
        <w:rPr>
          <w:sz w:val="24"/>
          <w:szCs w:val="24"/>
        </w:rPr>
        <w:t xml:space="preserve">умений, </w:t>
      </w:r>
      <w:r w:rsidRPr="00EE72F2">
        <w:rPr>
          <w:sz w:val="24"/>
          <w:szCs w:val="24"/>
        </w:rPr>
        <w:tab/>
        <w:t xml:space="preserve">полученных </w:t>
      </w:r>
      <w:r w:rsidRPr="00EE72F2">
        <w:rPr>
          <w:sz w:val="24"/>
          <w:szCs w:val="24"/>
        </w:rPr>
        <w:t xml:space="preserve">обучающимися в процессе обучения, а также на </w:t>
      </w:r>
      <w:r w:rsidRPr="00EE72F2">
        <w:rPr>
          <w:sz w:val="24"/>
          <w:szCs w:val="24"/>
        </w:rPr>
        <w:t xml:space="preserve">овладение системой практических профессиональных умений и навыков в решении профессиональных задач. </w:t>
      </w:r>
    </w:p>
    <w:p w:rsidR="00C418D2" w:rsidRPr="00EE72F2" w:rsidRDefault="00EE72F2" w:rsidP="00EE72F2">
      <w:pPr>
        <w:spacing w:after="285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2.2.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 xml:space="preserve">Задачи, решаемые в ходе практики: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ознакомление обучающегося с программой практики и сотрудниками орга</w:t>
      </w:r>
      <w:r w:rsidRPr="00EE72F2">
        <w:rPr>
          <w:sz w:val="24"/>
          <w:szCs w:val="24"/>
        </w:rPr>
        <w:t xml:space="preserve">низации, где проводится практика;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ознакомление обучающегося с миссией, целями, задачами, сферой деятельности, историей развития принимающей организации, ее деятельностью;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ознакомление с техникой безопасности: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ознакомление с правилами внутреннего распорядка предприятия.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составление с рук</w:t>
      </w:r>
      <w:r w:rsidRPr="00EE72F2">
        <w:rPr>
          <w:sz w:val="24"/>
          <w:szCs w:val="24"/>
        </w:rPr>
        <w:t xml:space="preserve">оводителем практики календарного плана-графика </w:t>
      </w:r>
    </w:p>
    <w:p w:rsid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изучение истории организации (учреждения, службы) и современного состояния ее дел;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выявление особенностей функционирования, перспективы развития, основных достижений данного вида организации (учреждения, служ</w:t>
      </w:r>
      <w:r w:rsidRPr="00EE72F2">
        <w:rPr>
          <w:sz w:val="24"/>
          <w:szCs w:val="24"/>
        </w:rPr>
        <w:t xml:space="preserve">бы);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изучение материально-технической базы, основных нормативно-пра- вовых актов, регламентирующих деятельность организации (учреждения, службы).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определение структуры организации (учреждения, службы) и вспомогательных подразделений, их взаимосвязи; сост</w:t>
      </w:r>
      <w:r w:rsidRPr="00EE72F2">
        <w:rPr>
          <w:sz w:val="24"/>
          <w:szCs w:val="24"/>
        </w:rPr>
        <w:t xml:space="preserve">авление схемы;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ознакомление и анализ функциональных обязанностей и профессио- нально-значимых качеств сотрудников организации (учреждения, службы);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определение функций, места и роли бакалавра-теолога как работника в данной организации (учреждении, службе</w:t>
      </w:r>
      <w:r w:rsidRPr="00EE72F2">
        <w:rPr>
          <w:sz w:val="24"/>
          <w:szCs w:val="24"/>
        </w:rPr>
        <w:t xml:space="preserve">);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анализ условий деятельности, оценка рабочего места: общее впечатле- ние от рабочего места; </w:t>
      </w:r>
    </w:p>
    <w:p w:rsidR="00C418D2" w:rsidRPr="00EE72F2" w:rsidRDefault="00EE72F2" w:rsidP="00EE72F2">
      <w:pPr>
        <w:numPr>
          <w:ilvl w:val="0"/>
          <w:numId w:val="2"/>
        </w:numPr>
        <w:spacing w:after="156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ознакомление с расписанием и формами работы подразделения в котором проходит учебную практику обучающийся.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>изучение рабочей документации, нормативно-правовых д</w:t>
      </w:r>
      <w:r w:rsidRPr="00EE72F2">
        <w:rPr>
          <w:sz w:val="24"/>
          <w:szCs w:val="24"/>
        </w:rPr>
        <w:t xml:space="preserve">окументов профессиональной деятельности практиканта; </w:t>
      </w:r>
    </w:p>
    <w:p w:rsidR="00C418D2" w:rsidRPr="00EE72F2" w:rsidRDefault="00EE72F2" w:rsidP="00EE72F2">
      <w:pPr>
        <w:numPr>
          <w:ilvl w:val="0"/>
          <w:numId w:val="2"/>
        </w:numPr>
        <w:spacing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проведение мероприятий по сбору, обработке и систематизации фак- тического материала; </w:t>
      </w:r>
    </w:p>
    <w:p w:rsidR="00C418D2" w:rsidRPr="00EE72F2" w:rsidRDefault="00EE72F2" w:rsidP="00EE72F2">
      <w:pPr>
        <w:numPr>
          <w:ilvl w:val="0"/>
          <w:numId w:val="2"/>
        </w:numPr>
        <w:spacing w:after="3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оформление собранных материалов в виде отчета по практике. </w:t>
      </w:r>
    </w:p>
    <w:p w:rsidR="00C418D2" w:rsidRPr="00EE72F2" w:rsidRDefault="00EE72F2" w:rsidP="00EE72F2">
      <w:pPr>
        <w:spacing w:after="37" w:line="240" w:lineRule="auto"/>
        <w:ind w:left="0" w:right="0" w:firstLine="851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3"/>
        </w:numPr>
        <w:spacing w:line="240" w:lineRule="auto"/>
        <w:ind w:left="0" w:right="727" w:firstLine="851"/>
        <w:rPr>
          <w:sz w:val="24"/>
          <w:szCs w:val="24"/>
        </w:rPr>
      </w:pPr>
      <w:r w:rsidRPr="00EE72F2">
        <w:rPr>
          <w:b/>
          <w:sz w:val="24"/>
          <w:szCs w:val="24"/>
        </w:rPr>
        <w:lastRenderedPageBreak/>
        <w:t xml:space="preserve">Перечень планируемых результатов обучения при </w:t>
      </w:r>
      <w:r w:rsidRPr="00EE72F2">
        <w:rPr>
          <w:b/>
          <w:sz w:val="24"/>
          <w:szCs w:val="24"/>
        </w:rPr>
        <w:t xml:space="preserve">прохождении практики, соотнесенных с планируемыми результатами освоения образовательной программы </w:t>
      </w:r>
    </w:p>
    <w:p w:rsidR="00C418D2" w:rsidRDefault="00EE72F2" w:rsidP="00EE72F2">
      <w:pPr>
        <w:spacing w:after="15" w:line="240" w:lineRule="auto"/>
        <w:ind w:left="0" w:right="323" w:firstLine="851"/>
        <w:rPr>
          <w:i/>
          <w:sz w:val="24"/>
          <w:szCs w:val="24"/>
        </w:rPr>
      </w:pPr>
      <w:r w:rsidRPr="00EE72F2">
        <w:rPr>
          <w:i/>
          <w:sz w:val="24"/>
          <w:szCs w:val="24"/>
        </w:rPr>
        <w:t xml:space="preserve">УК-1; УК-2; УК-3; УК-4; УК-5; УК-8; УК-9; УК-10; ОПК-1; ОПК-2; ОПК-3; ОПК-4; ОПК-5; ОПК-6; ОПК-7; ПК-1 </w:t>
      </w:r>
    </w:p>
    <w:p w:rsidR="00EE72F2" w:rsidRDefault="00EE72F2" w:rsidP="00EE72F2">
      <w:pPr>
        <w:spacing w:after="15" w:line="240" w:lineRule="auto"/>
        <w:ind w:left="0" w:right="323" w:firstLine="851"/>
        <w:rPr>
          <w:sz w:val="24"/>
          <w:szCs w:val="24"/>
        </w:rPr>
      </w:pPr>
    </w:p>
    <w:p w:rsidR="00EE72F2" w:rsidRPr="00EE72F2" w:rsidRDefault="00EE72F2" w:rsidP="00EE72F2">
      <w:pPr>
        <w:spacing w:after="15" w:line="240" w:lineRule="auto"/>
        <w:ind w:left="0" w:right="323" w:firstLine="851"/>
        <w:rPr>
          <w:sz w:val="24"/>
          <w:szCs w:val="24"/>
        </w:rPr>
      </w:pPr>
    </w:p>
    <w:tbl>
      <w:tblPr>
        <w:tblStyle w:val="TableGrid"/>
        <w:tblW w:w="11199" w:type="dxa"/>
        <w:tblInd w:w="-1137" w:type="dxa"/>
        <w:tblLayout w:type="fixed"/>
        <w:tblCellMar>
          <w:top w:w="4" w:type="dxa"/>
          <w:left w:w="7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0"/>
        <w:gridCol w:w="3977"/>
        <w:gridCol w:w="34"/>
        <w:gridCol w:w="2694"/>
        <w:gridCol w:w="2835"/>
      </w:tblGrid>
      <w:tr w:rsidR="00C418D2" w:rsidRPr="00EE72F2" w:rsidTr="00EE72F2">
        <w:trPr>
          <w:trHeight w:val="674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6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компе</w:t>
            </w:r>
            <w:r w:rsidRPr="00EE72F2">
              <w:rPr>
                <w:sz w:val="24"/>
                <w:szCs w:val="24"/>
              </w:rPr>
              <w:t xml:space="preserve">тенций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>(наименова</w:t>
            </w:r>
            <w:r w:rsidRPr="00EE72F2">
              <w:rPr>
                <w:i/>
                <w:sz w:val="24"/>
                <w:szCs w:val="24"/>
              </w:rPr>
              <w:t xml:space="preserve">ние) </w:t>
            </w:r>
          </w:p>
        </w:tc>
        <w:tc>
          <w:tcPr>
            <w:tcW w:w="3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Код </w:t>
            </w:r>
            <w:r w:rsidRPr="00EE72F2">
              <w:rPr>
                <w:sz w:val="24"/>
                <w:szCs w:val="24"/>
              </w:rPr>
              <w:t>и наименование компе</w:t>
            </w:r>
            <w:r w:rsidRPr="00EE72F2">
              <w:rPr>
                <w:sz w:val="24"/>
                <w:szCs w:val="24"/>
              </w:rPr>
              <w:t xml:space="preserve">тенции </w:t>
            </w:r>
          </w:p>
          <w:p w:rsidR="00C418D2" w:rsidRPr="00EE72F2" w:rsidRDefault="00EE72F2" w:rsidP="00EE72F2">
            <w:pPr>
              <w:spacing w:after="0" w:line="240" w:lineRule="auto"/>
              <w:ind w:left="0" w:right="116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(ПС и ТФ при наличии) </w:t>
            </w:r>
          </w:p>
        </w:tc>
        <w:tc>
          <w:tcPr>
            <w:tcW w:w="2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Индикаторы компетенции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Дескрипторы индикаторов </w:t>
            </w:r>
          </w:p>
        </w:tc>
      </w:tr>
      <w:tr w:rsidR="00C418D2" w:rsidRPr="00EE72F2" w:rsidTr="00EE72F2">
        <w:trPr>
          <w:trHeight w:val="4343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Системное и критическое мышление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УК-1. Способен осуществлять поиск, критический анализ и синтез информации в мировоззренческой и </w:t>
            </w:r>
            <w:r w:rsidRPr="00EE72F2">
              <w:rPr>
                <w:sz w:val="24"/>
                <w:szCs w:val="24"/>
              </w:rPr>
              <w:t xml:space="preserve">ценностной сфере , применять систем- ный теологический подход для реше- ния поставленных задач 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УК-1.1. Спосо- бен выделять принципы отбо- ра и обобщения информации и применяет их в своей деятель- ности с учетом сущностных ха- рактеристик богословия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5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>1.1.1. Знает принципы отбора и обобщения информации с уче- том несводимости теологического знания к философским и иным рациональ- ным построениям. УК-1.1.2. Умеет критически анализировать информацию, свя- занную с религиоз- ными мировоззрен- ческими систем</w:t>
            </w:r>
            <w:r w:rsidRPr="00EE72F2">
              <w:rPr>
                <w:sz w:val="24"/>
                <w:szCs w:val="24"/>
              </w:rPr>
              <w:t xml:space="preserve">ами. УК- 1.1.3. Владеет методами отбора информации, свя- занными с религиоз- ными мировоззрен- ческими системами. </w:t>
            </w:r>
          </w:p>
        </w:tc>
      </w:tr>
      <w:tr w:rsidR="00EE72F2" w:rsidRPr="00EE72F2" w:rsidTr="003A07B9">
        <w:trPr>
          <w:trHeight w:val="5258"/>
        </w:trPr>
        <w:tc>
          <w:tcPr>
            <w:tcW w:w="16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EE72F2" w:rsidRPr="00EE72F2" w:rsidRDefault="00EE72F2" w:rsidP="00EE72F2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EE72F2" w:rsidRPr="00EE72F2" w:rsidRDefault="00EE72F2" w:rsidP="00EE72F2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72F2" w:rsidRPr="00EE72F2" w:rsidRDefault="00EE72F2" w:rsidP="00EE72F2">
            <w:pPr>
              <w:spacing w:after="0" w:line="240" w:lineRule="auto"/>
              <w:ind w:left="0" w:right="8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УК-1.2. Умеет при решении поставленных задач учитывать взаимосвязь вероучитель- ного, исторического и практи- ческого аспек- тов в бого- словии.- </w:t>
            </w:r>
          </w:p>
          <w:p w:rsidR="00EE72F2" w:rsidRPr="00EE72F2" w:rsidRDefault="00EE72F2" w:rsidP="00EE72F2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  <w:vAlign w:val="bottom"/>
          </w:tcPr>
          <w:p w:rsidR="00EE72F2" w:rsidRPr="00EE72F2" w:rsidRDefault="00EE72F2" w:rsidP="00EE72F2">
            <w:pPr>
              <w:spacing w:after="17" w:line="240" w:lineRule="auto"/>
              <w:ind w:left="0" w:right="27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1.2.1. Ознакомлен с общенаучными методами теоретиче- ского </w:t>
            </w:r>
          </w:p>
          <w:p w:rsidR="00EE72F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уровня, а так- же прикладными методами исследо- вания. </w:t>
            </w:r>
          </w:p>
          <w:p w:rsidR="00EE72F2" w:rsidRPr="00EE72F2" w:rsidRDefault="00EE72F2" w:rsidP="00EE72F2">
            <w:pPr>
              <w:spacing w:after="0" w:line="240" w:lineRule="auto"/>
              <w:ind w:left="0" w:right="15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1.2.2. Способен при- менять системный подход, в том числе в области теологии, </w:t>
            </w:r>
          </w:p>
          <w:p w:rsidR="00EE72F2" w:rsidRPr="00EE72F2" w:rsidRDefault="00EE72F2" w:rsidP="00EE72F2">
            <w:pPr>
              <w:spacing w:after="0" w:line="240" w:lineRule="auto"/>
              <w:ind w:left="0" w:right="86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 учетом взаимосвя- зей устройства тео- логического знания. 1.2.3. Способен вы- бирать в соответ- ствии с задачами общенаучные теоре- тические и практи- ческие методы. </w:t>
            </w:r>
          </w:p>
        </w:tc>
      </w:tr>
      <w:tr w:rsidR="00C418D2" w:rsidRPr="00EE72F2" w:rsidTr="00EE72F2">
        <w:tblPrEx>
          <w:tblCellMar>
            <w:top w:w="2" w:type="dxa"/>
            <w:bottom w:w="0" w:type="dxa"/>
          </w:tblCellMar>
        </w:tblPrEx>
        <w:trPr>
          <w:trHeight w:val="2831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Разработка и реализация проектов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8" w:line="240" w:lineRule="auto"/>
              <w:ind w:left="0" w:right="4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УК-2.Способен определять круг задач в рамках поставленной цели в религиозной сфере и выбират</w:t>
            </w:r>
            <w:r w:rsidRPr="00EE72F2">
              <w:rPr>
                <w:sz w:val="24"/>
                <w:szCs w:val="24"/>
              </w:rPr>
              <w:t xml:space="preserve">ь оптимальные способы их решения с учетом мировоззренческих, ценностных, нравственных и правовых ориентиров, имеющихся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ресурсов и ограничений 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УК-2.1. </w:t>
            </w:r>
          </w:p>
          <w:p w:rsidR="00C418D2" w:rsidRPr="00EE72F2" w:rsidRDefault="00EE72F2" w:rsidP="00EE72F2">
            <w:pPr>
              <w:spacing w:after="2" w:line="240" w:lineRule="auto"/>
              <w:ind w:left="0" w:right="18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Способен осуществлять отбор ресурсов для исследования в религиозной </w:t>
            </w:r>
          </w:p>
          <w:p w:rsidR="00C418D2" w:rsidRPr="00EE72F2" w:rsidRDefault="00EE72F2" w:rsidP="00EE72F2">
            <w:pPr>
              <w:spacing w:after="6" w:line="240" w:lineRule="auto"/>
              <w:ind w:left="0" w:right="19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сфере, </w:t>
            </w:r>
            <w:r w:rsidRPr="00EE72F2">
              <w:rPr>
                <w:sz w:val="24"/>
                <w:szCs w:val="24"/>
              </w:rPr>
              <w:t xml:space="preserve">и определить существующие ограничения в процессе реализации проектной деятельности. 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УК-2.1.1. Знает возможные ресурсы и ограничения при постановке задач в религиозной сфере. УК. 2.1.2. Способен выделять необхо- димые ресурсные источники для ис-</w:t>
            </w:r>
            <w:r w:rsidRPr="00EE72F2">
              <w:rPr>
                <w:sz w:val="24"/>
                <w:szCs w:val="24"/>
              </w:rPr>
              <w:t xml:space="preserve"> следований. УК 2.1.3 Владеет принципами по- строения проектов в религиозной сфере и использует их при реализации проект- ной деятельности. УК-2.2.1. Ознаком- лен с приемами по- становки задач в религиозной сфере и может планиро- вать собственную деятельно</w:t>
            </w:r>
            <w:r w:rsidRPr="00EE72F2">
              <w:rPr>
                <w:sz w:val="24"/>
                <w:szCs w:val="24"/>
              </w:rPr>
              <w:t xml:space="preserve">сть для их достижения с уче- том мусульманских, нравственно-аскети- ческих, канонико- правовых ориенти- ров. </w:t>
            </w:r>
          </w:p>
          <w:p w:rsidR="00C418D2" w:rsidRPr="00EE72F2" w:rsidRDefault="00EE72F2" w:rsidP="00EE72F2">
            <w:pPr>
              <w:spacing w:after="0" w:line="240" w:lineRule="auto"/>
              <w:ind w:left="0" w:right="22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УК-2.2.2. Умеет планировать соб- ственную деятель- ность при решении профессиональных задач.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УК-2.2.3. Владеет приемами </w:t>
            </w:r>
            <w:r w:rsidRPr="00EE72F2">
              <w:rPr>
                <w:sz w:val="24"/>
                <w:szCs w:val="24"/>
              </w:rPr>
              <w:t xml:space="preserve">планирования проектов и их реализации с учетом мировоззренческих, нравственных и правовых ориентиров. </w:t>
            </w:r>
          </w:p>
        </w:tc>
      </w:tr>
      <w:tr w:rsidR="00C418D2" w:rsidRPr="00EE72F2" w:rsidTr="00EE72F2">
        <w:tblPrEx>
          <w:tblCellMar>
            <w:top w:w="2" w:type="dxa"/>
            <w:bottom w:w="0" w:type="dxa"/>
          </w:tblCellMar>
        </w:tblPrEx>
        <w:trPr>
          <w:trHeight w:val="6660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УК-2.2.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Способен осуществлять планирование собственной деятельности с учетом теологических знаний. 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C418D2" w:rsidRPr="00EE72F2" w:rsidTr="00EE72F2">
        <w:tblPrEx>
          <w:tblCellMar>
            <w:top w:w="19" w:type="dxa"/>
            <w:bottom w:w="11" w:type="dxa"/>
            <w:right w:w="38" w:type="dxa"/>
          </w:tblCellMar>
        </w:tblPrEx>
        <w:trPr>
          <w:trHeight w:val="262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3.Способен осуществлять взаи- модействие в религиозной сфере, ра- ботать в коллективе 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0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УК-3.1. Спосо- бен реализовы- вать принципы взаимодействия в коллективах религиозной среды.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5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УК-3.1.1. Способен применять принци- пы межрелигиоз- ного и внутрицер- ковно</w:t>
            </w:r>
            <w:r w:rsidRPr="00EE72F2">
              <w:rPr>
                <w:sz w:val="24"/>
                <w:szCs w:val="24"/>
              </w:rPr>
              <w:t xml:space="preserve">го этикета. УК-3.1.2. Умеет применять принци- пы взаимодействия в религиозных кол- лективах в процессе практической ра- боты. </w:t>
            </w:r>
          </w:p>
          <w:p w:rsidR="00C418D2" w:rsidRPr="00EE72F2" w:rsidRDefault="00EE72F2" w:rsidP="00EE72F2">
            <w:pPr>
              <w:spacing w:after="0" w:line="240" w:lineRule="auto"/>
              <w:ind w:left="0" w:right="19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УК-3.1.3 Владеет практическими при- емами межрелигиоз- ного и внутрицер- ковного этикета, </w:t>
            </w:r>
            <w:r w:rsidRPr="00EE72F2">
              <w:rPr>
                <w:sz w:val="24"/>
                <w:szCs w:val="24"/>
              </w:rPr>
              <w:lastRenderedPageBreak/>
              <w:t xml:space="preserve">написанием офици- альных писем и т.д. </w:t>
            </w:r>
          </w:p>
        </w:tc>
      </w:tr>
      <w:tr w:rsidR="00C418D2" w:rsidRPr="00EE72F2" w:rsidTr="00EE72F2">
        <w:tblPrEx>
          <w:tblCellMar>
            <w:top w:w="19" w:type="dxa"/>
            <w:bottom w:w="11" w:type="dxa"/>
            <w:right w:w="38" w:type="dxa"/>
          </w:tblCellMar>
        </w:tblPrEx>
        <w:trPr>
          <w:trHeight w:val="834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2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УК-3.2. Спосо- бен практически реализовывать знание религи- озной сферы в командной ра- боте и при ра- боте в коллекти- ве.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18D2" w:rsidRPr="00EE72F2" w:rsidRDefault="00EE72F2" w:rsidP="00EE72F2">
            <w:pPr>
              <w:spacing w:after="23" w:line="240" w:lineRule="auto"/>
              <w:ind w:left="0" w:right="17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УК-3.2.1. Знает основные правила командной работы в религиозных и меж- религиозных кол- лективах. УК-</w:t>
            </w:r>
            <w:r w:rsidRPr="00EE72F2">
              <w:rPr>
                <w:sz w:val="24"/>
                <w:szCs w:val="24"/>
              </w:rPr>
              <w:t xml:space="preserve">3.2.2. Умеет организовывать командную работу в религиозной и межрелигиозной сфере.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УК-3.2.3. Владеет навыком функцио- нального распреде- ления обязанностей в командной работе, руководством меж- религиозными и ре- лигиозными коллек- тивами. </w:t>
            </w:r>
          </w:p>
        </w:tc>
      </w:tr>
      <w:tr w:rsidR="00C418D2" w:rsidRPr="00EE72F2" w:rsidTr="00EE72F2">
        <w:tblPrEx>
          <w:tblCellMar>
            <w:top w:w="19" w:type="dxa"/>
            <w:bottom w:w="11" w:type="dxa"/>
            <w:right w:w="38" w:type="dxa"/>
          </w:tblCellMar>
        </w:tblPrEx>
        <w:trPr>
          <w:trHeight w:val="3002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2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УК-4.Способен осуществлять коммуникацию в религиозной сфере в устной и письменной формах на государственном языке Российской Федерации и иностранных языках </w:t>
            </w: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4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УК-4.1. Способен устанавливать конструктивные отношения с субъектами коммуникации в религиозной </w:t>
            </w:r>
            <w:r w:rsidRPr="00EE72F2">
              <w:rPr>
                <w:sz w:val="24"/>
                <w:szCs w:val="24"/>
              </w:rPr>
              <w:t xml:space="preserve">сфере в устной и письменной сфере на государствен- ном языке.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УК-4.1.1. Способен к устной и письменной коммуникации в религиозной сфере на государственном языке, знает возможности и огра- ничения всех типов коммуникации. УК-4.1.2. Умеет устанавливать комм</w:t>
            </w:r>
            <w:r w:rsidRPr="00EE72F2">
              <w:rPr>
                <w:sz w:val="24"/>
                <w:szCs w:val="24"/>
              </w:rPr>
              <w:t xml:space="preserve">уникацию на государственном языке в религиозной сфере. </w:t>
            </w:r>
          </w:p>
        </w:tc>
      </w:tr>
      <w:tr w:rsidR="00C418D2" w:rsidRPr="00EE72F2" w:rsidTr="00EE72F2">
        <w:tblPrEx>
          <w:tblCellMar>
            <w:bottom w:w="0" w:type="dxa"/>
          </w:tblCellMar>
        </w:tblPrEx>
        <w:trPr>
          <w:trHeight w:val="1436"/>
        </w:trPr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8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УК-4.1.3. Владеет устной и письмен- ной речью, их осо- бенностями в ре- лигиозной сфере. </w:t>
            </w:r>
          </w:p>
        </w:tc>
      </w:tr>
      <w:tr w:rsidR="00C418D2" w:rsidRPr="00EE72F2" w:rsidTr="00EE72F2">
        <w:tblPrEx>
          <w:tblCellMar>
            <w:bottom w:w="0" w:type="dxa"/>
          </w:tblCellMar>
        </w:tblPrEx>
        <w:trPr>
          <w:trHeight w:val="561"/>
        </w:trPr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3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УК-4.2. Спосо- бен устанав- ливать конструктивные отношения с субъектами коммуникации в религиозной </w:t>
            </w:r>
            <w:r w:rsidRPr="00EE72F2">
              <w:rPr>
                <w:sz w:val="24"/>
                <w:szCs w:val="24"/>
              </w:rPr>
              <w:t xml:space="preserve">сфере в устной и письменной сфере на ино- странных язы- ках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6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УК-4.2.1.Способен к устной и письмен- ной коммуникации в религиозной сфере с использованием иностранного языка. УК-4.2.2. Умеет устанавливать конструктивные от- ношения с субъек- тами коммуникаци</w:t>
            </w:r>
            <w:r w:rsidRPr="00EE72F2">
              <w:rPr>
                <w:sz w:val="24"/>
                <w:szCs w:val="24"/>
              </w:rPr>
              <w:t xml:space="preserve">и на иностранных языках. </w:t>
            </w:r>
          </w:p>
          <w:p w:rsidR="00C418D2" w:rsidRPr="00EE72F2" w:rsidRDefault="00EE72F2" w:rsidP="00EE72F2">
            <w:pPr>
              <w:spacing w:after="0" w:line="240" w:lineRule="auto"/>
              <w:ind w:left="0" w:right="19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УК-4.2.3 Владеет навыками устной и письменной речи на </w:t>
            </w:r>
            <w:r w:rsidRPr="00EE72F2">
              <w:rPr>
                <w:sz w:val="24"/>
                <w:szCs w:val="24"/>
              </w:rPr>
              <w:lastRenderedPageBreak/>
              <w:t xml:space="preserve">иностранном языке в религиозной сфе- ре. </w:t>
            </w:r>
          </w:p>
        </w:tc>
      </w:tr>
      <w:tr w:rsidR="00C418D2" w:rsidRPr="00EE72F2" w:rsidTr="00EE72F2">
        <w:tblPrEx>
          <w:tblCellMar>
            <w:bottom w:w="0" w:type="dxa"/>
          </w:tblCellMar>
        </w:tblPrEx>
        <w:trPr>
          <w:trHeight w:val="8566"/>
        </w:trPr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5.Способен выявлять и учитывать религиозную составляющую культурного разнообразия общества в историческом развитии и современном состоянии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УК-5.1 Способен выявлять религиозную составляющую культурного разнообразия общества, основываясь на теологической си</w:t>
            </w:r>
            <w:r w:rsidRPr="00EE72F2">
              <w:rPr>
                <w:sz w:val="24"/>
                <w:szCs w:val="24"/>
              </w:rPr>
              <w:t xml:space="preserve">стеме знаний, истории философской мысли, знании истории и современных тенденций развития общества.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8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УК-5.2. Способен учитывать выявленные составляющие культурного разнообразия общества в профессиональной деятельности.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5.1.1. Умеет выявлять и анализирует </w:t>
            </w:r>
          </w:p>
          <w:p w:rsidR="00C418D2" w:rsidRPr="00EE72F2" w:rsidRDefault="00EE72F2" w:rsidP="00EE72F2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религиозную составляющую культурного разнообразия общества, основываясь на полученных знаниях в области всеобщей и Церковной истории, истории нехристианских религий и новых религиозных движений, истории богословской и философской мысли.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" w:line="240" w:lineRule="auto"/>
              <w:ind w:left="0" w:right="16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УК-5.1.2. Владее</w:t>
            </w:r>
            <w:r w:rsidRPr="00EE72F2">
              <w:rPr>
                <w:sz w:val="24"/>
                <w:szCs w:val="24"/>
              </w:rPr>
              <w:t xml:space="preserve">т аналитическими навыками и способен учитывать исторические аспекты разнообразия общества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в процессе аналитической и консультационной деятельности.</w:t>
            </w: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УК-5.2.1.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Обосновывает и уважает принципы культурного разнообразия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854" w:type="dxa"/>
        <w:tblCellMar>
          <w:top w:w="5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3207"/>
        <w:gridCol w:w="2540"/>
        <w:gridCol w:w="2425"/>
      </w:tblGrid>
      <w:tr w:rsidR="00C418D2" w:rsidRPr="00EE72F2" w:rsidTr="00EE72F2">
        <w:trPr>
          <w:trHeight w:val="15367"/>
        </w:trPr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5.3. Предлагает способы преодоления коммуникативных барьеров при межкультурном взаимодействии.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УК-5.4. </w:t>
            </w:r>
          </w:p>
          <w:p w:rsidR="00C418D2" w:rsidRPr="00EE72F2" w:rsidRDefault="00EE72F2" w:rsidP="00EE72F2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Придерживается принципов недискриминационного взаимодействия, основанного на толерантном восприятии культурных особенностей. Конструктивно взаимодействует с людьми с учетом их социокультурных особенностей в целях успешного выполнения профессиональных задач</w:t>
            </w:r>
            <w:r w:rsidRPr="00EE72F2">
              <w:rPr>
                <w:sz w:val="24"/>
                <w:szCs w:val="24"/>
              </w:rPr>
              <w:t xml:space="preserve"> и социальной интеграции.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общества в своей профессиональной деятельности. </w:t>
            </w:r>
          </w:p>
          <w:p w:rsidR="00C418D2" w:rsidRPr="00EE72F2" w:rsidRDefault="00EE72F2" w:rsidP="00EE72F2">
            <w:pPr>
              <w:spacing w:after="4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УК-5.2.2 Умеет учитывать религиозные и теологические различия при реализации проектов межкультурного взаимодействия. </w:t>
            </w:r>
          </w:p>
          <w:p w:rsidR="00C418D2" w:rsidRPr="00EE72F2" w:rsidRDefault="00EE72F2" w:rsidP="00EE72F2">
            <w:pPr>
              <w:spacing w:after="4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5.2.3. Владеет методами выявления межкультурных и межрелигиозных различий в процессе межкультурного взаимодействия. </w:t>
            </w:r>
          </w:p>
          <w:p w:rsidR="00C418D2" w:rsidRPr="00EE72F2" w:rsidRDefault="00EE72F2" w:rsidP="00EE72F2">
            <w:pPr>
              <w:spacing w:after="4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УК-5.3.1. Описывает виды коммуникативных барьеров (семантический, логический, фонетический, стилистический) и способы их преодоления. уча</w:t>
            </w:r>
            <w:r w:rsidRPr="00EE72F2">
              <w:rPr>
                <w:sz w:val="24"/>
                <w:szCs w:val="24"/>
              </w:rPr>
              <w:t xml:space="preserve">стников взаимодействия. </w:t>
            </w:r>
          </w:p>
          <w:p w:rsidR="00C418D2" w:rsidRPr="00EE72F2" w:rsidRDefault="00EE72F2" w:rsidP="00EE72F2">
            <w:pPr>
              <w:spacing w:after="1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УК-5.3.2. 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Обосновывает правила и схемы коммуникации, предотвращающие возникновение коммуникативных барьеров. </w:t>
            </w:r>
          </w:p>
          <w:p w:rsidR="00C418D2" w:rsidRPr="00EE72F2" w:rsidRDefault="00EE72F2" w:rsidP="00EE72F2">
            <w:pPr>
              <w:spacing w:after="4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УК-5.4.1. Сравнивает </w:t>
            </w:r>
          </w:p>
          <w:p w:rsidR="00C418D2" w:rsidRPr="00EE72F2" w:rsidRDefault="00EE72F2" w:rsidP="00EE72F2">
            <w:pPr>
              <w:spacing w:after="0" w:line="240" w:lineRule="auto"/>
              <w:ind w:left="0" w:right="4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элементы собственной культуры с аналогичными элементами культуры других участников в контексте исторического наследия и </w:t>
            </w:r>
            <w:r w:rsidRPr="00EE72F2">
              <w:rPr>
                <w:sz w:val="24"/>
                <w:szCs w:val="24"/>
              </w:rPr>
              <w:lastRenderedPageBreak/>
              <w:t xml:space="preserve">социокультурных групп, этносов и конфессий. 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46" w:type="dxa"/>
        <w:tblCellMar>
          <w:top w:w="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3120"/>
        <w:gridCol w:w="2539"/>
        <w:gridCol w:w="2516"/>
      </w:tblGrid>
      <w:tr w:rsidR="00C418D2" w:rsidRPr="00EE72F2" w:rsidTr="00EE72F2">
        <w:trPr>
          <w:trHeight w:val="5249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УК-5.5.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характера. </w:t>
            </w: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УК-5.4.2. На основе системы поликультурных знаний обосновывает условия организации д</w:t>
            </w:r>
            <w:r w:rsidRPr="00EE72F2">
              <w:rPr>
                <w:sz w:val="24"/>
                <w:szCs w:val="24"/>
              </w:rPr>
              <w:t xml:space="preserve">иалога и сотрудничества для достижения поставленной цели. </w:t>
            </w:r>
          </w:p>
          <w:p w:rsidR="00C418D2" w:rsidRPr="00EE72F2" w:rsidRDefault="00EE72F2" w:rsidP="00EE72F2">
            <w:pPr>
              <w:spacing w:after="4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УК-5.4.3.Предлагает правила и схемы коммуникации на основе равноправия и постоянного обмена информацией. </w:t>
            </w:r>
          </w:p>
          <w:p w:rsidR="00C418D2" w:rsidRPr="00EE72F2" w:rsidRDefault="00EE72F2" w:rsidP="00EE72F2">
            <w:pPr>
              <w:spacing w:after="1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УК-5.5.1. </w:t>
            </w:r>
          </w:p>
          <w:p w:rsidR="00C418D2" w:rsidRPr="00EE72F2" w:rsidRDefault="00EE72F2" w:rsidP="00EE72F2">
            <w:pPr>
              <w:spacing w:after="0" w:line="240" w:lineRule="auto"/>
              <w:ind w:left="0" w:right="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Придерживается ценностных ориентиров и занимает гражданскую позицию. 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5.5.2. Способен аргументированно обсуждать и решать проблемы мировоззренческого, общественного и личного характера. </w:t>
            </w:r>
          </w:p>
        </w:tc>
      </w:tr>
      <w:tr w:rsidR="00C418D2" w:rsidRPr="00EE72F2">
        <w:trPr>
          <w:trHeight w:val="635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 </w:t>
            </w:r>
            <w:r w:rsidRPr="00EE72F2"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в том числе при возникновении чрезвычайных ситуаций и военных конфликтов.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УК-8.1. Способен опреде</w:t>
            </w:r>
            <w:r w:rsidRPr="00EE72F2">
              <w:rPr>
                <w:sz w:val="24"/>
                <w:szCs w:val="24"/>
              </w:rPr>
              <w:t xml:space="preserve">лить вероятность возникновения опасных ситуаций, осведомлен об их нормативнотехнических и организационных основах.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УК-8.2. Способен конструктивно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8.1.1 Имеет начальные сведения об основах безопасности жизнедеятельности, их нормативнотехнических и организационных основах. </w:t>
            </w:r>
          </w:p>
          <w:p w:rsidR="00C418D2" w:rsidRPr="00EE72F2" w:rsidRDefault="00EE72F2" w:rsidP="00EE72F2">
            <w:pPr>
              <w:spacing w:after="2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УК-8.1.2. Владеет базовыми навыками предупреждения возникновения чрезвычайных ситуаций в условиях профессиональной деятельности</w:t>
            </w:r>
            <w:r w:rsidRPr="00EE72F2">
              <w:rPr>
                <w:sz w:val="24"/>
                <w:szCs w:val="24"/>
              </w:rPr>
              <w:t xml:space="preserve">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УК-8.2.1 Знаком с основами физиологии человека.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УК-8.2.2. Оперативно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996" w:type="dxa"/>
        <w:tblCellMar>
          <w:top w:w="5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3207"/>
        <w:gridCol w:w="2540"/>
        <w:gridCol w:w="2425"/>
      </w:tblGrid>
      <w:tr w:rsidR="00C418D2" w:rsidRPr="00EE72F2" w:rsidTr="00EE72F2">
        <w:trPr>
          <w:trHeight w:val="15463"/>
        </w:trPr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реагировать на возникновение чрезвычайных ситуаций и оказать первую медицинскую доврачебную помощь пострадавшим.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УК-8.3. </w:t>
            </w:r>
          </w:p>
          <w:p w:rsidR="00C418D2" w:rsidRPr="00EE72F2" w:rsidRDefault="00EE72F2" w:rsidP="00EE72F2">
            <w:pPr>
              <w:spacing w:after="0" w:line="240" w:lineRule="auto"/>
              <w:ind w:left="0" w:right="3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Знает основы и правила обеспечения безопасности жизнедеятельности; цели и задачи науки безопасности жизнедеятельности, основные понятия, классификацию опасных и вредных факторов среды обитания человека, правовые и организационные основы безопасности жизнед</w:t>
            </w:r>
            <w:r w:rsidRPr="00EE72F2">
              <w:rPr>
                <w:sz w:val="24"/>
                <w:szCs w:val="24"/>
              </w:rPr>
              <w:t xml:space="preserve">еятельности, обеспечение экологической безопасности.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УК-8.4. </w:t>
            </w:r>
          </w:p>
          <w:p w:rsidR="00C418D2" w:rsidRPr="00EE72F2" w:rsidRDefault="00EE72F2" w:rsidP="00EE72F2">
            <w:pPr>
              <w:spacing w:after="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Умеет создавать и поддерживать безопасные условия жизнедеятельности, адекватно реагировать на возникновение чрезвычайных ситуаций; определять степень опасности угрожающих факторов для культурного наследия, предотвращать негативные </w:t>
            </w:r>
          </w:p>
          <w:p w:rsidR="00C418D2" w:rsidRPr="00EE72F2" w:rsidRDefault="00EE72F2" w:rsidP="00EE72F2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последствия природной и </w:t>
            </w:r>
            <w:r w:rsidRPr="00EE72F2">
              <w:rPr>
                <w:sz w:val="24"/>
                <w:szCs w:val="24"/>
              </w:rPr>
              <w:t xml:space="preserve">социальной среды для памятников культуры.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УК-8.5.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Владеет навыками обеспечения </w:t>
            </w:r>
            <w:r w:rsidRPr="00EE72F2">
              <w:rPr>
                <w:sz w:val="24"/>
                <w:szCs w:val="24"/>
              </w:rPr>
              <w:lastRenderedPageBreak/>
              <w:t xml:space="preserve">безопасности жизнедеятельности, </w:t>
            </w: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9" w:line="240" w:lineRule="auto"/>
              <w:ind w:left="0" w:right="36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принимает решения при возникновении чрезвычайных ситуаций </w:t>
            </w:r>
          </w:p>
          <w:p w:rsidR="00C418D2" w:rsidRPr="00EE72F2" w:rsidRDefault="00EE72F2" w:rsidP="00EE72F2">
            <w:pPr>
              <w:spacing w:after="9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УК-8.2.2.Владеет навыками оказания первой медицинской доврачебной помощи в случае</w:t>
            </w:r>
            <w:r w:rsidRPr="00EE72F2">
              <w:rPr>
                <w:sz w:val="24"/>
                <w:szCs w:val="24"/>
              </w:rPr>
              <w:t xml:space="preserve"> необходимости.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rFonts w:eastAsia="Malgun Gothic"/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УК-8.3.1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Идентифицирует опасные и вредные факторы в рамках осуществляемой деятельности.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8.3.2 Выявляет проблемы, связанные с нарушениями техники безопасности на рабочем месте: предлагает мероприятия по предотвращению чрезвычайных ситуаций.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УК-8.4.1. </w:t>
            </w:r>
          </w:p>
          <w:p w:rsidR="00C418D2" w:rsidRPr="00EE72F2" w:rsidRDefault="00EE72F2" w:rsidP="00EE72F2">
            <w:pPr>
              <w:spacing w:after="0" w:line="240" w:lineRule="auto"/>
              <w:ind w:left="0" w:right="8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Анализирует факторы вредного влияния элементов среды обитания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(технических средств, технологических процессов, материалов, знаний и сооружений, природных и социальных явлений). </w:t>
            </w:r>
          </w:p>
          <w:p w:rsidR="00C418D2" w:rsidRPr="00EE72F2" w:rsidRDefault="00EE72F2" w:rsidP="00EE72F2">
            <w:pPr>
              <w:spacing w:after="1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УК-8.4.2 Знает основные принципы и </w:t>
            </w:r>
            <w:r w:rsidRPr="00EE72F2">
              <w:rPr>
                <w:sz w:val="24"/>
                <w:szCs w:val="24"/>
              </w:rPr>
              <w:lastRenderedPageBreak/>
              <w:t xml:space="preserve">способы обеспечения безопасных условий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854" w:type="dxa"/>
        <w:tblCellMar>
          <w:top w:w="50" w:type="dxa"/>
          <w:left w:w="7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032"/>
        <w:gridCol w:w="3207"/>
        <w:gridCol w:w="2540"/>
        <w:gridCol w:w="2425"/>
      </w:tblGrid>
      <w:tr w:rsidR="00C418D2" w:rsidRPr="00EE72F2" w:rsidTr="00EE72F2">
        <w:trPr>
          <w:trHeight w:val="9667"/>
        </w:trPr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адекватного поведения в чрезвычайных ситуациях; навыками использования индивидуальных средств защиты.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жизнедеятельности, в том числе при возникновении чрезвычайных ситуаций.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8.5.1. Разъясняет правила поведения при возникновении чрезвычайных ситуаций природного и техногенного происхождения; оказывает первую доврачебную помощь, описывает способы участия в восстановительных мероприятиях. </w:t>
            </w:r>
          </w:p>
          <w:p w:rsidR="00C418D2" w:rsidRPr="00EE72F2" w:rsidRDefault="00EE72F2" w:rsidP="00EE72F2">
            <w:pPr>
              <w:spacing w:after="2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3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УК-8.5.2 Знает требования законов к обе</w:t>
            </w:r>
            <w:r w:rsidRPr="00EE72F2">
              <w:rPr>
                <w:sz w:val="24"/>
                <w:szCs w:val="24"/>
              </w:rPr>
              <w:t xml:space="preserve">спечению безопасных условий жизнедеятельности, в том числе при возникновении чрезвычайных ситуаций в повседневной жизни и в профессиональной деятельности, а также способы их реализации. </w:t>
            </w:r>
          </w:p>
        </w:tc>
      </w:tr>
      <w:tr w:rsidR="00C418D2" w:rsidRPr="00EE72F2" w:rsidTr="00EE72F2">
        <w:trPr>
          <w:trHeight w:val="5805"/>
        </w:trPr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2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9. Способен использовать базовые дефектологические знания в социальной и профессиональной сферах.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УК-9.1. Способен устанавливать конструктивные взаимоотношения с людьми, используя базовые дефектологические знания.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9.1.1. Знает понятие инклюхивной компетентности, ее компоненты и структуру.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УК-9.1.2 умеет распознавать отклонения в развитии индивида при взаимодействии с ним.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9.1.3. владеет навыками взаимодействия в социальной сфере с лицами с ограниченными возможностями здоровья и инвалидами.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712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050"/>
        <w:gridCol w:w="2464"/>
        <w:gridCol w:w="2719"/>
      </w:tblGrid>
      <w:tr w:rsidR="00C418D2" w:rsidRPr="00EE72F2" w:rsidTr="00EE72F2">
        <w:trPr>
          <w:trHeight w:val="8837"/>
        </w:trPr>
        <w:tc>
          <w:tcPr>
            <w:tcW w:w="1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УК-9.2. Способен учитывать в профессиональных взаимоотношениях базовые дефектологические знания. </w:t>
            </w:r>
          </w:p>
        </w:tc>
        <w:tc>
          <w:tcPr>
            <w:tcW w:w="2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1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9.2.1. Знает основные отклонения в развитии: сенсорные нарушения, задержки психического развития, психопатоподобные формы поведения, умственная отсталость, психические заболевания. </w:t>
            </w:r>
          </w:p>
          <w:p w:rsidR="00C418D2" w:rsidRPr="00EE72F2" w:rsidRDefault="00EE72F2" w:rsidP="00EE72F2">
            <w:pPr>
              <w:spacing w:after="1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УК-9.2.2. Умеет организовывать взаимодействие с лицами, имеющими отклоне</w:t>
            </w:r>
            <w:r w:rsidRPr="00EE72F2">
              <w:rPr>
                <w:sz w:val="24"/>
                <w:szCs w:val="24"/>
              </w:rPr>
              <w:t xml:space="preserve">ния в развитии, в рамках профессиональных взаимоотношений.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УК-9.2.3. Осознает необходимость привлечения профильных специалистов в ситуациях взаимодействия с лицами, имеющими серьезные отклонения в развитии. </w:t>
            </w:r>
          </w:p>
        </w:tc>
      </w:tr>
      <w:tr w:rsidR="00C418D2" w:rsidRPr="00EE72F2" w:rsidTr="00EE72F2">
        <w:trPr>
          <w:trHeight w:val="663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Экономическая культура, в том числе финансовая грамотность 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 Способен принимать обоснованные экономические решения в различных областях жизнедеятельности.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5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УК-10.1. Базовые принципы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функционирования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экономики и экономического развития.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УК-10.1.1.  Владеет основными экономическими понятиями и принципами экономического анализа. Знает основы поведения экономических  агентов: принципы рационального выбора </w:t>
            </w:r>
            <w:r w:rsidRPr="00EE72F2">
              <w:rPr>
                <w:sz w:val="24"/>
                <w:szCs w:val="24"/>
              </w:rPr>
              <w:t xml:space="preserve">Понимает показатели экономического развития, особенности циклического развития рыночной экономики, риски инфляции, безработицы, снижения уровня благосостояния в периоды финансовоэкономических кризисов, ресурсные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996" w:type="dxa"/>
        <w:tblCellMar>
          <w:top w:w="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037"/>
        <w:gridCol w:w="2170"/>
        <w:gridCol w:w="1037"/>
        <w:gridCol w:w="1503"/>
        <w:gridCol w:w="1037"/>
        <w:gridCol w:w="1388"/>
        <w:gridCol w:w="1037"/>
      </w:tblGrid>
      <w:tr w:rsidR="00C418D2" w:rsidRPr="00EE72F2" w:rsidTr="00EE72F2">
        <w:trPr>
          <w:gridAfter w:val="1"/>
          <w:wAfter w:w="1037" w:type="dxa"/>
          <w:trHeight w:val="15463"/>
        </w:trPr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УК-10.2.Цели и формы участия государства в экономике.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УК-10.3. Финансовые инструменты для </w:t>
            </w:r>
          </w:p>
        </w:tc>
        <w:tc>
          <w:tcPr>
            <w:tcW w:w="2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ограничения экономического развития.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10.1.2. Оценивает и анализирует информацию, необходимую для принятия обоснованных решений в сфере управления личными финансами.   </w:t>
            </w:r>
          </w:p>
          <w:p w:rsidR="00C418D2" w:rsidRPr="00EE72F2" w:rsidRDefault="00EE72F2" w:rsidP="00EE72F2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Объективно оценивает информацию о перспективах экономического роста и технологического развития экономики страны и отдельных</w:t>
            </w:r>
            <w:r w:rsidRPr="00EE72F2">
              <w:rPr>
                <w:sz w:val="24"/>
                <w:szCs w:val="24"/>
              </w:rPr>
              <w:t xml:space="preserve"> ее отраслей.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УК-10.2.1.  Понимает </w:t>
            </w:r>
          </w:p>
          <w:p w:rsidR="00C418D2" w:rsidRPr="00EE72F2" w:rsidRDefault="00EE72F2" w:rsidP="00EE72F2">
            <w:pPr>
              <w:spacing w:after="0" w:line="240" w:lineRule="auto"/>
              <w:ind w:left="0" w:right="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цели, задачи, инструменты и эффекты экономической (бюджетной, налоговой, денежнокредитной, социальной, пенсионной) политики государства и ее влияние на макроэкономические параметры и индивидов. УК-10.2.2.  Умеет польз</w:t>
            </w:r>
            <w:r w:rsidRPr="00EE72F2">
              <w:rPr>
                <w:sz w:val="24"/>
                <w:szCs w:val="24"/>
              </w:rPr>
              <w:t xml:space="preserve">оваться источниками информации о правах и обязанностях потребителя. Умеет пользоваться налоговыми и социальными льготами, формировать личные пенсионные накопления и т. д.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13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УК-10.3.1.  знает цели и задачи основных финансовых организаций и </w:t>
            </w:r>
            <w:r w:rsidRPr="00EE72F2">
              <w:rPr>
                <w:sz w:val="24"/>
                <w:szCs w:val="24"/>
              </w:rPr>
              <w:lastRenderedPageBreak/>
              <w:t>принципы взаимод</w:t>
            </w:r>
            <w:r w:rsidRPr="00EE72F2">
              <w:rPr>
                <w:sz w:val="24"/>
                <w:szCs w:val="24"/>
              </w:rPr>
              <w:t xml:space="preserve">ействия </w:t>
            </w:r>
          </w:p>
        </w:tc>
      </w:tr>
      <w:tr w:rsidR="00C418D2" w:rsidRPr="00EE72F2" w:rsidTr="00EE72F2">
        <w:tblPrEx>
          <w:tblCellMar>
            <w:top w:w="50" w:type="dxa"/>
          </w:tblCellMar>
        </w:tblPrEx>
        <w:trPr>
          <w:trHeight w:val="15463"/>
        </w:trPr>
        <w:tc>
          <w:tcPr>
            <w:tcW w:w="20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управления личными финансами.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УК-10.4.Методы личного экономического и финансового планирования.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индивидов с ними, владеет основными инструментами, используемыми для управления личными финансами.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УК-10.3.2. Умеет пользоваться основными расчетными инструментами правильно выбирает финансовые инструменты для управления личными финансами для достижения</w:t>
            </w:r>
            <w:r w:rsidRPr="00EE72F2">
              <w:rPr>
                <w:sz w:val="24"/>
                <w:szCs w:val="24"/>
              </w:rPr>
              <w:t xml:space="preserve"> поставленных финансовых целей, сравнивает их по критериям доходности, надежности и ликвидности.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>10.4.1.  Знает основные этапы жизненного цикла индивида, понимает специфику краткосрочных и долгосрочных финансовых задач на каждом этапе цикла и целесообразность личного экономического и финансового планирования. Знает основные виды личных доходов и расхо</w:t>
            </w:r>
            <w:r w:rsidRPr="00EE72F2">
              <w:rPr>
                <w:sz w:val="24"/>
                <w:szCs w:val="24"/>
              </w:rPr>
              <w:t xml:space="preserve">дов, механизмы их получения, увеличения/снижения.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УК-10.4.2. Решает задачи в сфере личностного экономического и финансового планирования, возникающие на всех этапах жизненного </w:t>
            </w:r>
            <w:r w:rsidRPr="00EE72F2">
              <w:rPr>
                <w:sz w:val="24"/>
                <w:szCs w:val="24"/>
              </w:rPr>
              <w:lastRenderedPageBreak/>
              <w:t xml:space="preserve">цикла. Знает принципы и технологии ведения личного бюджета,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854" w:type="dxa"/>
        <w:tblCellMar>
          <w:top w:w="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467"/>
        <w:gridCol w:w="2524"/>
        <w:gridCol w:w="334"/>
        <w:gridCol w:w="2206"/>
        <w:gridCol w:w="578"/>
        <w:gridCol w:w="1847"/>
        <w:gridCol w:w="895"/>
      </w:tblGrid>
      <w:tr w:rsidR="00C418D2" w:rsidRPr="00EE72F2" w:rsidTr="00EE72F2">
        <w:trPr>
          <w:gridAfter w:val="1"/>
          <w:wAfter w:w="895" w:type="dxa"/>
          <w:trHeight w:val="7732"/>
        </w:trPr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УК-10.5.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Экономические и финансовые риски. </w:t>
            </w:r>
          </w:p>
        </w:tc>
        <w:tc>
          <w:tcPr>
            <w:tcW w:w="2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умеет вести его, используя существующие программные продукты.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4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</w:t>
            </w:r>
            <w:r w:rsidRPr="00EE72F2">
              <w:rPr>
                <w:sz w:val="24"/>
                <w:szCs w:val="24"/>
              </w:rPr>
              <w:t xml:space="preserve">10.5.1.  Владеет понятиями риск и неопределенность, осознает их неизбежность в экономической и финансовой сфере; знает виды и источники возникновения экономических и финансовых рисков для индивида, способы их оценки и снижения.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УК-10.5.2. Принимает экон</w:t>
            </w:r>
            <w:r w:rsidRPr="00EE72F2">
              <w:rPr>
                <w:sz w:val="24"/>
                <w:szCs w:val="24"/>
              </w:rPr>
              <w:t xml:space="preserve">омически обоснованные решения, контролируя собственные экономические и финансовые риски. </w:t>
            </w:r>
          </w:p>
        </w:tc>
      </w:tr>
      <w:tr w:rsidR="00C418D2" w:rsidRPr="00EE72F2" w:rsidTr="00EE72F2">
        <w:trPr>
          <w:gridAfter w:val="1"/>
          <w:wAfter w:w="895" w:type="dxa"/>
          <w:trHeight w:val="7735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ОПК-1. Способен применять базовые знания священных текстов религиозной традиции и подходов к их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интерпретации при решении теологических задач</w:t>
            </w: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" w:line="240" w:lineRule="auto"/>
              <w:ind w:left="0" w:right="9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ОПК-1.1 Способен анализировать книги Священного Писания в их историческом </w:t>
            </w:r>
          </w:p>
          <w:p w:rsidR="00C418D2" w:rsidRPr="00EE72F2" w:rsidRDefault="00EE72F2" w:rsidP="00EE72F2">
            <w:pPr>
              <w:spacing w:after="0" w:line="240" w:lineRule="auto"/>
              <w:ind w:left="0" w:right="10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контексте и связи с событиями Священной истории.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1.1.1 Знаком с текстом Священного Писания, с принципами анализа библейской традиции. </w:t>
            </w:r>
          </w:p>
          <w:p w:rsidR="00C418D2" w:rsidRPr="00EE72F2" w:rsidRDefault="00EE72F2" w:rsidP="00EE72F2">
            <w:pPr>
              <w:spacing w:after="2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8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1.1.2 Умеет соотносить изучаемые идеи и концепции с Библейским учением, осмысляемым в русле Церковного Предания, способен давать оценку церковной традиции изучения Священного Писания.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ОПК-1.1.3 Владеет спецификой анализа церковной традиции изучения Свящ</w:t>
            </w:r>
            <w:r w:rsidRPr="00EE72F2">
              <w:rPr>
                <w:sz w:val="24"/>
                <w:szCs w:val="24"/>
              </w:rPr>
              <w:t xml:space="preserve">енного Писания (цели, принципы, подходы, место в богословии; соотношение с возникшими в Новое время альтернативными </w:t>
            </w:r>
          </w:p>
        </w:tc>
      </w:tr>
      <w:tr w:rsidR="00C418D2" w:rsidRPr="00EE72F2" w:rsidTr="00EE72F2">
        <w:trPr>
          <w:gridAfter w:val="1"/>
          <w:wAfter w:w="895" w:type="dxa"/>
          <w:trHeight w:val="6349"/>
        </w:trPr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ОПК-1.2. Способен к толкованию </w:t>
            </w:r>
          </w:p>
          <w:p w:rsidR="00C418D2" w:rsidRPr="00EE72F2" w:rsidRDefault="00EE72F2" w:rsidP="00EE72F2">
            <w:pPr>
              <w:spacing w:after="4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Священной истории и текстуальной критике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Священного Писания. </w:t>
            </w:r>
          </w:p>
        </w:tc>
        <w:tc>
          <w:tcPr>
            <w:tcW w:w="2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традициями изучения Библии).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ОПК-1.2.1. Знаком с принципами библейской текстологии.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ОПК-1.2.2.  Применяет</w:t>
            </w:r>
          </w:p>
          <w:p w:rsidR="00C418D2" w:rsidRPr="00EE72F2" w:rsidRDefault="00EE72F2" w:rsidP="00EE72F2">
            <w:pPr>
              <w:spacing w:after="0" w:line="240" w:lineRule="auto"/>
              <w:ind w:left="0" w:right="3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экзегезу и герменевтику в практике толкования Священного Писания, в том числе использует практику толкования в отечественной православной традиции.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4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1.2.3. Владеет методами текстуальной критики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Священного Писания. </w:t>
            </w:r>
          </w:p>
        </w:tc>
      </w:tr>
      <w:tr w:rsidR="00C418D2" w:rsidRPr="00EE72F2" w:rsidTr="00EE72F2">
        <w:trPr>
          <w:gridAfter w:val="1"/>
          <w:wAfter w:w="895" w:type="dxa"/>
          <w:trHeight w:val="911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3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 Способен применять базовые знания вероучительных дисциплин (модулей) при решении теологических задач. 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ОПК.2.1 - </w:t>
            </w:r>
            <w:r w:rsidRPr="00EE72F2">
              <w:rPr>
                <w:sz w:val="24"/>
                <w:szCs w:val="24"/>
              </w:rPr>
              <w:t xml:space="preserve">Способен анализировать православное вероучение с использованием знаний патрологии, сравнительного и систематического богословия.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3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ОПК-2.2. Способен соотносить изучаемые концепции, идеи и мировоззренческие системы с 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-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ОПК-2.1.1. Знаком с системой православного вероучения и историей его формирования. Знаком с особенностями богословской традиции иных христианских конфессий.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ОПК-2.1.2. Выделяет основные периоды и представителей святоотеческой письменности, содержание ос</w:t>
            </w:r>
            <w:r w:rsidRPr="00EE72F2">
              <w:rPr>
                <w:sz w:val="24"/>
                <w:szCs w:val="24"/>
              </w:rPr>
              <w:t xml:space="preserve">новных источников святоотеческого предания.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ОПК-2.1.3.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Анализирует православное вероучение и других христианских традиций в соответствии с традицией.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24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ОПК-2.2.1. Способен применять базовые знания для </w:t>
            </w:r>
          </w:p>
        </w:tc>
      </w:tr>
      <w:tr w:rsidR="00C418D2" w:rsidRPr="00EE72F2" w:rsidTr="00EE72F2">
        <w:tblPrEx>
          <w:tblCellMar>
            <w:top w:w="48" w:type="dxa"/>
          </w:tblCellMar>
        </w:tblPrEx>
        <w:trPr>
          <w:gridAfter w:val="1"/>
          <w:wAfter w:w="895" w:type="dxa"/>
          <w:trHeight w:val="4765"/>
        </w:trPr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вероучением. </w:t>
            </w:r>
          </w:p>
        </w:tc>
        <w:tc>
          <w:tcPr>
            <w:tcW w:w="2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2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определения вероучительной системы. </w:t>
            </w:r>
          </w:p>
          <w:p w:rsidR="00C418D2" w:rsidRPr="00EE72F2" w:rsidRDefault="00EE72F2" w:rsidP="00EE72F2">
            <w:pPr>
              <w:spacing w:after="3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ОПК-2.2.2 Умеет определять возможности анализа и границы мировоззренческих систем. 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ОПК-2.2.3. Владеет методами патрологии, систематической теологии и богословского анализа при решении теологических задач.  </w:t>
            </w:r>
          </w:p>
        </w:tc>
      </w:tr>
      <w:tr w:rsidR="00C418D2" w:rsidRPr="00EE72F2" w:rsidTr="00EE72F2">
        <w:tblPrEx>
          <w:tblCellMar>
            <w:top w:w="48" w:type="dxa"/>
          </w:tblCellMar>
        </w:tblPrEx>
        <w:trPr>
          <w:gridAfter w:val="1"/>
          <w:wAfter w:w="895" w:type="dxa"/>
          <w:trHeight w:val="10496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 Способен применять базовые знания теологических дисциплин исторического характера при решении теологических задач 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ОПК-3.1. Способен применять базовые знания теологических дисциплин по отношению к источникам по истории Церкви,</w:t>
            </w:r>
            <w:r w:rsidRPr="00EE72F2">
              <w:rPr>
                <w:sz w:val="24"/>
                <w:szCs w:val="24"/>
              </w:rPr>
              <w:t xml:space="preserve"> историографии и источниковедению.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8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ОПК-3.2. Способен применять базовые знания теологических дисциплин для формулировки исторических проблем, анализу истории. 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ОПК-3.1.1 Имеет базовые </w:t>
            </w:r>
            <w:r w:rsidRPr="00EE72F2">
              <w:rPr>
                <w:sz w:val="24"/>
                <w:szCs w:val="24"/>
              </w:rPr>
              <w:t xml:space="preserve">представления о характере и типах исторических источников, сведения о наиболее важных источниках церковной истории и общее их содержание.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ОПК-3.1.2. Умеет систематизировать основные события и явления истории Церкви, истории Русской Церкви, истории Помес</w:t>
            </w:r>
            <w:r w:rsidRPr="00EE72F2">
              <w:rPr>
                <w:sz w:val="24"/>
                <w:szCs w:val="24"/>
              </w:rPr>
              <w:t>тных Православных Церквей, истории западных исповеданий.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ОПК-3.1.3. Обладает навыком чтения научной исторической литературы и имеет представления о наиболее важных трудах по истории Церкви. </w:t>
            </w:r>
          </w:p>
          <w:p w:rsidR="00C418D2" w:rsidRPr="00EE72F2" w:rsidRDefault="00EE72F2" w:rsidP="00EE72F2">
            <w:pPr>
              <w:spacing w:after="1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ОПК-3.2.1. Знает и  </w:t>
            </w:r>
            <w:r w:rsidRPr="00EE72F2">
              <w:rPr>
                <w:sz w:val="24"/>
                <w:szCs w:val="24"/>
              </w:rPr>
              <w:t xml:space="preserve">понимает специфику истории Церкви как богословской дисциплины (цели, принципы и подходы, место в богословии).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</w:tr>
      <w:tr w:rsidR="00C418D2" w:rsidRPr="00EE72F2" w:rsidTr="00EE72F2">
        <w:tblPrEx>
          <w:tblCellMar>
            <w:top w:w="47" w:type="dxa"/>
          </w:tblCellMar>
        </w:tblPrEx>
        <w:trPr>
          <w:trHeight w:val="5524"/>
        </w:trPr>
        <w:tc>
          <w:tcPr>
            <w:tcW w:w="16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ОПК-3.2.2. Умеет формулировать проблемы в церковноисторических дисциплинах, выявлять причинно</w:t>
            </w:r>
            <w:r w:rsidRPr="00EE72F2">
              <w:rPr>
                <w:sz w:val="24"/>
                <w:szCs w:val="24"/>
              </w:rPr>
              <w:t xml:space="preserve">следственные связи между событиями и явлениями в истории Церкви, включая историю богословия.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ОПК-3.2.3. Владеет навыком проблематизации исторических ситуаций и сопоставлении истории Церкви и ее современного развития. </w:t>
            </w:r>
          </w:p>
        </w:tc>
      </w:tr>
      <w:tr w:rsidR="00C418D2" w:rsidRPr="00EE72F2" w:rsidTr="00EE72F2">
        <w:tblPrEx>
          <w:tblCellMar>
            <w:top w:w="47" w:type="dxa"/>
          </w:tblCellMar>
        </w:tblPrEx>
        <w:trPr>
          <w:trHeight w:val="9944"/>
        </w:trPr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7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4. Способен применять базовые знания практикоориентированных теологических дисциплин при решении теологических задач. </w:t>
            </w: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ОПК-4.1.Способен применять базовые знания практикоориентированных теологических дисциплин при решении задач в области прикладных задач це</w:t>
            </w:r>
            <w:r w:rsidRPr="00EE72F2">
              <w:rPr>
                <w:sz w:val="24"/>
                <w:szCs w:val="24"/>
              </w:rPr>
              <w:t xml:space="preserve">рковной жизни и литургики.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ОПК-4.2. Способен применять базовые знания практикоориентированных теологических дисциплин при решении задач в области нравственного богословия.  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4.1.1. Знает структуру церковного богослужения, богословский смысл церковных чинопоследований, праздников и таинств. ОПК-4.1.2. Умеет решать прикладные задачи церковной жизни.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ОПК-4.1.3 Владеет навыком составления служб, принципом составления служебников,</w:t>
            </w:r>
            <w:r w:rsidRPr="00EE72F2">
              <w:rPr>
                <w:sz w:val="24"/>
                <w:szCs w:val="24"/>
              </w:rPr>
              <w:t xml:space="preserve"> чинопоследований,  чтения богослужебной литературы. </w:t>
            </w:r>
          </w:p>
          <w:p w:rsidR="00C418D2" w:rsidRPr="00EE72F2" w:rsidRDefault="00EE72F2" w:rsidP="00EE72F2">
            <w:pPr>
              <w:spacing w:after="2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ОПК-4.2.1. Знает основы нравственноаскетического учения Православной Церкви и умеет соотнести с ними жизненные ситуации.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ОПК-4.2.2. Умеет использовать библейскобогословские и церковно-</w:t>
            </w:r>
            <w:r w:rsidRPr="00EE72F2">
              <w:rPr>
                <w:sz w:val="24"/>
                <w:szCs w:val="24"/>
              </w:rPr>
              <w:t xml:space="preserve">правовые основания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деятельности Церкви в мире при решении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712" w:type="dxa"/>
        <w:tblCellMar>
          <w:top w:w="4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3207"/>
        <w:gridCol w:w="2540"/>
        <w:gridCol w:w="2425"/>
      </w:tblGrid>
      <w:tr w:rsidR="00C418D2" w:rsidRPr="00EE72F2" w:rsidTr="00EE72F2">
        <w:trPr>
          <w:trHeight w:val="4765"/>
        </w:trPr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профессиональных задач.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ОПК-4.2.3.Владеет приемами нравственного богословия при составлении выступлений, проповедей, профессиональных дискуссий. </w:t>
            </w:r>
          </w:p>
        </w:tc>
      </w:tr>
      <w:tr w:rsidR="00C418D2" w:rsidRPr="00EE72F2" w:rsidTr="00EE72F2">
        <w:trPr>
          <w:trHeight w:val="10496"/>
        </w:trPr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5. Способен при решении теологических задач учитывать единство теологического знания и его связь с религиозной традицией.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2" w:line="240" w:lineRule="auto"/>
              <w:ind w:left="0" w:right="17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ОПК-5.1. Способен конструктивно определять сущностные черты богословского знания: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укорененность в Откровении, церковность, несводимо</w:t>
            </w:r>
            <w:r w:rsidRPr="00EE72F2">
              <w:rPr>
                <w:sz w:val="24"/>
                <w:szCs w:val="24"/>
              </w:rPr>
              <w:t xml:space="preserve">сть к философским и иным рациональным построениям.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5.2. Понимает соотношение духовного опыта Церкви, личной религиозности и академического богословия, библейского, вероучительного, исторического и практического аспекта в богословии.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ОПК-5.1.1 Способен при решении теологических задач учитывать сущностные ч</w:t>
            </w:r>
            <w:r w:rsidRPr="00EE72F2">
              <w:rPr>
                <w:sz w:val="24"/>
                <w:szCs w:val="24"/>
              </w:rPr>
              <w:t xml:space="preserve">ерты богословского знания и его связь с религиозной традицией.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ОПК-5.1.2. Умеет использовать богословскую и церковнопрактическую составляющие христианского теологического знания при решении профессиональных задач. </w:t>
            </w:r>
          </w:p>
          <w:p w:rsidR="00C418D2" w:rsidRPr="00EE72F2" w:rsidRDefault="00EE72F2" w:rsidP="00EE72F2">
            <w:pPr>
              <w:spacing w:after="2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ОПК-5.1.3. Владеет  </w:t>
            </w:r>
            <w:r w:rsidRPr="00EE72F2">
              <w:rPr>
                <w:sz w:val="24"/>
                <w:szCs w:val="24"/>
              </w:rPr>
              <w:t xml:space="preserve">методологической спецификой научнобогословского исследования. </w:t>
            </w:r>
          </w:p>
          <w:p w:rsidR="00C418D2" w:rsidRPr="00EE72F2" w:rsidRDefault="00EE72F2" w:rsidP="00EE72F2">
            <w:pPr>
              <w:spacing w:after="2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ОПК-5.2.1. Знает академическую традицию православного богословия в отношении духовного опыта. </w:t>
            </w:r>
          </w:p>
          <w:p w:rsidR="00C418D2" w:rsidRPr="00EE72F2" w:rsidRDefault="00EE72F2" w:rsidP="00EE72F2">
            <w:pPr>
              <w:spacing w:after="17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47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ОПК-5.2.2. Умеет  соотносить сущностные черты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-712" w:type="dxa"/>
        <w:tblCellMar>
          <w:top w:w="5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207"/>
        <w:gridCol w:w="2540"/>
        <w:gridCol w:w="2426"/>
      </w:tblGrid>
      <w:tr w:rsidR="00C418D2" w:rsidRPr="00EE72F2" w:rsidTr="00EE72F2">
        <w:trPr>
          <w:trHeight w:val="4765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вероучительного, исторического и практического аспектов богословского знания.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ОПК-5.2.3.  </w:t>
            </w:r>
          </w:p>
          <w:p w:rsidR="00C418D2" w:rsidRPr="00EE72F2" w:rsidRDefault="00EE72F2" w:rsidP="00EE72F2">
            <w:pPr>
              <w:spacing w:after="2" w:line="240" w:lineRule="auto"/>
              <w:ind w:left="0" w:right="18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Владеет при решении теологических задач практикой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богословского анализа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 его связь с религиозной традицией. </w:t>
            </w:r>
          </w:p>
        </w:tc>
      </w:tr>
      <w:tr w:rsidR="00C418D2" w:rsidRPr="00EE72F2" w:rsidTr="00EE72F2">
        <w:trPr>
          <w:trHeight w:val="1049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6. Способен выделять теологическую проблематику в междисциплинарном контексте.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ОПК-6.1. Способен выделять в социогуманитарных науках концепции религии с учетом богословских исследовательских традиций и сопоставлять их.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6.2. Способен выявлять и анализировать с богословских позиций мировоззренческую и ценностную составляющую различных научных концепций. 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3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ОПК- 6.1.1. Знаком с существующими в социо-гуманитарных исследованиях концепциями религии и религиозного опыта и предста</w:t>
            </w:r>
            <w:r w:rsidRPr="00EE72F2">
              <w:rPr>
                <w:sz w:val="24"/>
                <w:szCs w:val="24"/>
              </w:rPr>
              <w:t xml:space="preserve">влениями о Церкви.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ОПК-6.1.2. Умеет соотносить социогуманитарные концепции о религии  с богословскими представлениями. ОПК-6.1.3. Владеет методами социогуманитарных наук в исследовании религии.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6.2.1. Знает богословскую позицию в отношении научных концепций и междисциплинарных исследований.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-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ОПК-6.2.2. Выделяет и анализирует ценностную и мировоззренческую составляющую в социо-гуманитарных научных концепциях с учетом междисциплинарности.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ОПК-6</w:t>
            </w:r>
            <w:r w:rsidRPr="00EE72F2">
              <w:rPr>
                <w:sz w:val="24"/>
                <w:szCs w:val="24"/>
              </w:rPr>
              <w:t xml:space="preserve">.2.3. Владеет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46" w:type="dxa"/>
        <w:tblCellMar>
          <w:top w:w="5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3207"/>
        <w:gridCol w:w="2540"/>
        <w:gridCol w:w="2425"/>
      </w:tblGrid>
      <w:tr w:rsidR="00C418D2" w:rsidRPr="00EE72F2">
        <w:trPr>
          <w:trHeight w:val="4765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навыком анализа мировоззренческих и ценностных оснований различных социогуманитарных концепции. </w:t>
            </w:r>
          </w:p>
        </w:tc>
      </w:tr>
      <w:tr w:rsidR="00C418D2" w:rsidRPr="00EE72F2">
        <w:trPr>
          <w:trHeight w:val="1049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ОПК-7. Способен </w:t>
            </w:r>
          </w:p>
          <w:p w:rsidR="00C418D2" w:rsidRPr="00EE72F2" w:rsidRDefault="00EE72F2" w:rsidP="00EE72F2">
            <w:pPr>
              <w:spacing w:after="0" w:line="240" w:lineRule="auto"/>
              <w:ind w:left="0" w:right="7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использовать знания смежных наук при решении теологических задач.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7.1. Обладает базовыми знаниями в области всеобщей и отечественной истории, истории нехристианских религий и новых религиозных движений, истории философии, в том числе русской религиозной философии.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ОПК-7.2. Способен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работать с богословскими источниками на языке оригинала и  современном иностранном языке.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ОПК-7.1.1. Использует знания истории, Всеобщей истории, истории развития религий и их современных состояний, истории философии при решении богословских задач.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 </w:t>
            </w:r>
          </w:p>
          <w:p w:rsidR="00C418D2" w:rsidRPr="00EE72F2" w:rsidRDefault="00EE72F2" w:rsidP="00EE72F2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</w:t>
            </w:r>
            <w:r w:rsidRPr="00EE72F2">
              <w:rPr>
                <w:sz w:val="24"/>
                <w:szCs w:val="24"/>
              </w:rPr>
              <w:t xml:space="preserve">К-7.1.2. Использует методологические основания смежных наук при решении теологических задач.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ОПК-7.1.3. Владеет методами смежных наук при исследовании.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7.2.1. Обладает базовыми знаниями языков христианской традиции, современных иностранных языков.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ОПК-7.2.2. Способен использовать знания в области языков Священных текстов при решении богословских задач, современных иностранных языков для коммуникации п</w:t>
            </w:r>
            <w:r w:rsidRPr="00EE72F2">
              <w:rPr>
                <w:sz w:val="24"/>
                <w:szCs w:val="24"/>
              </w:rPr>
              <w:t>ри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46" w:type="dxa"/>
        <w:tblCellMar>
          <w:top w:w="1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880"/>
        <w:gridCol w:w="3629"/>
        <w:gridCol w:w="2250"/>
      </w:tblGrid>
      <w:tr w:rsidR="00C418D2" w:rsidRPr="00EE72F2">
        <w:trPr>
          <w:trHeight w:val="4765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решении богословских задач.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ОПК-7.2.3.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Владеет навыком языков Священных текстов и иностранных языков для чтения богословских источников на языках оригинала. </w:t>
            </w:r>
          </w:p>
        </w:tc>
      </w:tr>
      <w:tr w:rsidR="00C418D2" w:rsidRPr="00EE72F2">
        <w:trPr>
          <w:trHeight w:val="1049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ОПК-8. Способен понимать принципы работы современных </w:t>
            </w:r>
          </w:p>
          <w:p w:rsidR="00C418D2" w:rsidRPr="00EE72F2" w:rsidRDefault="00EE72F2" w:rsidP="00EE72F2">
            <w:pPr>
              <w:spacing w:after="0" w:line="240" w:lineRule="auto"/>
              <w:ind w:left="0" w:right="13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информационных технологий и использовать их для решения задач профессиональной деятельности.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ОПК-8.1. Способен самостоятельно работать с различными источниками информации, отбирая ее в соответствии с поставленной профессиональной задачей.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8.2. Знаком с программными продуктами, использующимися в профессиональной сфере – библеистике, патрологии, системах государственноконфессионального контроля.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8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ОПК-8.3. Способен использовать программные продукты при решении теологических задач.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8.1.1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Осуществляет поисковое чтение научных источников. ОПК-8.1.2.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Осуществляет подбор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аргументов в соответствии со степенью их значимости.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7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ОПК-8.2.1. Составляет аналитические таблицы или базы данных. </w:t>
            </w:r>
          </w:p>
          <w:p w:rsidR="00C418D2" w:rsidRPr="00EE72F2" w:rsidRDefault="00EE72F2" w:rsidP="00EE72F2">
            <w:pPr>
              <w:spacing w:after="2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</w:t>
            </w:r>
            <w:r w:rsidRPr="00EE72F2">
              <w:rPr>
                <w:sz w:val="24"/>
                <w:szCs w:val="24"/>
              </w:rPr>
              <w:t xml:space="preserve">8.2.2. Составляет аналитические базы данных в зависимости от оснований для сравнения.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ОПК-8.3.1. Применяет информационные методы аннотирования или реферирования научных текстов.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ОПК-8.3.2.Применяет системные продукты в области библиистики, базы дан</w:t>
            </w:r>
            <w:r w:rsidRPr="00EE72F2">
              <w:rPr>
                <w:sz w:val="24"/>
                <w:szCs w:val="24"/>
              </w:rPr>
              <w:t xml:space="preserve">ных и электронные библиотеки при решении </w:t>
            </w:r>
          </w:p>
        </w:tc>
      </w:tr>
    </w:tbl>
    <w:p w:rsidR="00C418D2" w:rsidRPr="00EE72F2" w:rsidRDefault="00C418D2" w:rsidP="00EE72F2">
      <w:pPr>
        <w:spacing w:after="0" w:line="240" w:lineRule="auto"/>
        <w:ind w:left="0" w:right="416" w:firstLine="0"/>
        <w:rPr>
          <w:sz w:val="24"/>
          <w:szCs w:val="24"/>
        </w:rPr>
      </w:pPr>
    </w:p>
    <w:tbl>
      <w:tblPr>
        <w:tblStyle w:val="TableGrid"/>
        <w:tblW w:w="10204" w:type="dxa"/>
        <w:tblInd w:w="46" w:type="dxa"/>
        <w:tblCellMar>
          <w:top w:w="48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89"/>
        <w:gridCol w:w="3073"/>
        <w:gridCol w:w="3579"/>
      </w:tblGrid>
      <w:tr w:rsidR="00C418D2" w:rsidRPr="00EE72F2">
        <w:trPr>
          <w:trHeight w:val="4765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теологических задач. </w:t>
            </w:r>
          </w:p>
        </w:tc>
      </w:tr>
      <w:tr w:rsidR="00C418D2" w:rsidRPr="00EE72F2">
        <w:trPr>
          <w:trHeight w:val="1049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Государственноконфессиональные отношения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ПК-1. Способен использовать теологические знания при построении и реализации политики в сфере государственно-религиозных отношений.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38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ПК-</w:t>
            </w:r>
            <w:r w:rsidRPr="00EE72F2">
              <w:rPr>
                <w:sz w:val="24"/>
                <w:szCs w:val="24"/>
              </w:rPr>
              <w:t xml:space="preserve">1.1. Реализует стандартные модели религиозной политики в решении основных теологических  задач в сфере государственнорелигиозных отношений.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16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ПК-</w:t>
            </w:r>
            <w:r w:rsidRPr="00EE72F2">
              <w:rPr>
                <w:sz w:val="24"/>
                <w:szCs w:val="24"/>
              </w:rPr>
              <w:t xml:space="preserve">1.2.  Выполняет технологические виды работ по обеспечению и сопровождению реализации религиозно-правовых моделей религиозной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ПК-1.1.1.  Знает богословские основания Церковногосударственных отношений, определяет генезис проблем систем государственно</w:t>
            </w:r>
            <w:r w:rsidRPr="00EE72F2">
              <w:rPr>
                <w:sz w:val="24"/>
                <w:szCs w:val="24"/>
              </w:rPr>
              <w:t xml:space="preserve">конфессиональных отношений.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ПК-1.1.2. </w:t>
            </w:r>
          </w:p>
          <w:p w:rsidR="00C418D2" w:rsidRPr="00EE72F2" w:rsidRDefault="00EE72F2" w:rsidP="00EE72F2">
            <w:pPr>
              <w:spacing w:after="0" w:line="240" w:lineRule="auto"/>
              <w:ind w:left="0" w:right="2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Интерпретирует  государственноконфессиональные отношения и  владеет навыком соотношения их с актуальным состоянием отношений государства и религий, в том числе —в России. </w:t>
            </w:r>
          </w:p>
          <w:p w:rsidR="00C418D2" w:rsidRPr="00EE72F2" w:rsidRDefault="00EE72F2" w:rsidP="00EE72F2">
            <w:pPr>
              <w:spacing w:after="1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ПК-</w:t>
            </w:r>
            <w:r w:rsidRPr="00EE72F2">
              <w:rPr>
                <w:sz w:val="24"/>
                <w:szCs w:val="24"/>
              </w:rPr>
              <w:t xml:space="preserve">1.1.3 Адаптирует существующие модели государственноконфессиональных отношений в зависимости от целей и задач организационной структуры. </w:t>
            </w:r>
          </w:p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ПК-1.2.1. Знаком с опытом посредничества в вероучении и истории других христианских </w:t>
            </w:r>
          </w:p>
        </w:tc>
      </w:tr>
      <w:tr w:rsidR="00C418D2" w:rsidRPr="00EE72F2">
        <w:trPr>
          <w:trHeight w:val="6902"/>
        </w:trPr>
        <w:tc>
          <w:tcPr>
            <w:tcW w:w="2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политики при проведении  аналитических и посреднических процедур. </w:t>
            </w:r>
          </w:p>
        </w:tc>
        <w:tc>
          <w:tcPr>
            <w:tcW w:w="2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конфессий и нехристианских религий.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ПК-1.2.2.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Контролирует соблюдение нормативно-правовой базы, включая светское и церковное право, при обеспечивании реализации государственно</w:t>
            </w:r>
            <w:r w:rsidRPr="00EE72F2">
              <w:rPr>
                <w:sz w:val="24"/>
                <w:szCs w:val="24"/>
              </w:rPr>
              <w:t>религиозной политики субъектом управления.</w:t>
            </w:r>
          </w:p>
          <w:p w:rsidR="00C418D2" w:rsidRPr="00EE72F2" w:rsidRDefault="00EE72F2" w:rsidP="00EE72F2">
            <w:pPr>
              <w:spacing w:after="2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ПК-1.2.3.Умеет анализировать и выделять богословскую проблематику при решении основных задач при посреднических переговорах. </w:t>
            </w:r>
          </w:p>
        </w:tc>
      </w:tr>
    </w:tbl>
    <w:p w:rsidR="00C418D2" w:rsidRPr="00EE72F2" w:rsidRDefault="00EE72F2" w:rsidP="00EE72F2">
      <w:pPr>
        <w:spacing w:after="200" w:line="240" w:lineRule="auto"/>
        <w:ind w:left="0" w:right="0" w:firstLine="0"/>
        <w:rPr>
          <w:sz w:val="24"/>
          <w:szCs w:val="24"/>
        </w:rPr>
      </w:pPr>
      <w:r w:rsidRPr="00EE72F2">
        <w:rPr>
          <w:i/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3"/>
        </w:numPr>
        <w:spacing w:after="3" w:line="240" w:lineRule="auto"/>
        <w:ind w:left="0" w:right="72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Место практики в структуре образовательной программы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В структуре ОПОП ВО </w:t>
      </w:r>
      <w:r w:rsidRPr="00EE72F2">
        <w:rPr>
          <w:sz w:val="24"/>
          <w:szCs w:val="24"/>
        </w:rPr>
        <w:t>производственная (по профилю профессиональной деятельности) практика относится к Блоку Б2 обязательной части учебного плана, проводится на 3 курсе обучения в 6 семестре.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74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3"/>
        </w:numPr>
        <w:spacing w:after="3" w:line="240" w:lineRule="auto"/>
        <w:ind w:left="0" w:right="72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Общая трудоемкость практики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В соответствии с учебным планом общий объем практики с</w:t>
      </w:r>
      <w:r w:rsidRPr="00EE72F2">
        <w:rPr>
          <w:sz w:val="24"/>
          <w:szCs w:val="24"/>
        </w:rPr>
        <w:t>оставляет 3 зачетные единицы.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166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Продолжительность – 2 недели / или 108 академических часов.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3"/>
        </w:numPr>
        <w:spacing w:after="3" w:line="240" w:lineRule="auto"/>
        <w:ind w:left="0" w:right="72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Структура и содержание практики</w:t>
      </w:r>
      <w:r w:rsidRPr="00EE72F2">
        <w:rPr>
          <w:b/>
          <w:sz w:val="24"/>
          <w:szCs w:val="24"/>
        </w:rPr>
        <w:t xml:space="preserve"> </w:t>
      </w:r>
    </w:p>
    <w:tbl>
      <w:tblPr>
        <w:tblStyle w:val="TableGrid"/>
        <w:tblW w:w="10036" w:type="dxa"/>
        <w:tblInd w:w="235" w:type="dxa"/>
        <w:tblCellMar>
          <w:top w:w="7" w:type="dxa"/>
          <w:left w:w="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94"/>
        <w:gridCol w:w="1935"/>
        <w:gridCol w:w="3855"/>
        <w:gridCol w:w="1412"/>
        <w:gridCol w:w="1143"/>
        <w:gridCol w:w="1297"/>
      </w:tblGrid>
      <w:tr w:rsidR="00C418D2" w:rsidRPr="00EE72F2">
        <w:trPr>
          <w:trHeight w:val="15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№ п п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58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раздела (этапа) практики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7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Контактная работа </w:t>
            </w:r>
          </w:p>
          <w:p w:rsidR="00C418D2" w:rsidRPr="00EE72F2" w:rsidRDefault="00EE72F2" w:rsidP="00EE72F2">
            <w:pPr>
              <w:spacing w:after="16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обучающих </w:t>
            </w:r>
          </w:p>
          <w:p w:rsidR="00C418D2" w:rsidRPr="00EE72F2" w:rsidRDefault="00EE72F2" w:rsidP="00EE72F2">
            <w:pPr>
              <w:spacing w:after="2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ся с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преподавате лем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Самостоя</w:t>
            </w:r>
            <w:r w:rsidRPr="00EE72F2">
              <w:rPr>
                <w:sz w:val="24"/>
                <w:szCs w:val="24"/>
              </w:rPr>
              <w:t xml:space="preserve"> тельная работа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Всего </w:t>
            </w:r>
          </w:p>
        </w:tc>
      </w:tr>
      <w:tr w:rsidR="00C418D2" w:rsidRPr="00EE72F2">
        <w:trPr>
          <w:trHeight w:val="2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Ознакомительный этап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1" w:line="240" w:lineRule="auto"/>
              <w:ind w:left="0" w:right="79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Правовые основы (ТК РФ). Концепция безопасности места проведения практики.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Должностные инструкции на месте проведения практики. </w:t>
            </w:r>
          </w:p>
          <w:p w:rsidR="00C418D2" w:rsidRPr="00EE72F2" w:rsidRDefault="00EE72F2" w:rsidP="00EE72F2">
            <w:pPr>
              <w:spacing w:after="0" w:line="240" w:lineRule="auto"/>
              <w:ind w:left="0" w:right="9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Изучение источников и документов, необходимых для выполнения задания </w:t>
            </w:r>
            <w:r w:rsidRPr="00EE72F2">
              <w:rPr>
                <w:sz w:val="24"/>
                <w:szCs w:val="24"/>
              </w:rPr>
              <w:t xml:space="preserve">практики, ознакомление с инструментальным обеспечением места проведения практики.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26 </w:t>
            </w:r>
          </w:p>
        </w:tc>
      </w:tr>
      <w:tr w:rsidR="00C418D2" w:rsidRPr="00EE72F2">
        <w:trPr>
          <w:trHeight w:val="15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1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Содержательны й </w:t>
            </w:r>
          </w:p>
          <w:p w:rsidR="00C418D2" w:rsidRPr="00EE72F2" w:rsidRDefault="00EE72F2" w:rsidP="00EE72F2">
            <w:pPr>
              <w:spacing w:after="2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(этап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7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Этап непосредственно практики. Согласование индивидуального зада- ния по практике. </w:t>
            </w:r>
          </w:p>
          <w:p w:rsidR="00C418D2" w:rsidRPr="00EE72F2" w:rsidRDefault="00EE72F2" w:rsidP="00EE72F2">
            <w:pPr>
              <w:spacing w:after="0" w:line="240" w:lineRule="auto"/>
              <w:ind w:left="0" w:right="16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Освоение </w:t>
            </w:r>
            <w:r w:rsidRPr="00EE72F2">
              <w:rPr>
                <w:sz w:val="24"/>
                <w:szCs w:val="24"/>
              </w:rPr>
              <w:t xml:space="preserve">инструментальных средств Выполнение индивидуального задания. Ведение дневника практики.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3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56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56 </w:t>
            </w:r>
          </w:p>
        </w:tc>
      </w:tr>
      <w:tr w:rsidR="00C418D2" w:rsidRPr="00EE72F2">
        <w:trPr>
          <w:trHeight w:val="203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Завершающий – аналитический этап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Анализ результатов выполнения задания. Выработка предложений по совершенствованию процесса, приемов и </w:t>
            </w:r>
            <w:r w:rsidRPr="00EE72F2">
              <w:rPr>
                <w:sz w:val="24"/>
                <w:szCs w:val="24"/>
              </w:rPr>
              <w:t xml:space="preserve">методов прохождения практики и выполнения задания, по применению современных средств, методов и инструментов.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Написание отчета по практике.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3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26 </w:t>
            </w:r>
          </w:p>
        </w:tc>
      </w:tr>
      <w:tr w:rsidR="00C418D2" w:rsidRPr="00EE72F2">
        <w:trPr>
          <w:trHeight w:val="374"/>
        </w:trPr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Итого (часы/зачетные единицы)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108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i/>
                <w:sz w:val="24"/>
                <w:szCs w:val="24"/>
              </w:rPr>
              <w:t xml:space="preserve">108 </w:t>
            </w:r>
          </w:p>
        </w:tc>
      </w:tr>
    </w:tbl>
    <w:p w:rsidR="00C418D2" w:rsidRPr="00EE72F2" w:rsidRDefault="00EE72F2" w:rsidP="00EE72F2">
      <w:pPr>
        <w:numPr>
          <w:ilvl w:val="0"/>
          <w:numId w:val="3"/>
        </w:numPr>
        <w:spacing w:after="3" w:line="240" w:lineRule="auto"/>
        <w:ind w:left="0" w:right="72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Организация практики </w:t>
      </w:r>
    </w:p>
    <w:p w:rsidR="00C418D2" w:rsidRPr="00EE72F2" w:rsidRDefault="00EE72F2" w:rsidP="00EE72F2">
      <w:pPr>
        <w:numPr>
          <w:ilvl w:val="1"/>
          <w:numId w:val="3"/>
        </w:numPr>
        <w:spacing w:after="265" w:line="240" w:lineRule="auto"/>
        <w:ind w:left="0" w:right="3073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Способы и формы </w:t>
      </w:r>
      <w:r w:rsidRPr="00EE72F2">
        <w:rPr>
          <w:sz w:val="24"/>
          <w:szCs w:val="24"/>
        </w:rPr>
        <w:t>проведения практики: -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>стационарная непрерывно; -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 xml:space="preserve">выездная непрерывно.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</w:t>
      </w:r>
      <w:r w:rsidRPr="00EE72F2">
        <w:rPr>
          <w:sz w:val="24"/>
          <w:szCs w:val="24"/>
        </w:rPr>
        <w:t>ю.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265" w:line="240" w:lineRule="auto"/>
        <w:ind w:left="0" w:right="48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Практическая </w:t>
      </w:r>
      <w:r w:rsidRPr="00EE72F2">
        <w:rPr>
          <w:sz w:val="24"/>
          <w:szCs w:val="24"/>
        </w:rPr>
        <w:tab/>
        <w:t xml:space="preserve">подготовка </w:t>
      </w:r>
      <w:r w:rsidRPr="00EE72F2">
        <w:rPr>
          <w:sz w:val="24"/>
          <w:szCs w:val="24"/>
        </w:rPr>
        <w:tab/>
        <w:t xml:space="preserve">обучающихся </w:t>
      </w:r>
      <w:r w:rsidRPr="00EE72F2">
        <w:rPr>
          <w:sz w:val="24"/>
          <w:szCs w:val="24"/>
        </w:rPr>
        <w:tab/>
        <w:t xml:space="preserve">с </w:t>
      </w:r>
      <w:r w:rsidRPr="00EE72F2">
        <w:rPr>
          <w:sz w:val="24"/>
          <w:szCs w:val="24"/>
        </w:rPr>
        <w:tab/>
        <w:t>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1"/>
          <w:numId w:val="3"/>
        </w:numPr>
        <w:spacing w:line="240" w:lineRule="auto"/>
        <w:ind w:left="0" w:right="3073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Профильными организациями для проведения </w:t>
      </w:r>
      <w:r w:rsidRPr="00EE72F2">
        <w:rPr>
          <w:sz w:val="24"/>
          <w:szCs w:val="24"/>
        </w:rPr>
        <w:t xml:space="preserve">практики являются: </w:t>
      </w:r>
    </w:p>
    <w:p w:rsidR="00C418D2" w:rsidRPr="00EE72F2" w:rsidRDefault="00EE72F2" w:rsidP="00EE72F2">
      <w:pPr>
        <w:numPr>
          <w:ilvl w:val="0"/>
          <w:numId w:val="4"/>
        </w:numPr>
        <w:spacing w:after="0" w:line="240" w:lineRule="auto"/>
        <w:ind w:left="0" w:right="192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ГБОУ города Москвы Школа №1315 (Договор №110-11/02-2023 от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13.03.2023) </w:t>
      </w:r>
    </w:p>
    <w:p w:rsidR="00C418D2" w:rsidRPr="00EE72F2" w:rsidRDefault="00EE72F2" w:rsidP="00EE72F2">
      <w:pPr>
        <w:numPr>
          <w:ilvl w:val="0"/>
          <w:numId w:val="4"/>
        </w:numPr>
        <w:spacing w:line="240" w:lineRule="auto"/>
        <w:ind w:left="0" w:right="192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ФГБУ "Российская государственная библиотека" "РГБ" (Договор №21017-2023 от 30.01.2023) </w:t>
      </w:r>
    </w:p>
    <w:p w:rsidR="00C418D2" w:rsidRPr="00EE72F2" w:rsidRDefault="00EE72F2" w:rsidP="00EE72F2">
      <w:pPr>
        <w:spacing w:after="263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Договоры о практической подготовке оформлен в соответствии с локальным норм</w:t>
      </w:r>
      <w:r w:rsidRPr="00EE72F2">
        <w:rPr>
          <w:sz w:val="24"/>
          <w:szCs w:val="24"/>
        </w:rPr>
        <w:t>ативным актом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7.3. Решение о местах прохождения практики обучающимися принимается ректором </w:t>
      </w:r>
      <w:r w:rsidRPr="00EE72F2">
        <w:rPr>
          <w:sz w:val="24"/>
          <w:szCs w:val="24"/>
        </w:rPr>
        <w:t>по представлению директора института/декана факультета и завед</w:t>
      </w:r>
      <w:r w:rsidRPr="00EE72F2">
        <w:rPr>
          <w:sz w:val="24"/>
          <w:szCs w:val="24"/>
        </w:rPr>
        <w:t xml:space="preserve">ующего кафедрой с учетом: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наличия </w:t>
      </w:r>
      <w:r w:rsidRPr="00EE72F2">
        <w:rPr>
          <w:sz w:val="24"/>
          <w:szCs w:val="24"/>
        </w:rPr>
        <w:t>с организациями заключенных договоров о практи- ческой подготовке;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lastRenderedPageBreak/>
        <w:t>характера, содержания деятельности профильной организации и соответ- ствия профиля их работы направлению подготовки (специальности);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возм</w:t>
      </w:r>
      <w:r w:rsidRPr="00EE72F2">
        <w:rPr>
          <w:sz w:val="24"/>
          <w:szCs w:val="24"/>
        </w:rPr>
        <w:t>ожностей профильной организации в части численности направляемых для прохождения практики обучающихся, наличия у профильной организа- ции соответствующей производственной, нормативно-правовой и научной базы, необходимой и достаточной для прохождения практи</w:t>
      </w:r>
      <w:r w:rsidRPr="00EE72F2">
        <w:rPr>
          <w:sz w:val="24"/>
          <w:szCs w:val="24"/>
        </w:rPr>
        <w:t>ки;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готовности организации выполнять требования настоящей программы и тру- дового законодательства;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письменных запросов - подтверждений, поступивших в адрес института/фа- культета и кафедры от профильных организаций о готовности создать необ- ходимые </w:t>
      </w:r>
      <w:r w:rsidRPr="00EE72F2">
        <w:rPr>
          <w:sz w:val="24"/>
          <w:szCs w:val="24"/>
        </w:rPr>
        <w:t>условия для прохождения обучающимися практики в соответствии с настоящей программой и обеспечить надлежащее руководство ею.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7.4. Особенности организации практики в случае индивидуального прикрепления обучающихся. </w:t>
      </w:r>
    </w:p>
    <w:p w:rsidR="00C418D2" w:rsidRPr="00EE72F2" w:rsidRDefault="00EE72F2" w:rsidP="00EE72F2">
      <w:pPr>
        <w:spacing w:after="38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Вопросы о месте прохождения практики по и</w:t>
      </w:r>
      <w:r w:rsidRPr="00EE72F2">
        <w:rPr>
          <w:sz w:val="24"/>
          <w:szCs w:val="24"/>
        </w:rPr>
        <w:t xml:space="preserve">ндивидуальному при- креплению обучающихся рассматриваются ректором </w:t>
      </w:r>
      <w:r w:rsidRPr="00EE72F2">
        <w:rPr>
          <w:sz w:val="24"/>
          <w:szCs w:val="24"/>
        </w:rPr>
        <w:t xml:space="preserve">по пред- ставлению директора института/декана факультета и заведующего кафедрой: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в случае отсутствия возможности прохождения практики обучающим- ся в профильных организациях, </w:t>
      </w:r>
      <w:r w:rsidRPr="00EE72F2">
        <w:rPr>
          <w:sz w:val="24"/>
          <w:szCs w:val="24"/>
        </w:rPr>
        <w:t xml:space="preserve">с которыми </w:t>
      </w:r>
      <w:r w:rsidRPr="00EE72F2">
        <w:rPr>
          <w:sz w:val="24"/>
          <w:szCs w:val="24"/>
        </w:rPr>
        <w:t xml:space="preserve">заключен договор;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на основании письменных запросов - подтверждений, поступивших в адрес Университета от принимающих сторон.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Обучающиеся, планирующие прохождение практики по индивидуаль- </w:t>
      </w:r>
      <w:r w:rsidRPr="00EE72F2">
        <w:rPr>
          <w:sz w:val="24"/>
          <w:szCs w:val="24"/>
        </w:rPr>
        <w:t xml:space="preserve">ному прикреплению, не позднее чем за два месяца до начала ее проведения обязаны представить на выпускающую кафедру института / факультета: </w:t>
      </w:r>
    </w:p>
    <w:p w:rsidR="00C418D2" w:rsidRPr="00EE72F2" w:rsidRDefault="00EE72F2" w:rsidP="00EE72F2">
      <w:pPr>
        <w:numPr>
          <w:ilvl w:val="0"/>
          <w:numId w:val="5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заявление на имя директора института/декана факультета с просьбой о прохождении практики по индивидуальному прикрепл</w:t>
      </w:r>
      <w:r w:rsidRPr="00EE72F2">
        <w:rPr>
          <w:sz w:val="24"/>
          <w:szCs w:val="24"/>
        </w:rPr>
        <w:t xml:space="preserve">ению, указав полное </w:t>
      </w:r>
    </w:p>
    <w:p w:rsidR="00C418D2" w:rsidRPr="00EE72F2" w:rsidRDefault="00EE72F2" w:rsidP="00EE72F2">
      <w:pPr>
        <w:spacing w:line="240" w:lineRule="auto"/>
        <w:ind w:left="0" w:right="370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наименование организации и ее юридический адрес; </w:t>
      </w:r>
      <w:r w:rsidRPr="00EE72F2">
        <w:rPr>
          <w:rFonts w:eastAsia="Segoe UI Symbol"/>
          <w:sz w:val="24"/>
          <w:szCs w:val="24"/>
        </w:rPr>
        <w:t>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 xml:space="preserve">запрос - подтверждение (Приложение № 5).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Продолжительность рабочего дня для обучающихся при прохождении практики в организациях, учреждениях и на предприятиях составляет для обучающих</w:t>
      </w:r>
      <w:r w:rsidRPr="00EE72F2">
        <w:rPr>
          <w:sz w:val="24"/>
          <w:szCs w:val="24"/>
        </w:rPr>
        <w:t xml:space="preserve">ся в возрасте от 16 до 18 лет не более 35 часов в неделю (ст. 92 ТК РФ), в возрасте от 18 лет и старше не более 40 часов в неделю (ст. 91 ТК РФ).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7.5. При организации практики профильные организации создают условия для ее реализации, предоставляют оборудо</w:t>
      </w:r>
      <w:r w:rsidRPr="00EE72F2">
        <w:rPr>
          <w:sz w:val="24"/>
          <w:szCs w:val="24"/>
        </w:rPr>
        <w:t xml:space="preserve">вание и технические средства обучения в объеме, позволяющем выполнять определенные виды работы, связанные с будущей профессиональной деятельностью обучающихся. </w:t>
      </w:r>
    </w:p>
    <w:p w:rsidR="00C418D2" w:rsidRPr="00EE72F2" w:rsidRDefault="00EE72F2" w:rsidP="00EE72F2">
      <w:pPr>
        <w:spacing w:after="35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12" w:line="240" w:lineRule="auto"/>
        <w:ind w:left="0" w:right="1351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8. Оформление отчета о прохождении практики </w:t>
      </w:r>
      <w:r w:rsidRPr="00EE72F2">
        <w:rPr>
          <w:sz w:val="24"/>
          <w:szCs w:val="24"/>
        </w:rPr>
        <w:t xml:space="preserve">По итогам практики обучающихся оформляет отчет о </w:t>
      </w:r>
      <w:r w:rsidRPr="00EE72F2">
        <w:rPr>
          <w:sz w:val="24"/>
          <w:szCs w:val="24"/>
        </w:rPr>
        <w:t xml:space="preserve">прохождении практики (Приложение № 3), который включает: </w:t>
      </w:r>
    </w:p>
    <w:p w:rsidR="00C418D2" w:rsidRPr="00EE72F2" w:rsidRDefault="00EE72F2" w:rsidP="00EE72F2">
      <w:pPr>
        <w:numPr>
          <w:ilvl w:val="3"/>
          <w:numId w:val="6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титульный лист; </w:t>
      </w:r>
    </w:p>
    <w:p w:rsidR="00C418D2" w:rsidRPr="00EE72F2" w:rsidRDefault="00EE72F2" w:rsidP="00EE72F2">
      <w:pPr>
        <w:numPr>
          <w:ilvl w:val="3"/>
          <w:numId w:val="6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сведения о месте прохождения практики; </w:t>
      </w:r>
    </w:p>
    <w:p w:rsidR="00C418D2" w:rsidRPr="00EE72F2" w:rsidRDefault="00EE72F2" w:rsidP="00EE72F2">
      <w:pPr>
        <w:numPr>
          <w:ilvl w:val="3"/>
          <w:numId w:val="6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краткий анализ результатов работы с учетом индивидуального задания. </w:t>
      </w:r>
    </w:p>
    <w:p w:rsidR="00C418D2" w:rsidRPr="00EE72F2" w:rsidRDefault="00EE72F2" w:rsidP="00EE72F2">
      <w:pPr>
        <w:spacing w:line="240" w:lineRule="auto"/>
        <w:ind w:left="0" w:right="955" w:firstLine="0"/>
        <w:rPr>
          <w:sz w:val="24"/>
          <w:szCs w:val="24"/>
        </w:rPr>
      </w:pPr>
      <w:r w:rsidRPr="00EE72F2">
        <w:rPr>
          <w:sz w:val="24"/>
          <w:szCs w:val="24"/>
        </w:rPr>
        <w:t>К отчету прилагаются: учебные, учебно-методические документы и материалы</w:t>
      </w:r>
      <w:r w:rsidRPr="00EE72F2">
        <w:rPr>
          <w:sz w:val="24"/>
          <w:szCs w:val="24"/>
        </w:rPr>
        <w:t xml:space="preserve">, графики, таблицы, схемы, заполненные формы (бланки) документов. Объем отчета должен составлять 5 страниц формата А4. Отчеты сдаются руководителю практики от Университета. </w:t>
      </w:r>
    </w:p>
    <w:p w:rsidR="00C418D2" w:rsidRPr="00EE72F2" w:rsidRDefault="00EE72F2" w:rsidP="00EE72F2">
      <w:pPr>
        <w:spacing w:after="25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15" w:line="240" w:lineRule="auto"/>
        <w:ind w:left="0" w:right="323" w:firstLine="0"/>
        <w:rPr>
          <w:sz w:val="24"/>
          <w:szCs w:val="24"/>
        </w:rPr>
      </w:pPr>
      <w:r w:rsidRPr="00EE72F2">
        <w:rPr>
          <w:i/>
          <w:sz w:val="24"/>
          <w:szCs w:val="24"/>
        </w:rPr>
        <w:t xml:space="preserve">Обучающийся к защите практики должен представить: </w:t>
      </w:r>
    </w:p>
    <w:p w:rsidR="00C418D2" w:rsidRPr="00EE72F2" w:rsidRDefault="00EE72F2" w:rsidP="00EE72F2">
      <w:pPr>
        <w:numPr>
          <w:ilvl w:val="3"/>
          <w:numId w:val="7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Индивидуальное задание для </w:t>
      </w:r>
      <w:r w:rsidRPr="00EE72F2">
        <w:rPr>
          <w:sz w:val="24"/>
          <w:szCs w:val="24"/>
        </w:rPr>
        <w:t xml:space="preserve">прохождения практики. </w:t>
      </w:r>
    </w:p>
    <w:p w:rsidR="00C418D2" w:rsidRPr="00EE72F2" w:rsidRDefault="00EE72F2" w:rsidP="00EE72F2">
      <w:pPr>
        <w:numPr>
          <w:ilvl w:val="3"/>
          <w:numId w:val="7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Дневник прохождения практики; </w:t>
      </w:r>
    </w:p>
    <w:p w:rsidR="00C418D2" w:rsidRPr="00EE72F2" w:rsidRDefault="00EE72F2" w:rsidP="00EE72F2">
      <w:pPr>
        <w:numPr>
          <w:ilvl w:val="3"/>
          <w:numId w:val="7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lastRenderedPageBreak/>
        <w:t xml:space="preserve">Отчет о прохождении практики; </w:t>
      </w:r>
    </w:p>
    <w:p w:rsidR="00C418D2" w:rsidRPr="00EE72F2" w:rsidRDefault="00EE72F2" w:rsidP="00EE72F2">
      <w:pPr>
        <w:numPr>
          <w:ilvl w:val="3"/>
          <w:numId w:val="7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Материалы, подготовленные обучающимся в ходе практики; </w:t>
      </w:r>
    </w:p>
    <w:p w:rsidR="00C418D2" w:rsidRPr="00EE72F2" w:rsidRDefault="00EE72F2" w:rsidP="00EE72F2">
      <w:pPr>
        <w:numPr>
          <w:ilvl w:val="3"/>
          <w:numId w:val="7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Характеристику-отзыв руководителя практики от профильной орга- </w:t>
      </w:r>
    </w:p>
    <w:p w:rsidR="00C418D2" w:rsidRPr="00EE72F2" w:rsidRDefault="00EE72F2" w:rsidP="00EE72F2">
      <w:pPr>
        <w:spacing w:after="266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низации. </w:t>
      </w:r>
    </w:p>
    <w:p w:rsidR="00C418D2" w:rsidRPr="00EE72F2" w:rsidRDefault="00EE72F2" w:rsidP="00EE72F2">
      <w:pPr>
        <w:spacing w:after="15" w:line="240" w:lineRule="auto"/>
        <w:ind w:left="0" w:right="323" w:firstLine="0"/>
        <w:rPr>
          <w:sz w:val="24"/>
          <w:szCs w:val="24"/>
        </w:rPr>
      </w:pPr>
      <w:r w:rsidRPr="00EE72F2">
        <w:rPr>
          <w:i/>
          <w:sz w:val="24"/>
          <w:szCs w:val="24"/>
        </w:rPr>
        <w:t xml:space="preserve">Руководитель практики от </w:t>
      </w:r>
      <w:r w:rsidRPr="00EE72F2">
        <w:rPr>
          <w:i/>
          <w:sz w:val="24"/>
          <w:szCs w:val="24"/>
        </w:rPr>
        <w:t>офо</w:t>
      </w:r>
      <w:r w:rsidRPr="00EE72F2">
        <w:rPr>
          <w:i/>
          <w:sz w:val="24"/>
          <w:szCs w:val="24"/>
        </w:rPr>
        <w:t xml:space="preserve">рмляет отзыв на отчет по практике </w:t>
      </w:r>
      <w:r w:rsidRPr="00EE72F2">
        <w:rPr>
          <w:sz w:val="24"/>
          <w:szCs w:val="24"/>
        </w:rPr>
        <w:t>(Приложение № 4</w:t>
      </w:r>
      <w:r w:rsidRPr="00EE72F2">
        <w:rPr>
          <w:i/>
          <w:sz w:val="24"/>
          <w:szCs w:val="24"/>
        </w:rPr>
        <w:t xml:space="preserve">), который включает: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титульный лист;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сведения о наличие отчетных документов;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оценку отчетных документов, представленных обучающимся;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оценку результатов работы обучающегося по решению задач, предусмотренн</w:t>
      </w:r>
      <w:r w:rsidRPr="00EE72F2">
        <w:rPr>
          <w:sz w:val="24"/>
          <w:szCs w:val="24"/>
        </w:rPr>
        <w:t xml:space="preserve">ых индивидуальным заданием (согласно программе прак- тики).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Руководитель практики от профильной организации оформляет характеристику - отзыв.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В характеристике-отзыве должны быть отражены следующие вопросы: •</w:t>
      </w:r>
      <w:r w:rsidRPr="00EE72F2">
        <w:rPr>
          <w:rFonts w:eastAsia="Arial"/>
          <w:sz w:val="24"/>
          <w:szCs w:val="24"/>
        </w:rPr>
        <w:t xml:space="preserve"> </w:t>
      </w:r>
      <w:r w:rsidRPr="00EE72F2">
        <w:rPr>
          <w:sz w:val="24"/>
          <w:szCs w:val="24"/>
        </w:rPr>
        <w:t xml:space="preserve">качество выполнения обучающимся </w:t>
      </w:r>
      <w:r w:rsidRPr="00EE72F2">
        <w:rPr>
          <w:sz w:val="24"/>
          <w:szCs w:val="24"/>
        </w:rPr>
        <w:t xml:space="preserve">индивидуального задания ;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уровень его профессиональной подготовки и умение применять тео- ретические знания на практике; </w:t>
      </w:r>
    </w:p>
    <w:p w:rsidR="00C418D2" w:rsidRPr="00EE72F2" w:rsidRDefault="00EE72F2" w:rsidP="00EE72F2">
      <w:pPr>
        <w:numPr>
          <w:ilvl w:val="3"/>
          <w:numId w:val="8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способность самостоятельно, творчески решать поставленные задачи; </w:t>
      </w:r>
    </w:p>
    <w:p w:rsidR="00C418D2" w:rsidRPr="00EE72F2" w:rsidRDefault="00EE72F2" w:rsidP="00EE72F2">
      <w:pPr>
        <w:numPr>
          <w:ilvl w:val="3"/>
          <w:numId w:val="8"/>
        </w:numPr>
        <w:spacing w:after="155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отношение к работе, волевые и нравственные качества. </w:t>
      </w:r>
    </w:p>
    <w:p w:rsidR="00C418D2" w:rsidRPr="00EE72F2" w:rsidRDefault="00EE72F2" w:rsidP="00EE72F2">
      <w:pPr>
        <w:spacing w:after="272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В конце хара</w:t>
      </w:r>
      <w:r w:rsidRPr="00EE72F2">
        <w:rPr>
          <w:sz w:val="24"/>
          <w:szCs w:val="24"/>
        </w:rPr>
        <w:t xml:space="preserve">ктеристики-отзыва должна быть выставлена рекомендуемая оценка по результатам практики. </w:t>
      </w:r>
    </w:p>
    <w:p w:rsidR="00C418D2" w:rsidRPr="00EE72F2" w:rsidRDefault="00EE72F2" w:rsidP="00EE72F2">
      <w:pPr>
        <w:spacing w:line="240" w:lineRule="auto"/>
        <w:ind w:left="0" w:right="84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9. Примерные оценочные материалы для текущего контроля прохождения практики, промежуточной аттестации по итогам прохождения практики и контроля самостоятельной работы о</w:t>
      </w:r>
      <w:r w:rsidRPr="00EE72F2">
        <w:rPr>
          <w:b/>
          <w:sz w:val="24"/>
          <w:szCs w:val="24"/>
        </w:rPr>
        <w:t xml:space="preserve">бучающихся </w:t>
      </w:r>
    </w:p>
    <w:p w:rsidR="00C418D2" w:rsidRPr="00EE72F2" w:rsidRDefault="00EE72F2" w:rsidP="00EE72F2">
      <w:pPr>
        <w:spacing w:after="30" w:line="240" w:lineRule="auto"/>
        <w:ind w:left="0" w:right="0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1"/>
          <w:numId w:val="9"/>
        </w:numPr>
        <w:spacing w:line="240" w:lineRule="auto"/>
        <w:ind w:left="0" w:right="84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Формирование компетенций в процессе прохождения практики </w:t>
      </w:r>
    </w:p>
    <w:p w:rsidR="00C418D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tbl>
      <w:tblPr>
        <w:tblStyle w:val="TableGrid"/>
        <w:tblW w:w="9796" w:type="dxa"/>
        <w:tblInd w:w="-57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060"/>
        <w:gridCol w:w="2751"/>
        <w:gridCol w:w="2876"/>
        <w:gridCol w:w="1772"/>
      </w:tblGrid>
      <w:tr w:rsidR="00C418D2" w:rsidRPr="00EE72F2" w:rsidTr="00EE72F2">
        <w:trPr>
          <w:trHeight w:val="384"/>
        </w:trPr>
        <w:tc>
          <w:tcPr>
            <w:tcW w:w="9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Формирование компетенций </w:t>
            </w:r>
          </w:p>
        </w:tc>
      </w:tr>
      <w:tr w:rsidR="00C418D2" w:rsidRPr="00EE72F2" w:rsidTr="00EE72F2">
        <w:trPr>
          <w:trHeight w:val="941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№ п/ п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раздела (этапа) практики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Оценочные материалы </w:t>
            </w:r>
          </w:p>
        </w:tc>
      </w:tr>
      <w:tr w:rsidR="00C418D2" w:rsidRPr="00EE72F2" w:rsidTr="00EE72F2">
        <w:trPr>
          <w:trHeight w:val="3543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Ознакомительный этап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1" w:line="240" w:lineRule="auto"/>
              <w:ind w:left="0" w:right="6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Правовые основы (ТК РФ). Концепция безопасности места проведения практики. </w:t>
            </w:r>
          </w:p>
          <w:p w:rsidR="00C418D2" w:rsidRPr="00EE72F2" w:rsidRDefault="00EE72F2" w:rsidP="00EE72F2">
            <w:pPr>
              <w:spacing w:after="1" w:line="240" w:lineRule="auto"/>
              <w:ind w:left="0" w:right="12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Должностные инструкции на месте проведения практики. </w:t>
            </w:r>
          </w:p>
          <w:p w:rsidR="00C418D2" w:rsidRPr="00EE72F2" w:rsidRDefault="00EE72F2" w:rsidP="00EE72F2">
            <w:pPr>
              <w:spacing w:after="4" w:line="240" w:lineRule="auto"/>
              <w:ind w:left="0" w:right="9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Изучение источников и документов, необходимых для выполнения задания практики, ознакомление с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инструментальным обеспечением </w:t>
            </w:r>
            <w:r w:rsidRPr="00EE72F2">
              <w:rPr>
                <w:sz w:val="24"/>
                <w:szCs w:val="24"/>
              </w:rPr>
              <w:tab/>
            </w:r>
            <w:r w:rsidRPr="00EE72F2">
              <w:rPr>
                <w:sz w:val="24"/>
                <w:szCs w:val="24"/>
              </w:rPr>
              <w:t xml:space="preserve">места проведения практики.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УК-2, УК-8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Отзыв руководителя </w:t>
            </w:r>
          </w:p>
        </w:tc>
      </w:tr>
      <w:tr w:rsidR="00C418D2" w:rsidRPr="00EE72F2" w:rsidTr="00EE72F2">
        <w:trPr>
          <w:trHeight w:val="1522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56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Содержательны й </w:t>
            </w:r>
          </w:p>
          <w:p w:rsidR="00C418D2" w:rsidRPr="00EE72F2" w:rsidRDefault="00EE72F2" w:rsidP="00EE72F2">
            <w:pPr>
              <w:spacing w:after="59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(этап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20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Этап непосредственно практики. Согласование индивидуального задания по практике. Освоение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инструментальных средств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1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УК-1, УК-2, УК-3, УК-</w:t>
            </w:r>
            <w:r w:rsidRPr="00EE72F2">
              <w:rPr>
                <w:sz w:val="24"/>
                <w:szCs w:val="24"/>
              </w:rPr>
              <w:t>4, УК-</w:t>
            </w:r>
          </w:p>
          <w:p w:rsidR="00C418D2" w:rsidRPr="00EE72F2" w:rsidRDefault="00EE72F2" w:rsidP="00EE72F2">
            <w:pPr>
              <w:spacing w:after="12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5, УК-9, УК-10, ОПК-1, </w:t>
            </w:r>
          </w:p>
          <w:p w:rsidR="00C418D2" w:rsidRPr="00EE72F2" w:rsidRDefault="00EE72F2" w:rsidP="00EE72F2">
            <w:pPr>
              <w:spacing w:after="0" w:line="240" w:lineRule="auto"/>
              <w:ind w:left="0" w:right="-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ОПК-2, ОПК-3, ОПК-4, ОПК5, ОПК-6, ОПК-7, ПК-1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Отзыв руководителя </w:t>
            </w:r>
          </w:p>
        </w:tc>
      </w:tr>
      <w:tr w:rsidR="00C418D2" w:rsidRPr="00EE72F2" w:rsidTr="00EE72F2">
        <w:trPr>
          <w:trHeight w:val="1142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Выполнение индивидуального задания. Ведение дневника практики.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C418D2" w:rsidRPr="00EE72F2" w:rsidTr="00EE72F2">
        <w:trPr>
          <w:trHeight w:val="148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Завершающий – аналитический этап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9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Анализ результатов выполнения задания. Выработка </w:t>
            </w:r>
            <w:r w:rsidRPr="00EE72F2">
              <w:rPr>
                <w:sz w:val="24"/>
                <w:szCs w:val="24"/>
              </w:rPr>
              <w:t xml:space="preserve">предложений по совершенствованию </w:t>
            </w:r>
          </w:p>
          <w:p w:rsidR="00C418D2" w:rsidRPr="00EE72F2" w:rsidRDefault="00EE72F2" w:rsidP="00EE72F2">
            <w:pPr>
              <w:spacing w:after="0" w:line="240" w:lineRule="auto"/>
              <w:ind w:left="0" w:right="-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Написание </w:t>
            </w:r>
            <w:r w:rsidRPr="00EE72F2">
              <w:rPr>
                <w:sz w:val="24"/>
                <w:szCs w:val="24"/>
              </w:rPr>
              <w:tab/>
              <w:t xml:space="preserve">отчета </w:t>
            </w:r>
            <w:r w:rsidRPr="00EE72F2">
              <w:rPr>
                <w:sz w:val="24"/>
                <w:szCs w:val="24"/>
              </w:rPr>
              <w:tab/>
              <w:t xml:space="preserve">по практике. 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-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УК-1, УК-2, ОПК-1, ОПК-3, ОПК-4, ОПК-5, ОПК-6, ОПК-</w:t>
            </w:r>
          </w:p>
          <w:p w:rsidR="00C418D2" w:rsidRPr="00EE72F2" w:rsidRDefault="00EE72F2" w:rsidP="00EE72F2">
            <w:pPr>
              <w:spacing w:after="17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7, ПК-1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Отчёт по практике </w:t>
            </w:r>
          </w:p>
        </w:tc>
      </w:tr>
    </w:tbl>
    <w:p w:rsidR="00C418D2" w:rsidRPr="00EE72F2" w:rsidRDefault="00EE72F2" w:rsidP="00EE72F2">
      <w:pPr>
        <w:numPr>
          <w:ilvl w:val="1"/>
          <w:numId w:val="9"/>
        </w:numPr>
        <w:spacing w:line="240" w:lineRule="auto"/>
        <w:ind w:left="0" w:right="84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Форма отчетности по результатам практики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Результаты практики подводятся в форме зачета/зачета с оценкой, </w:t>
      </w:r>
      <w:r w:rsidRPr="00EE72F2">
        <w:rPr>
          <w:sz w:val="24"/>
          <w:szCs w:val="24"/>
        </w:rPr>
        <w:t xml:space="preserve">который принимается руководителем практики от Университета в установленные сроки в соответствии с графиком защиты практики. Защита результатов практики может носить публичный характер. </w:t>
      </w:r>
    </w:p>
    <w:p w:rsidR="00C418D2" w:rsidRPr="00EE72F2" w:rsidRDefault="00EE72F2" w:rsidP="00EE72F2">
      <w:pPr>
        <w:numPr>
          <w:ilvl w:val="1"/>
          <w:numId w:val="9"/>
        </w:numPr>
        <w:spacing w:after="0" w:line="240" w:lineRule="auto"/>
        <w:ind w:left="0" w:right="84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Примерные оценочные материалы для текущего контроля прохождения практи</w:t>
      </w:r>
      <w:r w:rsidRPr="00EE72F2">
        <w:rPr>
          <w:b/>
          <w:sz w:val="24"/>
          <w:szCs w:val="24"/>
        </w:rPr>
        <w:t xml:space="preserve">ки Вопросы для самоконтроля прохождения практики </w:t>
      </w:r>
      <w:r w:rsidRPr="00EE72F2">
        <w:rPr>
          <w:sz w:val="24"/>
          <w:szCs w:val="24"/>
        </w:rPr>
        <w:t xml:space="preserve">1. Отчет по практике.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2. Индивидуальное задание на практику. </w:t>
      </w:r>
    </w:p>
    <w:p w:rsidR="00C418D2" w:rsidRPr="00EE72F2" w:rsidRDefault="00EE72F2" w:rsidP="00EE72F2">
      <w:p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Примерные вопросы: </w:t>
      </w:r>
    </w:p>
    <w:p w:rsidR="00C418D2" w:rsidRPr="00EE72F2" w:rsidRDefault="00EE72F2" w:rsidP="00EE72F2">
      <w:pPr>
        <w:numPr>
          <w:ilvl w:val="0"/>
          <w:numId w:val="10"/>
        </w:numPr>
        <w:spacing w:line="240" w:lineRule="auto"/>
        <w:ind w:left="0" w:right="41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Назовите основные нормативно-правовые документы, регламентирующие деятельность предприятия (организации)?  </w:t>
      </w:r>
    </w:p>
    <w:p w:rsidR="00C418D2" w:rsidRPr="00EE72F2" w:rsidRDefault="00EE72F2" w:rsidP="00EE72F2">
      <w:pPr>
        <w:numPr>
          <w:ilvl w:val="0"/>
          <w:numId w:val="10"/>
        </w:numPr>
        <w:spacing w:after="0" w:line="240" w:lineRule="auto"/>
        <w:ind w:left="0" w:right="419" w:firstLine="0"/>
        <w:rPr>
          <w:sz w:val="24"/>
          <w:szCs w:val="24"/>
        </w:rPr>
      </w:pPr>
      <w:r w:rsidRPr="00EE72F2">
        <w:rPr>
          <w:sz w:val="24"/>
          <w:szCs w:val="24"/>
        </w:rPr>
        <w:t>Каким образом ос</w:t>
      </w:r>
      <w:r w:rsidRPr="00EE72F2">
        <w:rPr>
          <w:sz w:val="24"/>
          <w:szCs w:val="24"/>
        </w:rPr>
        <w:t xml:space="preserve">уществляется организация труда в подразделениях данного предприятия (организации) (условия труда, организация рабочих мест, распорядок дня, типичные виды работ, затраты времени по видам работ)?  </w:t>
      </w:r>
    </w:p>
    <w:p w:rsidR="00C418D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9.4. Примерные оценочные материалы для контроля самостоятельной работы обучающихся </w:t>
      </w:r>
    </w:p>
    <w:p w:rsidR="00C418D2" w:rsidRPr="00EE72F2" w:rsidRDefault="00EE72F2" w:rsidP="00EE72F2">
      <w:pPr>
        <w:spacing w:after="28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Опишите конкурентную среду (место и роль организации в системе государственноконфессиональных отношений, основные конкуренты). 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>С какими зарубежными партнерами сотруднич</w:t>
      </w:r>
      <w:r w:rsidRPr="00EE72F2">
        <w:rPr>
          <w:sz w:val="24"/>
          <w:szCs w:val="24"/>
        </w:rPr>
        <w:t xml:space="preserve">ает предприятие (организация)? 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Как в структурном подразделении организации (учреждения) производится оценка результатов работы?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Какие новые знания и навыки были получены при прохождении практики?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>Знания и навыки, полученные при изучении каких дисциплин</w:t>
      </w:r>
      <w:r w:rsidRPr="00EE72F2">
        <w:rPr>
          <w:sz w:val="24"/>
          <w:szCs w:val="24"/>
        </w:rPr>
        <w:t xml:space="preserve">, пригодились в период прохождения практики? </w:t>
      </w:r>
    </w:p>
    <w:p w:rsidR="00C418D2" w:rsidRPr="00EE72F2" w:rsidRDefault="00EE72F2" w:rsidP="00EE72F2">
      <w:pPr>
        <w:numPr>
          <w:ilvl w:val="0"/>
          <w:numId w:val="11"/>
        </w:numPr>
        <w:spacing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Как Вы оцениваете условия, созданные принимающей организацией для прохождения практики? </w:t>
      </w:r>
    </w:p>
    <w:p w:rsidR="00C418D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84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9.5. Примерные оценочные материалы для подготовки к промежуточной аттестации 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lastRenderedPageBreak/>
        <w:t>Какие данные о финансово-экономической д</w:t>
      </w:r>
      <w:r w:rsidRPr="00EE72F2">
        <w:rPr>
          <w:sz w:val="24"/>
          <w:szCs w:val="24"/>
        </w:rPr>
        <w:t xml:space="preserve">еятельности организации за последние 23 отчетных периода Вы собрали и проанализировали? 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Дайте оценку эффективности деятельности предприятия (организации) (рентабельность, платежеспособность, финансовая устойчивость и др.).  </w:t>
      </w:r>
    </w:p>
    <w:p w:rsidR="00C418D2" w:rsidRPr="00EE72F2" w:rsidRDefault="00EE72F2" w:rsidP="00EE72F2">
      <w:pPr>
        <w:numPr>
          <w:ilvl w:val="0"/>
          <w:numId w:val="12"/>
        </w:numPr>
        <w:spacing w:after="265"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>Какие типовые методики исполь</w:t>
      </w:r>
      <w:r w:rsidRPr="00EE72F2">
        <w:rPr>
          <w:sz w:val="24"/>
          <w:szCs w:val="24"/>
        </w:rPr>
        <w:t xml:space="preserve">зовались при расчете экономических и социальноэкономических показателей, характеризующих деятельность предприятия (организации) структурного подразделения? 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В какой степени на практике были использованы навыки межкультурной профессиональной коммуникации? 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Знание и навыки, полученные при изучении каких дисциплин, пригодились в период прохождения практики? 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Какие новые знания и навыки Вы приобрели за время прохождения практики?  </w:t>
      </w:r>
    </w:p>
    <w:tbl>
      <w:tblPr>
        <w:tblStyle w:val="TableGrid"/>
        <w:tblpPr w:vertAnchor="page" w:horzAnchor="page" w:tblpX="1488" w:tblpY="4931"/>
        <w:tblOverlap w:val="never"/>
        <w:tblW w:w="10386" w:type="dxa"/>
        <w:tblInd w:w="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031"/>
        <w:gridCol w:w="2180"/>
        <w:gridCol w:w="2065"/>
        <w:gridCol w:w="2228"/>
      </w:tblGrid>
      <w:tr w:rsidR="00C418D2" w:rsidRPr="00EE72F2">
        <w:trPr>
          <w:trHeight w:val="283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13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C418D2" w:rsidRPr="00EE72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9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t xml:space="preserve">«отлично»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82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t xml:space="preserve">«хорошо»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t xml:space="preserve">«удовлетворитель но»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b/>
                <w:sz w:val="24"/>
                <w:szCs w:val="24"/>
              </w:rPr>
              <w:t xml:space="preserve">«неудовлетворите льно» </w:t>
            </w:r>
          </w:p>
        </w:tc>
      </w:tr>
      <w:tr w:rsidR="00C418D2" w:rsidRPr="00EE72F2">
        <w:trPr>
          <w:trHeight w:val="10779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lastRenderedPageBreak/>
              <w:t xml:space="preserve">Качество выполнения задач,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предусмотренных программой практики (на основании рецензии руководителя практики от выпускающей кафедры, отзыва - характеристики руководителя от принимающей организации)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продемонстриров </w:t>
            </w:r>
            <w:r w:rsidRPr="00EE72F2">
              <w:rPr>
                <w:sz w:val="24"/>
                <w:szCs w:val="24"/>
              </w:rPr>
              <w:t xml:space="preserve">ал высокий </w:t>
            </w:r>
          </w:p>
          <w:p w:rsidR="00C418D2" w:rsidRPr="00EE72F2" w:rsidRDefault="00EE72F2" w:rsidP="00EE72F2">
            <w:pPr>
              <w:spacing w:after="0" w:line="240" w:lineRule="auto"/>
              <w:ind w:left="0" w:right="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уровень решения задач, предусмотренных программой практики, что нашло отражение в отзыве руководителя практики от выпускающей кафедры и в отзыве - характеристике руководителя от принимающей организации: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результат, полученный в </w:t>
            </w:r>
            <w:r w:rsidRPr="00EE72F2">
              <w:rPr>
                <w:sz w:val="24"/>
                <w:szCs w:val="24"/>
              </w:rPr>
              <w:t>ходе прохождения практики, в полной мере соответствует заданию;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задание выполнено в полном объеме; продемонстриро вал высокое качество выполнения отдельных заданий, предусмотренных планом прохождения практики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2" w:line="240" w:lineRule="auto"/>
              <w:ind w:left="0" w:right="39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Обучающийся продемонстрирова л хороший урове</w:t>
            </w:r>
            <w:r w:rsidRPr="00EE72F2">
              <w:rPr>
                <w:sz w:val="24"/>
                <w:szCs w:val="24"/>
              </w:rPr>
              <w:t xml:space="preserve">нь решения задач, предусмотренных программой практики, но имели место отдельные замечания руководителей практики, что нашло отражение в отзыве руководителя </w:t>
            </w:r>
          </w:p>
          <w:p w:rsidR="00C418D2" w:rsidRPr="00EE72F2" w:rsidRDefault="00EE72F2" w:rsidP="00EE72F2">
            <w:pPr>
              <w:spacing w:after="1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практики от выпускающей кафедры и в </w:t>
            </w:r>
          </w:p>
          <w:p w:rsidR="00C418D2" w:rsidRPr="00EE72F2" w:rsidRDefault="00EE72F2" w:rsidP="00EE72F2">
            <w:pPr>
              <w:spacing w:after="15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отзыве- характеристике руководителя от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принимающей организа</w:t>
            </w:r>
            <w:r w:rsidRPr="00EE72F2">
              <w:rPr>
                <w:sz w:val="24"/>
                <w:szCs w:val="24"/>
              </w:rPr>
              <w:t xml:space="preserve">ции.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2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</w:t>
            </w:r>
          </w:p>
          <w:p w:rsidR="00C418D2" w:rsidRPr="00EE72F2" w:rsidRDefault="00EE72F2" w:rsidP="00EE72F2">
            <w:pPr>
              <w:spacing w:after="5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продемонстрирова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л </w:t>
            </w:r>
          </w:p>
          <w:p w:rsidR="00C418D2" w:rsidRPr="00EE72F2" w:rsidRDefault="00EE72F2" w:rsidP="00EE72F2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удовлетворительны й уровень решения задач, предусмотренных программой практики, имели место серьезные замечания руководителей практики, что нашло отражение в отзыве руководителя практики от выпускающей кафедры и в </w:t>
            </w:r>
            <w:r w:rsidRPr="00EE72F2">
              <w:rPr>
                <w:sz w:val="24"/>
                <w:szCs w:val="24"/>
              </w:rPr>
              <w:t xml:space="preserve">отзыве - характеристике руководителя от принимающей организации. Основанием для выставления оценки </w:t>
            </w:r>
          </w:p>
          <w:p w:rsidR="00C418D2" w:rsidRPr="00EE72F2" w:rsidRDefault="00EE72F2" w:rsidP="00EE72F2">
            <w:pPr>
              <w:spacing w:after="0" w:line="240" w:lineRule="auto"/>
              <w:ind w:left="0" w:right="5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«удовлетворительн о» является наличие одного из нижеперечисленны х критериев: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>результат, полученный в ходе выполнения практики, не в полной мере соответст</w:t>
            </w:r>
            <w:r w:rsidRPr="00EE72F2">
              <w:rPr>
                <w:sz w:val="24"/>
                <w:szCs w:val="24"/>
              </w:rPr>
              <w:t>вует заданию;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22" w:line="240" w:lineRule="auto"/>
              <w:ind w:left="0" w:right="34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не решил задач, предусмотренных </w:t>
            </w:r>
          </w:p>
          <w:p w:rsidR="00C418D2" w:rsidRPr="00EE72F2" w:rsidRDefault="00EE72F2" w:rsidP="00EE72F2">
            <w:pPr>
              <w:spacing w:after="48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 программой </w:t>
            </w:r>
          </w:p>
          <w:p w:rsidR="00C418D2" w:rsidRPr="00EE72F2" w:rsidRDefault="00EE72F2" w:rsidP="00EE72F2">
            <w:pPr>
              <w:spacing w:after="8" w:line="240" w:lineRule="auto"/>
              <w:ind w:left="0" w:right="53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практики, что нашло отражение в отзыве руководителя практики от выпускающей кафедры и в отзыве - характеристике руководителя от принимающей организации. Основанием для </w:t>
            </w:r>
            <w:r w:rsidRPr="00EE72F2">
              <w:rPr>
                <w:sz w:val="24"/>
                <w:szCs w:val="24"/>
              </w:rPr>
              <w:t xml:space="preserve">выставления оценки </w:t>
            </w:r>
          </w:p>
          <w:p w:rsidR="00C418D2" w:rsidRPr="00EE72F2" w:rsidRDefault="00EE72F2" w:rsidP="00EE72F2">
            <w:pPr>
              <w:spacing w:after="44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«неудовлетворител ьно» является </w:t>
            </w:r>
          </w:p>
          <w:p w:rsidR="00C418D2" w:rsidRPr="00EE72F2" w:rsidRDefault="00EE72F2" w:rsidP="00EE72F2">
            <w:pPr>
              <w:spacing w:after="0" w:line="240" w:lineRule="auto"/>
              <w:ind w:left="0" w:right="21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  <w:vertAlign w:val="superscript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наличие одного из нижеперечисленны х критериев: </w:t>
            </w:r>
          </w:p>
          <w:p w:rsidR="00C418D2" w:rsidRPr="00EE72F2" w:rsidRDefault="00EE72F2" w:rsidP="00EE72F2">
            <w:pPr>
              <w:spacing w:after="0" w:line="240" w:lineRule="auto"/>
              <w:ind w:left="0" w:right="22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задание обучающимся не выполнено; результат, полученный в ходе выполнения практики, не соответствует заданию. </w:t>
            </w:r>
          </w:p>
        </w:tc>
      </w:tr>
    </w:tbl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Есть у Вас предложения и рекомендации по совершенствованию организации и проведения практики обучающихся?  </w:t>
      </w:r>
    </w:p>
    <w:p w:rsidR="00C418D2" w:rsidRPr="00EE72F2" w:rsidRDefault="00EE72F2" w:rsidP="00EE72F2">
      <w:pPr>
        <w:numPr>
          <w:ilvl w:val="0"/>
          <w:numId w:val="12"/>
        </w:numPr>
        <w:spacing w:line="240" w:lineRule="auto"/>
        <w:ind w:left="0" w:right="839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Как Вы оцениваете условия, созданные принимающей организацией для прохождения практики? </w:t>
      </w:r>
    </w:p>
    <w:p w:rsidR="00C418D2" w:rsidRPr="00EE72F2" w:rsidRDefault="00EE72F2" w:rsidP="00EE72F2">
      <w:pPr>
        <w:spacing w:after="0" w:line="240" w:lineRule="auto"/>
        <w:ind w:left="0" w:right="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1"/>
          <w:numId w:val="13"/>
        </w:numPr>
        <w:spacing w:line="240" w:lineRule="auto"/>
        <w:ind w:left="0" w:right="594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Описание показателей и критериев оценивания компетенций, </w:t>
      </w:r>
      <w:r w:rsidRPr="00EE72F2">
        <w:rPr>
          <w:b/>
          <w:sz w:val="24"/>
          <w:szCs w:val="24"/>
        </w:rPr>
        <w:t>а также шкал оценивания</w:t>
      </w:r>
      <w:r w:rsidRPr="00EE72F2">
        <w:rPr>
          <w:sz w:val="24"/>
          <w:szCs w:val="24"/>
        </w:rPr>
        <w:t xml:space="preserve"> </w:t>
      </w:r>
      <w:r w:rsidRPr="00EE72F2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1488" w:tblpY="1066"/>
        <w:tblOverlap w:val="never"/>
        <w:tblW w:w="10386" w:type="dxa"/>
        <w:tblInd w:w="0" w:type="dxa"/>
        <w:tblCellMar>
          <w:top w:w="4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31"/>
        <w:gridCol w:w="2180"/>
        <w:gridCol w:w="2065"/>
        <w:gridCol w:w="2227"/>
      </w:tblGrid>
      <w:tr w:rsidR="00C418D2" w:rsidRPr="00EE72F2">
        <w:trPr>
          <w:trHeight w:val="249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66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выполнено в меньшем объеме;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в ходе прохождения практики имелись серьезные замечания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8D2" w:rsidRPr="00EE72F2" w:rsidRDefault="00C418D2" w:rsidP="00EE72F2">
            <w:pPr>
              <w:spacing w:after="16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C418D2" w:rsidRPr="00EE72F2">
        <w:trPr>
          <w:trHeight w:val="22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Наличие отчетных документов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5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представил необходимые отчетные документы в полном объеме и в срок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106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представил </w:t>
            </w:r>
            <w:r w:rsidRPr="00EE72F2">
              <w:rPr>
                <w:sz w:val="24"/>
                <w:szCs w:val="24"/>
              </w:rPr>
              <w:t xml:space="preserve">необходимые отчетные документы с нарушением сроков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16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</w:t>
            </w:r>
          </w:p>
          <w:p w:rsidR="00C418D2" w:rsidRPr="00EE72F2" w:rsidRDefault="00EE72F2" w:rsidP="00EE72F2">
            <w:pPr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представил не в полном объеме и с нарушением сроков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57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Обучающийся не представил отчетные документы не в полном объеме и с нарушением сроков </w:t>
            </w:r>
          </w:p>
        </w:tc>
      </w:tr>
      <w:tr w:rsidR="00C418D2" w:rsidRPr="00EE72F2">
        <w:trPr>
          <w:trHeight w:val="746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отчетных документов, представленных </w:t>
            </w:r>
            <w:r w:rsidRPr="00EE72F2">
              <w:rPr>
                <w:sz w:val="24"/>
                <w:szCs w:val="24"/>
              </w:rPr>
              <w:t xml:space="preserve">обучающимся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отчетных документов, представленных обучающимся, отвечает всем требованиям программы практики: </w:t>
            </w:r>
          </w:p>
          <w:p w:rsidR="00C418D2" w:rsidRPr="00EE72F2" w:rsidRDefault="00EE72F2" w:rsidP="00EE72F2">
            <w:pPr>
              <w:spacing w:after="0" w:line="240" w:lineRule="auto"/>
              <w:ind w:left="0" w:right="112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>ход практики подробно отражен в дневнике, материал изложен системно, логично, достоверно;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отчет о результатах практики составлен </w:t>
            </w:r>
            <w:r w:rsidRPr="00EE72F2">
              <w:rPr>
                <w:sz w:val="24"/>
                <w:szCs w:val="24"/>
              </w:rPr>
              <w:t>содержательно и полно; •</w:t>
            </w:r>
            <w:r w:rsidRPr="00EE72F2">
              <w:rPr>
                <w:rFonts w:eastAsia="Arial"/>
                <w:sz w:val="24"/>
                <w:szCs w:val="24"/>
              </w:rPr>
              <w:t xml:space="preserve"> </w:t>
            </w:r>
            <w:r w:rsidRPr="00EE72F2">
              <w:rPr>
                <w:sz w:val="24"/>
                <w:szCs w:val="24"/>
              </w:rPr>
              <w:t xml:space="preserve">отчетные материалы соответствуют содержанию практики.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435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отчетных документов, представленных обучающимся, в целом отвечает требованиям программы практики, но изложение материала имеет отдельные недостатки.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Содержание отче</w:t>
            </w:r>
            <w:r w:rsidRPr="00EE72F2">
              <w:rPr>
                <w:sz w:val="24"/>
                <w:szCs w:val="24"/>
              </w:rPr>
              <w:t>тных документов, представленных обучающимся, имеет существенные н</w:t>
            </w:r>
            <w:bookmarkStart w:id="0" w:name="_GoBack"/>
            <w:bookmarkEnd w:id="0"/>
            <w:r w:rsidRPr="00EE72F2">
              <w:rPr>
                <w:sz w:val="24"/>
                <w:szCs w:val="24"/>
              </w:rPr>
              <w:t xml:space="preserve">едостатки.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 xml:space="preserve">Содержание отчетных документов, представленных обучающимся, не </w:t>
            </w:r>
          </w:p>
          <w:p w:rsidR="00C418D2" w:rsidRPr="00EE72F2" w:rsidRDefault="00EE72F2" w:rsidP="00EE72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E72F2">
              <w:rPr>
                <w:sz w:val="24"/>
                <w:szCs w:val="24"/>
              </w:rPr>
              <w:t>отвечает требованиям программы практики</w:t>
            </w:r>
          </w:p>
        </w:tc>
      </w:tr>
    </w:tbl>
    <w:p w:rsidR="00C418D2" w:rsidRPr="00EE72F2" w:rsidRDefault="00EE72F2" w:rsidP="00EE72F2">
      <w:pPr>
        <w:spacing w:after="5135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277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lastRenderedPageBreak/>
        <w:t xml:space="preserve"> </w:t>
      </w:r>
    </w:p>
    <w:p w:rsidR="00C418D2" w:rsidRPr="00EE72F2" w:rsidRDefault="00EE72F2" w:rsidP="00EE72F2">
      <w:pPr>
        <w:numPr>
          <w:ilvl w:val="1"/>
          <w:numId w:val="13"/>
        </w:numPr>
        <w:spacing w:after="3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Фиксирование результатов прохождения практики.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Оценка выставляется по результатам защиты практики в ведомость и зачетную книжку обучающегося. Ведомость хранится в дирекции института / деканате факультета.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Общие итоги практики подводятся на Совете факультета (института) с участием представителей кафедр</w:t>
      </w:r>
      <w:r w:rsidRPr="00EE72F2">
        <w:rPr>
          <w:sz w:val="24"/>
          <w:szCs w:val="24"/>
        </w:rPr>
        <w:t>ы и представителей от профильной организации.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Обучающиеся, не выполнившие программу практики без уважительной причины и</w:t>
      </w:r>
      <w:r w:rsidRPr="00EE72F2">
        <w:rPr>
          <w:sz w:val="24"/>
          <w:szCs w:val="24"/>
        </w:rPr>
        <w:t xml:space="preserve">ли получившие оценку </w:t>
      </w:r>
      <w:r w:rsidRPr="00EE72F2">
        <w:rPr>
          <w:i/>
          <w:sz w:val="24"/>
          <w:szCs w:val="24"/>
        </w:rPr>
        <w:t>«неудовлетворительно»</w:t>
      </w:r>
      <w:r w:rsidRPr="00EE72F2">
        <w:rPr>
          <w:sz w:val="24"/>
          <w:szCs w:val="24"/>
        </w:rPr>
        <w:t>, считаются имеющими академическую задолженность.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Оригиналы отчетных документов по практике хранятся на кафедре, ответственной за проведение практики.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74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4"/>
        </w:numPr>
        <w:spacing w:after="3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Учебно-методическое, информационное и материально- </w:t>
      </w:r>
      <w:r w:rsidRPr="00EE72F2">
        <w:rPr>
          <w:b/>
          <w:sz w:val="24"/>
          <w:szCs w:val="24"/>
        </w:rPr>
        <w:t>техническое обеспечение проведения практики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33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1"/>
          <w:numId w:val="14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Перечень рекомендуемой учебной литературы, необходимой для прохождения практики: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3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Подбирается в соответствии с индивидуальными заданиями учащихся.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50" w:line="240" w:lineRule="auto"/>
        <w:ind w:left="0" w:right="17" w:firstLine="0"/>
        <w:rPr>
          <w:sz w:val="24"/>
          <w:szCs w:val="24"/>
        </w:rPr>
      </w:pPr>
      <w:r w:rsidRPr="00EE72F2">
        <w:rPr>
          <w:b/>
          <w:i/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1"/>
          <w:numId w:val="14"/>
        </w:numPr>
        <w:spacing w:after="3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«Интернет», необходимых для проведения практики: </w:t>
      </w:r>
    </w:p>
    <w:p w:rsidR="00C418D2" w:rsidRPr="00EE72F2" w:rsidRDefault="00EE72F2" w:rsidP="00EE72F2">
      <w:pPr>
        <w:numPr>
          <w:ilvl w:val="0"/>
          <w:numId w:val="15"/>
        </w:numPr>
        <w:spacing w:after="142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«Библиотека Ихтика» - https://ihtika.ru/ </w:t>
      </w:r>
    </w:p>
    <w:p w:rsidR="00C418D2" w:rsidRPr="00EE72F2" w:rsidRDefault="00EE72F2" w:rsidP="00EE72F2">
      <w:pPr>
        <w:numPr>
          <w:ilvl w:val="0"/>
          <w:numId w:val="15"/>
        </w:numPr>
        <w:spacing w:after="144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Российская Государственная Библиотека - http://www.rsl.ru/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5"/>
        </w:numPr>
        <w:spacing w:after="37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«Библиотека Средневековой Литературы» -</w:t>
      </w:r>
      <w:hyperlink r:id="rId8">
        <w:r w:rsidRPr="00EE72F2">
          <w:rPr>
            <w:sz w:val="24"/>
            <w:szCs w:val="24"/>
          </w:rPr>
          <w:t xml:space="preserve"> </w:t>
        </w:r>
      </w:hyperlink>
      <w:hyperlink r:id="rId9">
        <w:r w:rsidRPr="00EE72F2">
          <w:rPr>
            <w:sz w:val="24"/>
            <w:szCs w:val="24"/>
          </w:rPr>
          <w:t>http://www.orbis</w:t>
        </w:r>
      </w:hyperlink>
      <w:hyperlink r:id="rId10"/>
      <w:hyperlink r:id="rId11">
        <w:r w:rsidRPr="00EE72F2">
          <w:rPr>
            <w:sz w:val="24"/>
            <w:szCs w:val="24"/>
          </w:rPr>
          <w:t>medievalis.ru/library/library.html</w:t>
        </w:r>
      </w:hyperlink>
      <w:hyperlink r:id="rId12">
        <w:r w:rsidRPr="00EE72F2">
          <w:rPr>
            <w:sz w:val="24"/>
            <w:szCs w:val="24"/>
          </w:rPr>
          <w:t xml:space="preserve"> </w:t>
        </w:r>
      </w:hyperlink>
      <w:r w:rsidRPr="00EE72F2">
        <w:rPr>
          <w:sz w:val="24"/>
          <w:szCs w:val="24"/>
        </w:rPr>
        <w:t>4. «Наука и Жизнь» -</w:t>
      </w:r>
      <w:hyperlink r:id="rId13">
        <w:r w:rsidRPr="00EE72F2">
          <w:rPr>
            <w:sz w:val="24"/>
            <w:szCs w:val="24"/>
          </w:rPr>
          <w:t xml:space="preserve"> </w:t>
        </w:r>
      </w:hyperlink>
      <w:hyperlink r:id="rId14">
        <w:r w:rsidRPr="00EE72F2">
          <w:rPr>
            <w:sz w:val="24"/>
            <w:szCs w:val="24"/>
          </w:rPr>
          <w:t>http://www</w:t>
        </w:r>
        <w:r w:rsidRPr="00EE72F2">
          <w:rPr>
            <w:sz w:val="24"/>
            <w:szCs w:val="24"/>
          </w:rPr>
          <w:t>.nkj.ru/</w:t>
        </w:r>
      </w:hyperlink>
      <w:hyperlink r:id="rId15">
        <w:r w:rsidRPr="00EE72F2">
          <w:rPr>
            <w:sz w:val="24"/>
            <w:szCs w:val="24"/>
          </w:rPr>
          <w:t xml:space="preserve"> </w:t>
        </w:r>
      </w:hyperlink>
    </w:p>
    <w:p w:rsidR="00C418D2" w:rsidRPr="00EE72F2" w:rsidRDefault="00EE72F2" w:rsidP="00EE72F2">
      <w:pPr>
        <w:spacing w:after="199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10.3. Перечень информационных технологий, используемых при проведении практики, включая перечень программного обеспечения и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информационных справочных систем </w:t>
      </w:r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Системное программное обеспечение: операционная</w:t>
      </w:r>
      <w:r w:rsidRPr="00EE72F2">
        <w:rPr>
          <w:sz w:val="24"/>
          <w:szCs w:val="24"/>
        </w:rPr>
        <w:t xml:space="preserve"> система Microsoft Windows;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Прикладное программное обеспечение для просмотра веб-страниц (веб-браузер)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«Mozilla Firefox» (свободно распространяемое ПО);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Пакет прикладного программного обеспечения Microsoft Office в составе: Microsoft Word, Excel, PowerP</w:t>
      </w:r>
      <w:r w:rsidRPr="00EE72F2">
        <w:rPr>
          <w:sz w:val="24"/>
          <w:szCs w:val="24"/>
        </w:rPr>
        <w:t>oint, Access;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Прикладное </w:t>
      </w:r>
      <w:r w:rsidRPr="00EE72F2">
        <w:rPr>
          <w:sz w:val="24"/>
          <w:szCs w:val="24"/>
        </w:rPr>
        <w:tab/>
        <w:t xml:space="preserve">программное </w:t>
      </w:r>
      <w:r w:rsidRPr="00EE72F2">
        <w:rPr>
          <w:sz w:val="24"/>
          <w:szCs w:val="24"/>
        </w:rPr>
        <w:tab/>
        <w:t xml:space="preserve">обеспечение </w:t>
      </w:r>
      <w:r w:rsidRPr="00EE72F2">
        <w:rPr>
          <w:sz w:val="24"/>
          <w:szCs w:val="24"/>
        </w:rPr>
        <w:tab/>
        <w:t xml:space="preserve">для </w:t>
      </w:r>
      <w:r w:rsidRPr="00EE72F2">
        <w:rPr>
          <w:sz w:val="24"/>
          <w:szCs w:val="24"/>
        </w:rPr>
        <w:tab/>
        <w:t xml:space="preserve">проигрывания </w:t>
      </w:r>
      <w:r w:rsidRPr="00EE72F2">
        <w:rPr>
          <w:sz w:val="24"/>
          <w:szCs w:val="24"/>
        </w:rPr>
        <w:tab/>
        <w:t xml:space="preserve">аудио- </w:t>
      </w:r>
      <w:r w:rsidRPr="00EE72F2">
        <w:rPr>
          <w:sz w:val="24"/>
          <w:szCs w:val="24"/>
        </w:rPr>
        <w:tab/>
        <w:t xml:space="preserve">и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видеофайлов Media Player Classic (свободно распространяемое ПО);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Система электронной поддержки образовательного процесса ФГБОУ ВО МГЛУ «Moodle». Режим доступа: </w:t>
      </w:r>
      <w:hyperlink r:id="rId16">
        <w:r w:rsidRPr="00EE72F2">
          <w:rPr>
            <w:sz w:val="24"/>
            <w:szCs w:val="24"/>
          </w:rPr>
          <w:t>http</w:t>
        </w:r>
      </w:hyperlink>
      <w:hyperlink r:id="rId17">
        <w:r w:rsidRPr="00EE72F2">
          <w:rPr>
            <w:sz w:val="24"/>
            <w:szCs w:val="24"/>
          </w:rPr>
          <w:t>://</w:t>
        </w:r>
      </w:hyperlink>
      <w:hyperlink r:id="rId18">
        <w:r w:rsidRPr="00EE72F2">
          <w:rPr>
            <w:sz w:val="24"/>
            <w:szCs w:val="24"/>
          </w:rPr>
          <w:t>moodle</w:t>
        </w:r>
      </w:hyperlink>
      <w:hyperlink r:id="rId19">
        <w:r w:rsidRPr="00EE72F2">
          <w:rPr>
            <w:sz w:val="24"/>
            <w:szCs w:val="24"/>
          </w:rPr>
          <w:t>.</w:t>
        </w:r>
      </w:hyperlink>
      <w:hyperlink r:id="rId20">
        <w:r w:rsidRPr="00EE72F2">
          <w:rPr>
            <w:sz w:val="24"/>
            <w:szCs w:val="24"/>
          </w:rPr>
          <w:t>linguanet</w:t>
        </w:r>
      </w:hyperlink>
      <w:hyperlink r:id="rId21">
        <w:r w:rsidRPr="00EE72F2">
          <w:rPr>
            <w:sz w:val="24"/>
            <w:szCs w:val="24"/>
          </w:rPr>
          <w:t>.</w:t>
        </w:r>
      </w:hyperlink>
      <w:hyperlink r:id="rId22">
        <w:r w:rsidRPr="00EE72F2">
          <w:rPr>
            <w:sz w:val="24"/>
            <w:szCs w:val="24"/>
          </w:rPr>
          <w:t>ru</w:t>
        </w:r>
      </w:hyperlink>
      <w:hyperlink r:id="rId23">
        <w:r w:rsidRPr="00EE72F2">
          <w:rPr>
            <w:sz w:val="24"/>
            <w:szCs w:val="24"/>
          </w:rPr>
          <w:t xml:space="preserve"> </w:t>
        </w:r>
      </w:hyperlink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Интернет-поисковая система «Яндекс» </w:t>
      </w:r>
    </w:p>
    <w:p w:rsidR="00C418D2" w:rsidRPr="00EE72F2" w:rsidRDefault="00EE72F2" w:rsidP="00EE72F2">
      <w:pPr>
        <w:numPr>
          <w:ilvl w:val="0"/>
          <w:numId w:val="16"/>
        </w:num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Интернет-поисковая система «Google»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10.4 Учебно-методическое обеспечение</w:t>
      </w:r>
      <w:r w:rsidRPr="00EE72F2">
        <w:rPr>
          <w:b/>
          <w:sz w:val="24"/>
          <w:szCs w:val="24"/>
        </w:rPr>
        <w:t xml:space="preserve"> самостоятельной работы обучающихся на практике</w:t>
      </w:r>
      <w:r w:rsidRPr="00EE72F2">
        <w:rPr>
          <w:b/>
          <w:sz w:val="24"/>
          <w:szCs w:val="24"/>
        </w:rPr>
        <w:t xml:space="preserve"> </w:t>
      </w:r>
      <w:r w:rsidRPr="00EE72F2">
        <w:rPr>
          <w:sz w:val="24"/>
          <w:szCs w:val="24"/>
        </w:rPr>
        <w:t>Подбирается в соответствии с индивидуальными заданиями учащихся.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37"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 xml:space="preserve">10.5. Описание материально-технической базы, необходимой для проведения практики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lastRenderedPageBreak/>
        <w:t>Материально-</w:t>
      </w:r>
      <w:r w:rsidRPr="00EE72F2">
        <w:rPr>
          <w:sz w:val="24"/>
          <w:szCs w:val="24"/>
        </w:rPr>
        <w:t>техническое обеспечение практики должно быть достаточ- ным для достижения целей практики и соответствовать действующим сани- тарным и противопожарным нормам, а также требованиям техники безопас- ности при проведении учебных и научно-производственных работ.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0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Обучающимся должна быть обеспечена возможность доступа к информации, необходимой для выполнения задания по практике и написа- нию отчета.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Организации, учреждения и предприятия, а также структурные под- разделения Университета должны обеспечить рабочее м</w:t>
      </w:r>
      <w:r w:rsidRPr="00EE72F2">
        <w:rPr>
          <w:sz w:val="24"/>
          <w:szCs w:val="24"/>
        </w:rPr>
        <w:t xml:space="preserve">есто обучающегося компьютерным оборудованием в объемах, достаточных для достижения це- лей практики. </w:t>
      </w:r>
    </w:p>
    <w:p w:rsidR="00C418D2" w:rsidRPr="00EE72F2" w:rsidRDefault="00EE72F2" w:rsidP="00EE72F2">
      <w:pPr>
        <w:spacing w:after="121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b/>
          <w:sz w:val="24"/>
          <w:szCs w:val="24"/>
        </w:rPr>
        <w:t>11. Иные сведения и материалы</w:t>
      </w:r>
      <w:r w:rsidRPr="00EE72F2">
        <w:rPr>
          <w:b/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Методические указания для обучающихся по прохождению практики Индивидуальное задание для прохождения практики (приложение</w:t>
      </w:r>
      <w:r w:rsidRPr="00EE72F2">
        <w:rPr>
          <w:sz w:val="24"/>
          <w:szCs w:val="24"/>
        </w:rPr>
        <w:t xml:space="preserve"> № 1).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Дневник прохождения практики (приложение № 2).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Отчет о прохождении практики (приложение № 3).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Отзыв на отчет по практике (приложение № 4).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Образец оформления запроса-подтверждения в организацию (приложение № 5).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>Образец приказа о практике (прил</w:t>
      </w:r>
      <w:r w:rsidRPr="00EE72F2">
        <w:rPr>
          <w:sz w:val="24"/>
          <w:szCs w:val="24"/>
        </w:rPr>
        <w:t>ожение № 6).</w:t>
      </w:r>
      <w:r w:rsidRPr="00EE72F2">
        <w:rPr>
          <w:sz w:val="24"/>
          <w:szCs w:val="24"/>
        </w:rPr>
        <w:t xml:space="preserve"> </w:t>
      </w:r>
      <w:r w:rsidRPr="00EE72F2">
        <w:rPr>
          <w:sz w:val="24"/>
          <w:szCs w:val="24"/>
        </w:rPr>
        <w:t>Образец отчета о практике кафедры (приложение № 7).</w:t>
      </w: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10" w:line="240" w:lineRule="auto"/>
        <w:ind w:left="0" w:right="17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4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9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4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4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5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9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4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4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5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69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p w:rsidR="00C418D2" w:rsidRPr="00EE72F2" w:rsidRDefault="00EE72F2" w:rsidP="00EE72F2">
      <w:pPr>
        <w:spacing w:after="0" w:line="240" w:lineRule="auto"/>
        <w:ind w:left="0" w:right="780" w:firstLine="0"/>
        <w:rPr>
          <w:sz w:val="24"/>
          <w:szCs w:val="24"/>
        </w:rPr>
      </w:pPr>
      <w:r w:rsidRPr="00EE72F2">
        <w:rPr>
          <w:sz w:val="24"/>
          <w:szCs w:val="24"/>
        </w:rPr>
        <w:t xml:space="preserve"> </w:t>
      </w:r>
    </w:p>
    <w:sectPr w:rsidR="00C418D2" w:rsidRPr="00EE72F2" w:rsidSect="00EE72F2">
      <w:headerReference w:type="even" r:id="rId24"/>
      <w:headerReference w:type="default" r:id="rId25"/>
      <w:headerReference w:type="first" r:id="rId26"/>
      <w:pgSz w:w="11904" w:h="16838"/>
      <w:pgMar w:top="1061" w:right="989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2F2">
      <w:pPr>
        <w:spacing w:after="0" w:line="240" w:lineRule="auto"/>
      </w:pPr>
      <w:r>
        <w:separator/>
      </w:r>
    </w:p>
  </w:endnote>
  <w:endnote w:type="continuationSeparator" w:id="0">
    <w:p w:rsidR="00000000" w:rsidRDefault="00EE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D2" w:rsidRDefault="00EE72F2">
      <w:pPr>
        <w:spacing w:after="31" w:line="259" w:lineRule="auto"/>
        <w:ind w:left="466" w:right="0" w:firstLine="0"/>
        <w:jc w:val="left"/>
      </w:pPr>
      <w:r>
        <w:separator/>
      </w:r>
    </w:p>
  </w:footnote>
  <w:footnote w:type="continuationSeparator" w:id="0">
    <w:p w:rsidR="00C418D2" w:rsidRDefault="00EE72F2">
      <w:pPr>
        <w:spacing w:after="31" w:line="259" w:lineRule="auto"/>
        <w:ind w:left="466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EE72F2">
    <w:pPr>
      <w:spacing w:after="0" w:line="259" w:lineRule="auto"/>
      <w:ind w:left="0" w:right="3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44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EE72F2">
    <w:pPr>
      <w:spacing w:after="0" w:line="259" w:lineRule="auto"/>
      <w:ind w:left="0" w:right="3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72F2">
      <w:rPr>
        <w:noProof/>
        <w:sz w:val="22"/>
      </w:rPr>
      <w:t>21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2" w:rsidRDefault="00EE72F2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72F2">
      <w:rPr>
        <w:rFonts w:ascii="Lucida Sans Unicode" w:eastAsia="Lucida Sans Unicode" w:hAnsi="Lucida Sans Unicode" w:cs="Lucida Sans Unicode"/>
        <w:noProof/>
        <w:sz w:val="22"/>
      </w:rPr>
      <w:t>1</w:t>
    </w:r>
    <w:r>
      <w:rPr>
        <w:rFonts w:ascii="Lucida Sans Unicode" w:eastAsia="Lucida Sans Unicode" w:hAnsi="Lucida Sans Unicode" w:cs="Lucida Sans Unicode"/>
        <w:sz w:val="22"/>
      </w:rPr>
      <w:fldChar w:fldCharType="end"/>
    </w:r>
    <w:r>
      <w:rPr>
        <w:rFonts w:ascii="Lucida Sans Unicode" w:eastAsia="Lucida Sans Unicode" w:hAnsi="Lucida Sans Unicode" w:cs="Lucida Sans Unicode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EC"/>
    <w:multiLevelType w:val="hybridMultilevel"/>
    <w:tmpl w:val="B3A6755A"/>
    <w:lvl w:ilvl="0" w:tplc="9C2E259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6478E">
      <w:start w:val="1"/>
      <w:numFmt w:val="lowerLetter"/>
      <w:lvlText w:val="%2"/>
      <w:lvlJc w:val="left"/>
      <w:pPr>
        <w:ind w:left="2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4DECE">
      <w:start w:val="1"/>
      <w:numFmt w:val="lowerRoman"/>
      <w:lvlText w:val="%3"/>
      <w:lvlJc w:val="left"/>
      <w:pPr>
        <w:ind w:left="2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2313E">
      <w:start w:val="1"/>
      <w:numFmt w:val="decimal"/>
      <w:lvlText w:val="%4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478E4">
      <w:start w:val="1"/>
      <w:numFmt w:val="lowerLetter"/>
      <w:lvlText w:val="%5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AAEB4">
      <w:start w:val="1"/>
      <w:numFmt w:val="lowerRoman"/>
      <w:lvlText w:val="%6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2A03C">
      <w:start w:val="1"/>
      <w:numFmt w:val="decimal"/>
      <w:lvlText w:val="%7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653B8">
      <w:start w:val="1"/>
      <w:numFmt w:val="lowerLetter"/>
      <w:lvlText w:val="%8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84752">
      <w:start w:val="1"/>
      <w:numFmt w:val="lowerRoman"/>
      <w:lvlText w:val="%9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54C7E"/>
    <w:multiLevelType w:val="hybridMultilevel"/>
    <w:tmpl w:val="9B14FB56"/>
    <w:lvl w:ilvl="0" w:tplc="956CCD14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23342">
      <w:start w:val="1"/>
      <w:numFmt w:val="bullet"/>
      <w:lvlText w:val="o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6CFEE">
      <w:start w:val="1"/>
      <w:numFmt w:val="bullet"/>
      <w:lvlText w:val="▪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0FCE4">
      <w:start w:val="1"/>
      <w:numFmt w:val="bullet"/>
      <w:lvlText w:val="•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614C4">
      <w:start w:val="1"/>
      <w:numFmt w:val="bullet"/>
      <w:lvlText w:val="o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C3E7C">
      <w:start w:val="1"/>
      <w:numFmt w:val="bullet"/>
      <w:lvlText w:val="▪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E5CA4">
      <w:start w:val="1"/>
      <w:numFmt w:val="bullet"/>
      <w:lvlText w:val="•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031E8">
      <w:start w:val="1"/>
      <w:numFmt w:val="bullet"/>
      <w:lvlText w:val="o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208B2">
      <w:start w:val="1"/>
      <w:numFmt w:val="bullet"/>
      <w:lvlText w:val="▪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73AFC"/>
    <w:multiLevelType w:val="multilevel"/>
    <w:tmpl w:val="3AEA744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274A8"/>
    <w:multiLevelType w:val="hybridMultilevel"/>
    <w:tmpl w:val="3C7834C0"/>
    <w:lvl w:ilvl="0" w:tplc="1534E12C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CA45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A1ED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C98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AEFF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6ACD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17D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5F9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79E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138C0"/>
    <w:multiLevelType w:val="hybridMultilevel"/>
    <w:tmpl w:val="A7501284"/>
    <w:lvl w:ilvl="0" w:tplc="98BA97F0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414A8">
      <w:start w:val="1"/>
      <w:numFmt w:val="lowerLetter"/>
      <w:lvlText w:val="%2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6319C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8F908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84DD2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438E0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E2DBC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0E4EA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C5DF6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A1705"/>
    <w:multiLevelType w:val="hybridMultilevel"/>
    <w:tmpl w:val="8B7457FC"/>
    <w:lvl w:ilvl="0" w:tplc="D7080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00E4">
      <w:start w:val="1"/>
      <w:numFmt w:val="lowerLetter"/>
      <w:lvlText w:val="%2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667B8">
      <w:start w:val="1"/>
      <w:numFmt w:val="lowerRoman"/>
      <w:lvlText w:val="%3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12DB1E">
      <w:start w:val="1"/>
      <w:numFmt w:val="decimal"/>
      <w:lvlRestart w:val="0"/>
      <w:lvlText w:val="%4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260FA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A600A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0D90A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E6342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8C4AC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45F4D"/>
    <w:multiLevelType w:val="hybridMultilevel"/>
    <w:tmpl w:val="A18C1740"/>
    <w:lvl w:ilvl="0" w:tplc="77D6D6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82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2D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AE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C5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46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AB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AF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CA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967EE"/>
    <w:multiLevelType w:val="hybridMultilevel"/>
    <w:tmpl w:val="E2B6F9F8"/>
    <w:lvl w:ilvl="0" w:tplc="547C91A4">
      <w:start w:val="1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B330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8588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03542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C4D9C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0EDD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AA566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524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C1B08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5D72AA"/>
    <w:multiLevelType w:val="hybridMultilevel"/>
    <w:tmpl w:val="6D7A69BE"/>
    <w:lvl w:ilvl="0" w:tplc="010EC264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6FD4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6333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696E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0A35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0B1B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C1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C581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7C499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62D5F"/>
    <w:multiLevelType w:val="hybridMultilevel"/>
    <w:tmpl w:val="81DE85BA"/>
    <w:lvl w:ilvl="0" w:tplc="A498C9E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67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02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6C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AA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4D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E9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A9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69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3479C"/>
    <w:multiLevelType w:val="hybridMultilevel"/>
    <w:tmpl w:val="BFE08C1A"/>
    <w:lvl w:ilvl="0" w:tplc="26E0C63C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CEF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FBC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C09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85DB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CA83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B74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AD8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536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7879A2"/>
    <w:multiLevelType w:val="hybridMultilevel"/>
    <w:tmpl w:val="FAD2FCAA"/>
    <w:lvl w:ilvl="0" w:tplc="BEB4A9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BE8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EE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62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06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A9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2E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C0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A7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71EDA"/>
    <w:multiLevelType w:val="hybridMultilevel"/>
    <w:tmpl w:val="6D583DC0"/>
    <w:lvl w:ilvl="0" w:tplc="566E43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401F0">
      <w:start w:val="1"/>
      <w:numFmt w:val="bullet"/>
      <w:lvlText w:val="o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7BEC">
      <w:start w:val="1"/>
      <w:numFmt w:val="bullet"/>
      <w:lvlText w:val="▪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42C2E">
      <w:start w:val="1"/>
      <w:numFmt w:val="bullet"/>
      <w:lvlRestart w:val="0"/>
      <w:lvlText w:val="•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C717C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4150A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087FC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4B740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423E2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A22647"/>
    <w:multiLevelType w:val="hybridMultilevel"/>
    <w:tmpl w:val="65F62C8A"/>
    <w:lvl w:ilvl="0" w:tplc="1A1C19BE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CE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00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CB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4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CC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8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E3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B769C"/>
    <w:multiLevelType w:val="hybridMultilevel"/>
    <w:tmpl w:val="FE3CE1C4"/>
    <w:lvl w:ilvl="0" w:tplc="A4A6E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4986C">
      <w:start w:val="1"/>
      <w:numFmt w:val="bullet"/>
      <w:lvlText w:val="o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0978E">
      <w:start w:val="1"/>
      <w:numFmt w:val="bullet"/>
      <w:lvlText w:val="▪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01634">
      <w:start w:val="1"/>
      <w:numFmt w:val="bullet"/>
      <w:lvlRestart w:val="0"/>
      <w:lvlText w:val="•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6B216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65294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E06BA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85C7E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CC7C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047616"/>
    <w:multiLevelType w:val="hybridMultilevel"/>
    <w:tmpl w:val="0B4E2460"/>
    <w:lvl w:ilvl="0" w:tplc="F8848C98">
      <w:start w:val="1"/>
      <w:numFmt w:val="decimal"/>
      <w:lvlText w:val="%1.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43F56">
      <w:start w:val="1"/>
      <w:numFmt w:val="lowerLetter"/>
      <w:lvlText w:val="%2"/>
      <w:lvlJc w:val="left"/>
      <w:pPr>
        <w:ind w:left="4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A2324">
      <w:start w:val="1"/>
      <w:numFmt w:val="lowerRoman"/>
      <w:lvlText w:val="%3"/>
      <w:lvlJc w:val="left"/>
      <w:pPr>
        <w:ind w:left="5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4D5F2">
      <w:start w:val="1"/>
      <w:numFmt w:val="decimal"/>
      <w:lvlText w:val="%4"/>
      <w:lvlJc w:val="left"/>
      <w:pPr>
        <w:ind w:left="5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69F6">
      <w:start w:val="1"/>
      <w:numFmt w:val="lowerLetter"/>
      <w:lvlText w:val="%5"/>
      <w:lvlJc w:val="left"/>
      <w:pPr>
        <w:ind w:left="6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8F09E">
      <w:start w:val="1"/>
      <w:numFmt w:val="lowerRoman"/>
      <w:lvlText w:val="%6"/>
      <w:lvlJc w:val="left"/>
      <w:pPr>
        <w:ind w:left="7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87D70">
      <w:start w:val="1"/>
      <w:numFmt w:val="decimal"/>
      <w:lvlText w:val="%7"/>
      <w:lvlJc w:val="left"/>
      <w:pPr>
        <w:ind w:left="8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250F6">
      <w:start w:val="1"/>
      <w:numFmt w:val="lowerLetter"/>
      <w:lvlText w:val="%8"/>
      <w:lvlJc w:val="left"/>
      <w:pPr>
        <w:ind w:left="8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64324">
      <w:start w:val="1"/>
      <w:numFmt w:val="lowerRoman"/>
      <w:lvlText w:val="%9"/>
      <w:lvlJc w:val="left"/>
      <w:pPr>
        <w:ind w:left="9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C4B61"/>
    <w:multiLevelType w:val="multilevel"/>
    <w:tmpl w:val="060A195C"/>
    <w:lvl w:ilvl="0">
      <w:start w:val="10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A678F"/>
    <w:multiLevelType w:val="multilevel"/>
    <w:tmpl w:val="665C4CE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3911FB"/>
    <w:multiLevelType w:val="multilevel"/>
    <w:tmpl w:val="FEFA5E7A"/>
    <w:lvl w:ilvl="0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5E7BC4"/>
    <w:multiLevelType w:val="hybridMultilevel"/>
    <w:tmpl w:val="E8441624"/>
    <w:lvl w:ilvl="0" w:tplc="B0EE10EA">
      <w:start w:val="7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E5CA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6B23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E38A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C93A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E7EE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2C28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64AA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4132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DE40C1"/>
    <w:multiLevelType w:val="hybridMultilevel"/>
    <w:tmpl w:val="EEFE0AC2"/>
    <w:lvl w:ilvl="0" w:tplc="195669D6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AC4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A9CA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0979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C403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C4B0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4B4B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86BF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C10D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801326"/>
    <w:multiLevelType w:val="hybridMultilevel"/>
    <w:tmpl w:val="737CFAEC"/>
    <w:lvl w:ilvl="0" w:tplc="C06EB550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2439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6C88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515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21AE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557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A944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EB81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EAC7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B7A65"/>
    <w:multiLevelType w:val="hybridMultilevel"/>
    <w:tmpl w:val="6BCCEB14"/>
    <w:lvl w:ilvl="0" w:tplc="E600150C">
      <w:start w:val="1"/>
      <w:numFmt w:val="bullet"/>
      <w:lvlText w:val="•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C96F0">
      <w:start w:val="1"/>
      <w:numFmt w:val="bullet"/>
      <w:lvlText w:val="o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AFBA0">
      <w:start w:val="1"/>
      <w:numFmt w:val="bullet"/>
      <w:lvlText w:val="▪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CC282">
      <w:start w:val="1"/>
      <w:numFmt w:val="bullet"/>
      <w:lvlText w:val="•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28242">
      <w:start w:val="1"/>
      <w:numFmt w:val="bullet"/>
      <w:lvlText w:val="o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8DA18">
      <w:start w:val="1"/>
      <w:numFmt w:val="bullet"/>
      <w:lvlText w:val="▪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43B06">
      <w:start w:val="1"/>
      <w:numFmt w:val="bullet"/>
      <w:lvlText w:val="•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74AD4C">
      <w:start w:val="1"/>
      <w:numFmt w:val="bullet"/>
      <w:lvlText w:val="o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03FCE">
      <w:start w:val="1"/>
      <w:numFmt w:val="bullet"/>
      <w:lvlText w:val="▪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2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4"/>
  </w:num>
  <w:num w:numId="20">
    <w:abstractNumId w:val="8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2"/>
    <w:rsid w:val="00C418D2"/>
    <w:rsid w:val="00E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6D52"/>
  <w15:docId w15:val="{021DC10C-F334-4351-A91A-1435BE8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295" w:right="6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46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EE72F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E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s-medievalis.ru/library/library.html" TargetMode="External"/><Relationship Id="rId13" Type="http://schemas.openxmlformats.org/officeDocument/2006/relationships/hyperlink" Target="http://www.nkj.ru/" TargetMode="External"/><Relationship Id="rId18" Type="http://schemas.openxmlformats.org/officeDocument/2006/relationships/hyperlink" Target="http://moodle.linguanet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moodle.linguane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rbis-medievalis.ru/library/library.html" TargetMode="External"/><Relationship Id="rId17" Type="http://schemas.openxmlformats.org/officeDocument/2006/relationships/hyperlink" Target="http://moodle.linguanet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oodle.linguanet.ru/" TargetMode="External"/><Relationship Id="rId20" Type="http://schemas.openxmlformats.org/officeDocument/2006/relationships/hyperlink" Target="http://moodle.lingua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bis-medievalis.ru/library/library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kj.ru/" TargetMode="External"/><Relationship Id="rId23" Type="http://schemas.openxmlformats.org/officeDocument/2006/relationships/hyperlink" Target="http://moodle.linguane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rbis-medievalis.ru/library/library.html" TargetMode="External"/><Relationship Id="rId19" Type="http://schemas.openxmlformats.org/officeDocument/2006/relationships/hyperlink" Target="http://moodle.lingua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bis-medievalis.ru/library/library.html" TargetMode="External"/><Relationship Id="rId14" Type="http://schemas.openxmlformats.org/officeDocument/2006/relationships/hyperlink" Target="http://www.nkj.ru/" TargetMode="External"/><Relationship Id="rId22" Type="http://schemas.openxmlformats.org/officeDocument/2006/relationships/hyperlink" Target="http://moodle.linguan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 СДО</dc:creator>
  <cp:keywords/>
  <cp:lastModifiedBy>SGLA</cp:lastModifiedBy>
  <cp:revision>2</cp:revision>
  <dcterms:created xsi:type="dcterms:W3CDTF">2023-09-28T11:39:00Z</dcterms:created>
  <dcterms:modified xsi:type="dcterms:W3CDTF">2023-09-28T11:39:00Z</dcterms:modified>
</cp:coreProperties>
</file>