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61" w:rsidRPr="00F02685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</w:t>
      </w:r>
    </w:p>
    <w:p w:rsidR="00F02685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 использовании электронного обучения </w:t>
      </w:r>
    </w:p>
    <w:p w:rsidR="000E2202" w:rsidRPr="00F02685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 дистанционных образовательных технологий</w:t>
      </w:r>
    </w:p>
    <w:p w:rsidR="00302F61" w:rsidRPr="00F02685" w:rsidRDefault="00302F61" w:rsidP="00302F61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703BA" w:rsidRPr="00F02685" w:rsidRDefault="00B15EDC" w:rsidP="00F0268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</w:t>
      </w:r>
      <w:r w:rsidR="00895305" w:rsidRPr="00F02685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высшего образования «СЛАВЯНО-ГРЕКО-ЛАТИНСКОЙ АКАДЕМИИ» (далее - СГЛА) </w:t>
      </w:r>
      <w:r w:rsidR="00956C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не </w:t>
      </w:r>
      <w:r w:rsidR="00956CF0"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осуществляется </w:t>
      </w:r>
      <w:r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реализация образовательных </w:t>
      </w:r>
      <w:r w:rsidR="00956CF0"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программ </w:t>
      </w:r>
      <w:r w:rsidR="00956C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r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применением элементов электронного обучения и дистанционных образовательных технологий</w:t>
      </w:r>
      <w:r w:rsidR="00A703BA"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(ЭО и ДОТ).</w:t>
      </w:r>
    </w:p>
    <w:p w:rsidR="00A703BA" w:rsidRPr="00F02685" w:rsidRDefault="00A703BA" w:rsidP="00F02685">
      <w:pPr>
        <w:pStyle w:val="a5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Использование ЭО и ДОТ </w:t>
      </w:r>
      <w:r w:rsidR="00F02685" w:rsidRPr="00F026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регламентируется федеральными</w:t>
      </w:r>
      <w:r w:rsidR="00F02685"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нормативными</w:t>
      </w:r>
      <w:r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актами</w:t>
      </w:r>
      <w:r w:rsidR="006C4FF7"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регламентирующи</w:t>
      </w:r>
      <w:r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6C4FF7"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функционирование ЭИОС</w:t>
      </w:r>
      <w:r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высших учебных заведениях:</w:t>
      </w:r>
    </w:p>
    <w:p w:rsidR="006C4FF7" w:rsidRPr="00F02685" w:rsidRDefault="006C4FF7" w:rsidP="00F0268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A703BA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закон от 29.12.2012 № 273-ФЗ «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</w:t>
      </w:r>
      <w:r w:rsidR="00A703BA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изм. и доп.)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FF7" w:rsidRPr="00F02685" w:rsidRDefault="006C4FF7" w:rsidP="00F026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персональных данных» 27.07.2006 № 152-ФЗ.</w:t>
      </w:r>
    </w:p>
    <w:p w:rsidR="006C4FF7" w:rsidRPr="00F02685" w:rsidRDefault="006C4FF7" w:rsidP="00F026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</w:t>
      </w:r>
      <w:r w:rsidR="00F02685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27.07.2006 №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149-ФЗ «Об информации, информационных технологиях и о защите информации»;</w:t>
      </w:r>
    </w:p>
    <w:p w:rsidR="006C4FF7" w:rsidRPr="00F02685" w:rsidRDefault="00F208DE" w:rsidP="00F026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20 октября 2021 г. </w:t>
      </w:r>
      <w:r w:rsidR="00895305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r w:rsidR="006C4FF7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89E" w:rsidRPr="00F02685" w:rsidRDefault="0035289E" w:rsidP="00F026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02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Постановление Правительства РФ от 11 октября 2023 г. </w:t>
      </w:r>
      <w:r w:rsidR="00F208DE" w:rsidRPr="00F02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F026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1678 "Об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C4FF7" w:rsidRPr="00F02685" w:rsidRDefault="00A703BA" w:rsidP="00F0268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реализации образовательного процесса в </w:t>
      </w:r>
      <w:r w:rsidR="00AC4DA2"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электронной информационно-образовательной среде (ЭИОС) </w:t>
      </w:r>
      <w:r w:rsidR="00895305"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СГЛА</w:t>
      </w:r>
      <w:r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определяются </w:t>
      </w:r>
      <w:r w:rsidR="00F02685"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локальными нормативными актами</w:t>
      </w:r>
      <w:r w:rsidRPr="00F02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4FF7" w:rsidRPr="00F02685" w:rsidRDefault="002402C1" w:rsidP="00F0268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C4FF7" w:rsidRPr="00F02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ЭИОС </w:t>
        </w:r>
        <w:r w:rsidR="00895305" w:rsidRPr="00F02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СГЛА</w:t>
        </w:r>
      </w:hyperlink>
      <w:r w:rsidR="006C4FF7"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Pr="00F02685" w:rsidRDefault="002402C1" w:rsidP="00F0268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C4FF7" w:rsidRPr="00F02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портфолио обучающегося</w:t>
        </w:r>
      </w:hyperlink>
      <w:r w:rsidR="006C4FF7"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Pr="00F02685" w:rsidRDefault="002402C1" w:rsidP="00F0268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C4FF7" w:rsidRPr="00F02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портфолио аспиранта</w:t>
        </w:r>
      </w:hyperlink>
      <w:r w:rsidR="006C4FF7"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DA2" w:rsidRPr="00F02685" w:rsidRDefault="00AC4DA2" w:rsidP="00F026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685">
        <w:rPr>
          <w:rFonts w:ascii="Times New Roman" w:hAnsi="Times New Roman" w:cs="Times New Roman"/>
          <w:sz w:val="24"/>
          <w:szCs w:val="24"/>
        </w:rPr>
        <w:t xml:space="preserve">Документы размещены: </w:t>
      </w:r>
      <w:hyperlink r:id="rId8" w:history="1">
        <w:r w:rsidR="00895305" w:rsidRPr="00F02685">
          <w:rPr>
            <w:rStyle w:val="a3"/>
            <w:rFonts w:ascii="Times New Roman" w:hAnsi="Times New Roman" w:cs="Times New Roman"/>
            <w:sz w:val="24"/>
            <w:szCs w:val="24"/>
          </w:rPr>
          <w:t>https://sgla.ru/sveden/document/</w:t>
        </w:r>
      </w:hyperlink>
      <w:r w:rsidR="00895305" w:rsidRPr="00F02685">
        <w:rPr>
          <w:rFonts w:ascii="Times New Roman" w:hAnsi="Times New Roman" w:cs="Times New Roman"/>
          <w:sz w:val="24"/>
          <w:szCs w:val="24"/>
        </w:rPr>
        <w:t xml:space="preserve"> </w:t>
      </w:r>
      <w:r w:rsidRPr="00F02685">
        <w:rPr>
          <w:rFonts w:ascii="Times New Roman" w:hAnsi="Times New Roman" w:cs="Times New Roman"/>
          <w:sz w:val="24"/>
          <w:szCs w:val="24"/>
        </w:rPr>
        <w:t>.</w:t>
      </w:r>
    </w:p>
    <w:p w:rsidR="00AC4DA2" w:rsidRPr="00F02685" w:rsidRDefault="00AC4DA2" w:rsidP="00F0268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06" w:rsidRPr="00F02685" w:rsidRDefault="00427706" w:rsidP="00F02685">
      <w:pPr>
        <w:tabs>
          <w:tab w:val="left" w:pos="993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685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(далее - ЭИОС) – совокупность электронных информационных ресурсов, электронных образовательных ресурсов, информационных технологий, телекоммуникационных технологий, соответствующих технологических средств, обеспечивающих условия для реализации образовательной и других видов деятельности образовательной организации.</w:t>
      </w:r>
    </w:p>
    <w:p w:rsidR="00C10D9F" w:rsidRPr="00F02685" w:rsidRDefault="00C10D9F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DA2" w:rsidRPr="00F02685" w:rsidRDefault="003A16E7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0E2202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ЭИОС </w:t>
      </w:r>
      <w:r w:rsidR="00EB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</w:t>
      </w:r>
      <w:r w:rsidR="000E2202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следующие </w:t>
      </w:r>
      <w:r w:rsidR="00AC2441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цифровые 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сервисы:</w:t>
      </w:r>
    </w:p>
    <w:p w:rsidR="007A70C8" w:rsidRPr="00F02685" w:rsidRDefault="007A70C8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Официальный сайт Института</w:t>
      </w: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9" w:history="1">
        <w:r w:rsidR="00EB27F5" w:rsidRPr="00EB27F5">
          <w:t xml:space="preserve"> </w:t>
        </w:r>
        <w:r w:rsidR="00EB27F5" w:rsidRPr="00EB27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https://sgla.ru/</w:t>
        </w:r>
        <w:r w:rsidR="000049E9" w:rsidRPr="00F026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EE05B3" w:rsidRPr="00F02685" w:rsidRDefault="003A16E7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</w:t>
      </w:r>
      <w:r w:rsidR="00EE05B3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обучением</w:t>
      </w:r>
      <w:r w:rsid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02685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edupedia</w:t>
      </w:r>
      <w:proofErr w:type="spellEnd"/>
      <w:r w:rsidR="00EE05B3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05B3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="00895305" w:rsidRPr="00F02685">
          <w:rPr>
            <w:rStyle w:val="a3"/>
            <w:rFonts w:ascii="Times New Roman" w:hAnsi="Times New Roman" w:cs="Times New Roman"/>
            <w:sz w:val="24"/>
            <w:szCs w:val="24"/>
          </w:rPr>
          <w:t>https://ucheba.edupedia.ru/</w:t>
        </w:r>
      </w:hyperlink>
      <w:r w:rsidR="00895305" w:rsidRPr="00F02685">
        <w:rPr>
          <w:rFonts w:ascii="Times New Roman" w:hAnsi="Times New Roman" w:cs="Times New Roman"/>
          <w:sz w:val="24"/>
          <w:szCs w:val="24"/>
        </w:rPr>
        <w:t xml:space="preserve">  </w:t>
      </w:r>
      <w:r w:rsidR="00EE05B3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F02685" w:rsidRDefault="003A16E7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Личный </w:t>
      </w:r>
      <w:r w:rsidR="00EE05B3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кабинет</w:t>
      </w: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портфолио</w:t>
      </w:r>
      <w:r w:rsidR="00EE05B3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обучающегося/преподавателя</w:t>
      </w:r>
      <w:r w:rsidR="00EE05B3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1" w:history="1">
        <w:r w:rsidR="00895305" w:rsidRPr="00F02685">
          <w:rPr>
            <w:rStyle w:val="a3"/>
            <w:rFonts w:ascii="Times New Roman" w:hAnsi="Times New Roman" w:cs="Times New Roman"/>
            <w:sz w:val="24"/>
            <w:szCs w:val="24"/>
          </w:rPr>
          <w:t>https://sgla.ru/lichniy_kabinet/</w:t>
        </w:r>
      </w:hyperlink>
      <w:r w:rsidR="00895305" w:rsidRPr="00F02685">
        <w:rPr>
          <w:rFonts w:ascii="Times New Roman" w:hAnsi="Times New Roman" w:cs="Times New Roman"/>
          <w:sz w:val="24"/>
          <w:szCs w:val="24"/>
        </w:rPr>
        <w:t xml:space="preserve"> </w:t>
      </w:r>
      <w:r w:rsidR="00EE05B3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89E" w:rsidRPr="00F02685" w:rsidRDefault="0035289E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6E7" w:rsidRPr="00F02685" w:rsidRDefault="003A16E7" w:rsidP="00F02685">
      <w:p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Автоматизированные системы управления учебным процессом: </w:t>
      </w:r>
    </w:p>
    <w:p w:rsidR="00AC4DA2" w:rsidRPr="00F02685" w:rsidRDefault="003A16E7" w:rsidP="00F02685">
      <w:pPr>
        <w:pStyle w:val="a5"/>
        <w:numPr>
          <w:ilvl w:val="0"/>
          <w:numId w:val="12"/>
        </w:num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 </w:t>
      </w:r>
      <w:r w:rsidR="00AC4DA2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«Планы ВО»;</w:t>
      </w:r>
    </w:p>
    <w:p w:rsidR="0054593A" w:rsidRPr="00F02685" w:rsidRDefault="00FA4FF4" w:rsidP="00F02685">
      <w:pPr>
        <w:pStyle w:val="a5"/>
        <w:numPr>
          <w:ilvl w:val="0"/>
          <w:numId w:val="12"/>
        </w:numPr>
        <w:tabs>
          <w:tab w:val="left" w:pos="993"/>
        </w:tabs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8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Федеральная информационная система «</w:t>
      </w:r>
      <w:r w:rsidR="007B703A" w:rsidRPr="00F0268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реестр сведений документов об образовании и (или) о квалификации, документах об обучении</w:t>
      </w:r>
      <w:r w:rsidRPr="00F02685">
        <w:rPr>
          <w:rFonts w:ascii="Times New Roman" w:hAnsi="Times New Roman" w:cs="Times New Roman"/>
          <w:sz w:val="24"/>
          <w:szCs w:val="24"/>
          <w:shd w:val="clear" w:color="auto" w:fill="FFFFFF"/>
        </w:rPr>
        <w:t>» (ФРДО)</w:t>
      </w:r>
      <w:r w:rsidR="00CB122F" w:rsidRPr="00F026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16E7" w:rsidRPr="00F02685" w:rsidRDefault="003A16E7" w:rsidP="00F02685">
      <w:p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ИТ-сервисы:</w:t>
      </w:r>
    </w:p>
    <w:p w:rsidR="00AC4DA2" w:rsidRPr="00F02685" w:rsidRDefault="003A16E7" w:rsidP="00F02685">
      <w:pPr>
        <w:pStyle w:val="a5"/>
        <w:numPr>
          <w:ilvl w:val="0"/>
          <w:numId w:val="13"/>
        </w:num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4DA2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рограммно-методический комплекс «Информационный модуль сайта - </w:t>
      </w:r>
      <w:proofErr w:type="spellStart"/>
      <w:r w:rsidR="00AC4DA2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Vikon</w:t>
      </w:r>
      <w:proofErr w:type="spellEnd"/>
      <w:r w:rsidR="00AC4DA2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A16E7" w:rsidRPr="00EB27F5" w:rsidRDefault="00AC4DA2" w:rsidP="00F02685">
      <w:pPr>
        <w:pStyle w:val="a5"/>
        <w:numPr>
          <w:ilvl w:val="0"/>
          <w:numId w:val="13"/>
        </w:num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B27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система анализа текстов на наличие заимствований </w:t>
      </w:r>
      <w:proofErr w:type="spellStart"/>
      <w:r w:rsidRPr="00EB27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Антиплагиат.Вуз</w:t>
      </w:r>
      <w:proofErr w:type="spellEnd"/>
      <w:r w:rsidR="00895305" w:rsidRPr="00EB27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hyperlink w:history="1">
        <w:r w:rsidR="00895305" w:rsidRPr="00EB27F5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https:// antiplagiat.ru/</w:t>
        </w:r>
      </w:hyperlink>
      <w:r w:rsidRPr="00EB27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895305" w:rsidRPr="00F02685" w:rsidRDefault="003A16E7" w:rsidP="00F02685">
      <w:pPr>
        <w:numPr>
          <w:ilvl w:val="0"/>
          <w:numId w:val="13"/>
        </w:numPr>
        <w:tabs>
          <w:tab w:val="left" w:pos="993"/>
        </w:tabs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– </w:t>
      </w:r>
      <w:r w:rsidR="00895305" w:rsidRPr="00F0268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95305" w:rsidRPr="00F026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95305" w:rsidRPr="00F026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95305" w:rsidRPr="00F02685">
          <w:rPr>
            <w:rStyle w:val="a3"/>
            <w:rFonts w:ascii="Times New Roman" w:hAnsi="Times New Roman" w:cs="Times New Roman"/>
            <w:sz w:val="24"/>
            <w:szCs w:val="24"/>
          </w:rPr>
          <w:t>info@sgla.ru</w:t>
        </w:r>
      </w:hyperlink>
      <w:r w:rsidR="00895305" w:rsidRPr="00F02685">
        <w:rPr>
          <w:rFonts w:ascii="Times New Roman" w:hAnsi="Times New Roman" w:cs="Times New Roman"/>
          <w:sz w:val="24"/>
          <w:szCs w:val="24"/>
        </w:rPr>
        <w:t xml:space="preserve">  — общие вопросы</w:t>
      </w:r>
    </w:p>
    <w:p w:rsidR="00895305" w:rsidRPr="00F02685" w:rsidRDefault="002402C1" w:rsidP="00F02685">
      <w:pPr>
        <w:numPr>
          <w:ilvl w:val="0"/>
          <w:numId w:val="13"/>
        </w:numPr>
        <w:tabs>
          <w:tab w:val="left" w:pos="993"/>
        </w:tabs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95305" w:rsidRPr="00F02685">
          <w:rPr>
            <w:rStyle w:val="a3"/>
            <w:rFonts w:ascii="Times New Roman" w:hAnsi="Times New Roman" w:cs="Times New Roman"/>
            <w:sz w:val="24"/>
            <w:szCs w:val="24"/>
          </w:rPr>
          <w:t>metodist@sgla.ru</w:t>
        </w:r>
      </w:hyperlink>
      <w:r w:rsidR="00895305" w:rsidRPr="00F02685">
        <w:rPr>
          <w:rFonts w:ascii="Times New Roman" w:hAnsi="Times New Roman" w:cs="Times New Roman"/>
          <w:sz w:val="24"/>
          <w:szCs w:val="24"/>
        </w:rPr>
        <w:t xml:space="preserve">  — учебный отдел</w:t>
      </w:r>
    </w:p>
    <w:p w:rsidR="003A16E7" w:rsidRPr="00F02685" w:rsidRDefault="002402C1" w:rsidP="00F02685">
      <w:pPr>
        <w:numPr>
          <w:ilvl w:val="0"/>
          <w:numId w:val="13"/>
        </w:num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895305" w:rsidRPr="00F02685">
          <w:rPr>
            <w:rStyle w:val="a3"/>
            <w:rFonts w:ascii="Times New Roman" w:hAnsi="Times New Roman" w:cs="Times New Roman"/>
            <w:sz w:val="24"/>
            <w:szCs w:val="24"/>
          </w:rPr>
          <w:t>do@sgla.ru</w:t>
        </w:r>
      </w:hyperlink>
      <w:r w:rsidR="00895305" w:rsidRPr="00F02685">
        <w:rPr>
          <w:rFonts w:ascii="Times New Roman" w:hAnsi="Times New Roman" w:cs="Times New Roman"/>
          <w:sz w:val="24"/>
          <w:szCs w:val="24"/>
        </w:rPr>
        <w:t xml:space="preserve">  — вопросы по работе в информационно-образовательной среде и ЭБС</w:t>
      </w:r>
      <w:r w:rsidR="003A16E7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F02685" w:rsidRDefault="007A70C8" w:rsidP="00F02685">
      <w:pPr>
        <w:numPr>
          <w:ilvl w:val="0"/>
          <w:numId w:val="13"/>
        </w:num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видеоконференций</w:t>
      </w:r>
      <w:r w:rsidR="00143C6E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202" w:rsidRPr="00F02685" w:rsidRDefault="007A70C8" w:rsidP="00F02685">
      <w:p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E2202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фициальные </w:t>
      </w: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и страницы</w:t>
      </w:r>
      <w:r w:rsidR="000E2202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 социальных сетях</w:t>
      </w: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36FA9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026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Вконтакте</w:t>
      </w:r>
      <w:proofErr w:type="spellEnd"/>
      <w:r w:rsidRPr="00F02685">
        <w:rPr>
          <w:rFonts w:ascii="Times New Roman" w:hAnsi="Times New Roman" w:cs="Times New Roman"/>
          <w:color w:val="0A0A0A"/>
          <w:sz w:val="24"/>
          <w:szCs w:val="24"/>
        </w:rPr>
        <w:t>, </w:t>
      </w:r>
      <w:proofErr w:type="spellStart"/>
      <w:r w:rsidR="00E36FA9" w:rsidRPr="00F026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telegram</w:t>
      </w:r>
      <w:proofErr w:type="spellEnd"/>
      <w:r w:rsidRPr="00F02685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7A70C8" w:rsidRPr="00F02685" w:rsidRDefault="007A70C8" w:rsidP="00F02685">
      <w:p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2202" w:rsidRPr="00F02685" w:rsidRDefault="00EE05B3" w:rsidP="00F02685">
      <w:p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0E2202" w:rsidRPr="00F0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лектронные образовательные ресурсы:</w:t>
      </w:r>
    </w:p>
    <w:p w:rsidR="001F0BA3" w:rsidRPr="00F02685" w:rsidRDefault="001F0BA3" w:rsidP="00F02685">
      <w:pPr>
        <w:numPr>
          <w:ilvl w:val="0"/>
          <w:numId w:val="16"/>
        </w:num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портал интернет-тестирования </w:t>
      </w:r>
      <w:r w:rsidR="004313EE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5" w:history="1">
        <w:r w:rsidR="004313EE" w:rsidRPr="00F02685">
          <w:rPr>
            <w:rStyle w:val="a3"/>
            <w:rFonts w:ascii="Times New Roman" w:hAnsi="Times New Roman" w:cs="Times New Roman"/>
            <w:sz w:val="24"/>
            <w:szCs w:val="24"/>
          </w:rPr>
          <w:t>https://i-exam.ru/</w:t>
        </w:r>
      </w:hyperlink>
      <w:r w:rsidR="00143C6E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2202" w:rsidRPr="00BA48EF" w:rsidRDefault="003404CE" w:rsidP="00EB27F5">
      <w:pPr>
        <w:numPr>
          <w:ilvl w:val="0"/>
          <w:numId w:val="16"/>
        </w:numPr>
        <w:tabs>
          <w:tab w:val="left" w:pos="993"/>
        </w:tabs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A48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Электронные </w:t>
      </w:r>
      <w:r w:rsidR="000E2202" w:rsidRPr="00BA48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библиотечные системы (ЭБС)</w:t>
      </w:r>
      <w:r w:rsidR="00EE05B3" w:rsidRPr="00BA48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</w:t>
      </w:r>
      <w:r w:rsidR="00EB27F5" w:rsidRPr="00BA48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https://biblioclub.ru/</w:t>
      </w:r>
      <w:r w:rsidR="000E2202" w:rsidRPr="00BA48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 </w:t>
      </w:r>
    </w:p>
    <w:p w:rsidR="00C66CD6" w:rsidRPr="00F02685" w:rsidRDefault="003404CE" w:rsidP="00F02685">
      <w:pPr>
        <w:numPr>
          <w:ilvl w:val="0"/>
          <w:numId w:val="16"/>
        </w:numPr>
        <w:tabs>
          <w:tab w:val="left" w:pos="993"/>
        </w:tabs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</w:t>
      </w:r>
      <w:r w:rsidR="008779CA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ресурсы</w:t>
      </w:r>
      <w:r w:rsidR="00603FEA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6" w:anchor="anchor_erList" w:history="1">
        <w:r w:rsidR="00F02685" w:rsidRPr="00F02685">
          <w:rPr>
            <w:rStyle w:val="a3"/>
            <w:rFonts w:ascii="Times New Roman" w:hAnsi="Times New Roman" w:cs="Times New Roman"/>
            <w:sz w:val="24"/>
            <w:szCs w:val="24"/>
          </w:rPr>
          <w:t>https://sgla.ru/sveden/objects/#anchor_erList</w:t>
        </w:r>
      </w:hyperlink>
      <w:r w:rsidR="00F02685" w:rsidRPr="00F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15" w:rsidRDefault="00067415" w:rsidP="00F02685">
      <w:pPr>
        <w:ind w:left="57" w:right="5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415" w:rsidSect="00715A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D09"/>
    <w:multiLevelType w:val="hybridMultilevel"/>
    <w:tmpl w:val="F24C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2E2"/>
    <w:multiLevelType w:val="multilevel"/>
    <w:tmpl w:val="7A0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C5362"/>
    <w:multiLevelType w:val="multilevel"/>
    <w:tmpl w:val="473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37AA7"/>
    <w:multiLevelType w:val="multilevel"/>
    <w:tmpl w:val="3C7489F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96C0D"/>
    <w:multiLevelType w:val="hybridMultilevel"/>
    <w:tmpl w:val="DF58D26E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4C51"/>
    <w:multiLevelType w:val="multilevel"/>
    <w:tmpl w:val="19C05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0744"/>
    <w:multiLevelType w:val="multilevel"/>
    <w:tmpl w:val="CAB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72531"/>
    <w:multiLevelType w:val="hybridMultilevel"/>
    <w:tmpl w:val="1398F008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30BA"/>
    <w:multiLevelType w:val="multilevel"/>
    <w:tmpl w:val="2D6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45E8E"/>
    <w:multiLevelType w:val="hybridMultilevel"/>
    <w:tmpl w:val="8B9AF7D2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77B6C"/>
    <w:multiLevelType w:val="multilevel"/>
    <w:tmpl w:val="51D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85A4A"/>
    <w:multiLevelType w:val="hybridMultilevel"/>
    <w:tmpl w:val="01D229E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4F0E1B9D"/>
    <w:multiLevelType w:val="multilevel"/>
    <w:tmpl w:val="35124E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E1DA4"/>
    <w:multiLevelType w:val="hybridMultilevel"/>
    <w:tmpl w:val="CD921254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65BD1"/>
    <w:multiLevelType w:val="hybridMultilevel"/>
    <w:tmpl w:val="30882AC8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6C"/>
    <w:multiLevelType w:val="multilevel"/>
    <w:tmpl w:val="65B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2"/>
    <w:rsid w:val="000049E9"/>
    <w:rsid w:val="00027A07"/>
    <w:rsid w:val="00067415"/>
    <w:rsid w:val="000E2202"/>
    <w:rsid w:val="00143C6E"/>
    <w:rsid w:val="0018477E"/>
    <w:rsid w:val="001B708F"/>
    <w:rsid w:val="001C0D6D"/>
    <w:rsid w:val="001F0BA3"/>
    <w:rsid w:val="00220F6F"/>
    <w:rsid w:val="002402C1"/>
    <w:rsid w:val="00271256"/>
    <w:rsid w:val="00275131"/>
    <w:rsid w:val="002C0A03"/>
    <w:rsid w:val="00302F61"/>
    <w:rsid w:val="003404CE"/>
    <w:rsid w:val="0035289E"/>
    <w:rsid w:val="003A16E7"/>
    <w:rsid w:val="003C7BD6"/>
    <w:rsid w:val="00427706"/>
    <w:rsid w:val="004313EE"/>
    <w:rsid w:val="004F0316"/>
    <w:rsid w:val="0054593A"/>
    <w:rsid w:val="00555532"/>
    <w:rsid w:val="0055789F"/>
    <w:rsid w:val="00596EC0"/>
    <w:rsid w:val="005F73C5"/>
    <w:rsid w:val="006016D4"/>
    <w:rsid w:val="00603FEA"/>
    <w:rsid w:val="0069664A"/>
    <w:rsid w:val="006A60DF"/>
    <w:rsid w:val="006C4FF7"/>
    <w:rsid w:val="006D4DF7"/>
    <w:rsid w:val="006E1CC1"/>
    <w:rsid w:val="00713CFD"/>
    <w:rsid w:val="00715A7A"/>
    <w:rsid w:val="007A70C8"/>
    <w:rsid w:val="007B703A"/>
    <w:rsid w:val="007D5F53"/>
    <w:rsid w:val="008779CA"/>
    <w:rsid w:val="00895305"/>
    <w:rsid w:val="008B14E2"/>
    <w:rsid w:val="008D1D9B"/>
    <w:rsid w:val="00923AA8"/>
    <w:rsid w:val="00956CF0"/>
    <w:rsid w:val="0096741D"/>
    <w:rsid w:val="00A703BA"/>
    <w:rsid w:val="00AC2441"/>
    <w:rsid w:val="00AC4DA2"/>
    <w:rsid w:val="00B15EDC"/>
    <w:rsid w:val="00B33679"/>
    <w:rsid w:val="00B51708"/>
    <w:rsid w:val="00BA48EF"/>
    <w:rsid w:val="00BF3F38"/>
    <w:rsid w:val="00C06524"/>
    <w:rsid w:val="00C10D9F"/>
    <w:rsid w:val="00C3070A"/>
    <w:rsid w:val="00C66C9A"/>
    <w:rsid w:val="00C66CD6"/>
    <w:rsid w:val="00C7575B"/>
    <w:rsid w:val="00C937EA"/>
    <w:rsid w:val="00CB122F"/>
    <w:rsid w:val="00D00772"/>
    <w:rsid w:val="00D26A47"/>
    <w:rsid w:val="00DA1365"/>
    <w:rsid w:val="00DC459B"/>
    <w:rsid w:val="00DC74F2"/>
    <w:rsid w:val="00DE71E3"/>
    <w:rsid w:val="00E3648C"/>
    <w:rsid w:val="00E36FA9"/>
    <w:rsid w:val="00E6467F"/>
    <w:rsid w:val="00EB27F5"/>
    <w:rsid w:val="00EE05B3"/>
    <w:rsid w:val="00F02685"/>
    <w:rsid w:val="00F208DE"/>
    <w:rsid w:val="00FA4FF4"/>
    <w:rsid w:val="00FD1BC9"/>
    <w:rsid w:val="00FE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D89E"/>
  <w15:docId w15:val="{94BD4D94-2785-4485-A5D2-9BCDC67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15"/>
  </w:style>
  <w:style w:type="paragraph" w:styleId="1">
    <w:name w:val="heading 1"/>
    <w:basedOn w:val="a"/>
    <w:link w:val="10"/>
    <w:uiPriority w:val="9"/>
    <w:qFormat/>
    <w:rsid w:val="000E2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2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3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C0D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386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la.ru/sveden/document/" TargetMode="External"/><Relationship Id="rId13" Type="http://schemas.openxmlformats.org/officeDocument/2006/relationships/hyperlink" Target="mailto:metodist@sgl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gaki.ru/download-4547/" TargetMode="External"/><Relationship Id="rId12" Type="http://schemas.openxmlformats.org/officeDocument/2006/relationships/hyperlink" Target="mailto:info@sgl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gla.ru/sveden/obje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gaki.ru/about-the-institute/documentation/regulatory-documents/item-3875/" TargetMode="External"/><Relationship Id="rId11" Type="http://schemas.openxmlformats.org/officeDocument/2006/relationships/hyperlink" Target="https://sgla.ru/lichniy_kabinet/" TargetMode="External"/><Relationship Id="rId5" Type="http://schemas.openxmlformats.org/officeDocument/2006/relationships/hyperlink" Target="http://www.vsgaki.ru/about-the-institute/documentation/regulatory-documents/item-3874/" TargetMode="External"/><Relationship Id="rId15" Type="http://schemas.openxmlformats.org/officeDocument/2006/relationships/hyperlink" Target="https://i-exam.ru/" TargetMode="External"/><Relationship Id="rId10" Type="http://schemas.openxmlformats.org/officeDocument/2006/relationships/hyperlink" Target="https://ucheba.edupedia.ru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gaki.ru;" TargetMode="External"/><Relationship Id="rId14" Type="http://schemas.openxmlformats.org/officeDocument/2006/relationships/hyperlink" Target="mailto:do@sg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Информация</vt:lpstr>
      <vt:lpstr>об использовании электронного обучения </vt:lpstr>
      <vt:lpstr>и дистанционных образовательных технологий</vt:lpstr>
      <vt:lpstr/>
      <vt:lpstr>Использование ЭО и ДОТ регламентируется федеральными нормативными актами, реглам</vt:lpstr>
      <vt:lpstr>Федеральный закон от 29.12.2012 № 273-ФЗ «Об образовании в Российской Федерации»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ВСГАКИ</dc:creator>
  <cp:lastModifiedBy>SGLA</cp:lastModifiedBy>
  <cp:revision>5</cp:revision>
  <dcterms:created xsi:type="dcterms:W3CDTF">2023-12-22T10:23:00Z</dcterms:created>
  <dcterms:modified xsi:type="dcterms:W3CDTF">2023-12-22T14:09:00Z</dcterms:modified>
</cp:coreProperties>
</file>