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258960" wp14:editId="4D14041C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EF7" w:rsidRPr="00126731" w:rsidRDefault="00EC2EF7" w:rsidP="00126731">
      <w:pPr>
        <w:spacing w:after="0" w:line="252" w:lineRule="auto"/>
        <w:ind w:left="51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lang w:eastAsia="ru-RU"/>
        </w:rPr>
        <w:t>Приложение № 11</w:t>
      </w:r>
      <w:r w:rsidR="00A7618D" w:rsidRPr="0012673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51B6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26731">
        <w:rPr>
          <w:rFonts w:ascii="Times New Roman" w:eastAsia="Times New Roman" w:hAnsi="Times New Roman" w:cs="Times New Roman"/>
          <w:color w:val="000000"/>
          <w:lang w:eastAsia="ru-RU"/>
        </w:rPr>
        <w:t xml:space="preserve"> к ОПОП высшего образования по  направлению подготовки 41.03.05 Международные отношения, направленность (профиль) программы бакалавриата «Международные отношения и внешняя политика» </w:t>
      </w:r>
    </w:p>
    <w:p w:rsidR="00EC2EF7" w:rsidRPr="00126731" w:rsidRDefault="00EC2EF7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F0" w:rsidRPr="00126731" w:rsidRDefault="002A22F0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2A22F0" w:rsidRPr="00126731" w:rsidTr="00126731">
        <w:trPr>
          <w:trHeight w:val="8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ОДОБРЕНО: 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Учёным советом СГЛА </w:t>
            </w:r>
          </w:p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 3  </w:t>
            </w:r>
          </w:p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«01» июня 2023 г.</w:t>
            </w:r>
          </w:p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A22F0" w:rsidRPr="00126731" w:rsidRDefault="002A22F0" w:rsidP="00126731">
            <w:pPr>
              <w:spacing w:after="0" w:line="252" w:lineRule="auto"/>
              <w:ind w:left="10" w:right="145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РЕКТОР СГЛА 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                           </w:t>
            </w: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С.Н. Храмешин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            </w:t>
            </w: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«01» июня 2023 г.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Введено приказом ректора </w:t>
            </w: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01.06.2023 № 3/1</w:t>
            </w:r>
          </w:p>
        </w:tc>
      </w:tr>
    </w:tbl>
    <w:p w:rsidR="00EC2EF7" w:rsidRPr="00126731" w:rsidRDefault="00EC2EF7" w:rsidP="00126731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2F0" w:rsidRPr="00126731" w:rsidRDefault="002A22F0" w:rsidP="00126731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2F0" w:rsidRPr="00126731" w:rsidRDefault="002A22F0" w:rsidP="00126731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2F0" w:rsidRPr="00126731" w:rsidRDefault="002A22F0" w:rsidP="00126731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МАТЕРИАЛЫ,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обеспечивающие качество подготовки обучающихся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92F" w:rsidRPr="00126731" w:rsidRDefault="00EC2EF7" w:rsidP="00126731">
      <w:pPr>
        <w:keepNext/>
        <w:keepLines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основной профессиональной образовательной программе</w:t>
      </w:r>
    </w:p>
    <w:p w:rsidR="00EC2EF7" w:rsidRPr="00126731" w:rsidRDefault="00EC2EF7" w:rsidP="00126731">
      <w:pPr>
        <w:keepNext/>
        <w:keepLines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 – программе бакалавриата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направлению подготовки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41.03.05 Международные отношения</w:t>
      </w:r>
    </w:p>
    <w:p w:rsidR="00FA692F" w:rsidRPr="00126731" w:rsidRDefault="00FA692F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92F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направленность (профиль) программы бакалавриата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«Международные отношения и внешняя политика»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EF7" w:rsidRPr="00126731" w:rsidRDefault="00FA692F" w:rsidP="00126731">
      <w:pPr>
        <w:tabs>
          <w:tab w:val="center" w:pos="557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задач профессиональной:  </w:t>
      </w:r>
      <w:r w:rsidR="00EC2EF7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="00EC2EF7"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2EF7" w:rsidRPr="00126731" w:rsidRDefault="00FA692F" w:rsidP="00126731">
      <w:pPr>
        <w:tabs>
          <w:tab w:val="center" w:pos="604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деятельности:  </w:t>
      </w:r>
      <w:r w:rsidR="00EC2EF7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экспертно-аналитический </w:t>
      </w:r>
    </w:p>
    <w:p w:rsidR="00EC2EF7" w:rsidRPr="00126731" w:rsidRDefault="00FA692F" w:rsidP="00126731">
      <w:pPr>
        <w:tabs>
          <w:tab w:val="center" w:pos="488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обучения: </w:t>
      </w:r>
      <w:r w:rsidR="00EC2EF7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очная </w:t>
      </w:r>
    </w:p>
    <w:p w:rsidR="00EC2EF7" w:rsidRPr="00126731" w:rsidRDefault="00EC2EF7" w:rsidP="0012673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2EF7" w:rsidRPr="00126731" w:rsidRDefault="00EC2EF7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2EF7" w:rsidRPr="00126731" w:rsidRDefault="00EC2EF7" w:rsidP="00126731">
      <w:pPr>
        <w:spacing w:after="0" w:line="25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 2023</w:t>
      </w:r>
    </w:p>
    <w:p w:rsidR="00EC2EF7" w:rsidRPr="00126731" w:rsidRDefault="00EC2EF7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по </w:t>
      </w:r>
      <w:r w:rsidR="00126731"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прохождению учебной практики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keepNext/>
        <w:keepLines/>
        <w:tabs>
          <w:tab w:val="center" w:pos="1669"/>
          <w:tab w:val="center" w:pos="5390"/>
        </w:tabs>
        <w:spacing w:after="0" w:line="252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Методические материалы, обеспечивающие качество подготовки обучающихся, </w:t>
      </w:r>
      <w:r w:rsidRPr="0012673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составлены в соответствии со следующими документами: </w:t>
      </w:r>
    </w:p>
    <w:p w:rsidR="00FA692F" w:rsidRPr="00126731" w:rsidRDefault="00FA692F" w:rsidP="00126731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41.03.05 Международные отношения, утвержденным приказом Минобрнауки России от 15.06.2017 № 555 (зарегистрирован в Минюсте России 05.07.2017 № 47304); </w:t>
      </w:r>
    </w:p>
    <w:p w:rsidR="00FA692F" w:rsidRPr="00126731" w:rsidRDefault="00FA692F" w:rsidP="00126731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науки и высшего образования РФ и Министерства просвещения РФ от 5 августа 2020 г. N 885/390 "О практической подготовке обучающихся". </w:t>
      </w:r>
      <w:r w:rsidRPr="0012673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</w:p>
    <w:p w:rsidR="00FA692F" w:rsidRPr="00126731" w:rsidRDefault="00FA692F" w:rsidP="00126731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образования, утвержденным приказом Минобрнауки России от 27.11.2015 № 1383 (зарегистрирован Минюстом России 18.12.2015, регистрационный № 40168) (с изменениями от 15.12.2017, приказ Минобрнауки №1225); </w:t>
      </w:r>
    </w:p>
    <w:p w:rsidR="00FA692F" w:rsidRPr="00126731" w:rsidRDefault="00FA692F" w:rsidP="00126731">
      <w:pPr>
        <w:numPr>
          <w:ilvl w:val="0"/>
          <w:numId w:val="2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Положением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 в </w:t>
      </w:r>
      <w:r w:rsidRPr="00126731">
        <w:rPr>
          <w:rFonts w:ascii="Times New Roman" w:hAnsi="Times New Roman" w:cs="Times New Roman"/>
          <w:sz w:val="28"/>
          <w:szCs w:val="28"/>
        </w:rPr>
        <w:t xml:space="preserve">Автономной </w:t>
      </w:r>
      <w:r w:rsidRPr="00126731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высшего образования «Славяно-Греко-Латинская Академия»</w:t>
      </w: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одобренным на заседании Ученого совета от 30.05.2023 (протокол заседания № 2), Студенческого Совета АНО ВО «СГЛА» от 30.05.2023 г. (протокол заседания №1), утвержденным приказом ректора от 30.05.2023 № 95/5);  </w:t>
      </w:r>
    </w:p>
    <w:p w:rsidR="00AD31B2" w:rsidRPr="00126731" w:rsidRDefault="00FA692F" w:rsidP="00126731">
      <w:pPr>
        <w:numPr>
          <w:ilvl w:val="0"/>
          <w:numId w:val="2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Положением о практической подготовке обучающихся, осваивающих основные профессиональные образовательные программы высшего образования в </w:t>
      </w:r>
      <w:r w:rsidR="00AD31B2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="00AD31B2"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одобренным на заседании Ученого совета от 30.05.2023 (протокол заседания № 2), Студенческого Совета АНО ВО «СГЛА» от 30.05.2023 г. (протокол заседания №1), утвержденным приказом ректора от 30.05.2023 № 95/5)</w:t>
      </w: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92F" w:rsidRPr="00126731" w:rsidRDefault="00FA692F" w:rsidP="00126731">
      <w:pPr>
        <w:numPr>
          <w:ilvl w:val="0"/>
          <w:numId w:val="2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учебными планами очной формы обучения (индивидуальные учебные планы) по направлению подготовки 41.03.05 Международные отношения, направленность (профиль) программы «Международные отношения и внешняя политика». </w:t>
      </w:r>
    </w:p>
    <w:p w:rsidR="00EC2EF7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Default="00126731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Default="00126731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Default="00126731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Default="00126731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Default="00126731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Default="00126731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41D" w:rsidRPr="0099041D" w:rsidRDefault="00126731" w:rsidP="0099041D">
      <w:pPr>
        <w:pStyle w:val="a3"/>
        <w:numPr>
          <w:ilvl w:val="0"/>
          <w:numId w:val="26"/>
        </w:numPr>
        <w:spacing w:after="0" w:line="252" w:lineRule="auto"/>
        <w:ind w:left="0" w:right="-1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126731" w:rsidRPr="0099041D" w:rsidRDefault="00126731" w:rsidP="0099041D">
      <w:pPr>
        <w:pStyle w:val="a3"/>
        <w:spacing w:after="0" w:line="252" w:lineRule="auto"/>
        <w:ind w:left="0" w:right="-1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прохождению учебной практики</w:t>
      </w:r>
    </w:p>
    <w:p w:rsidR="00126731" w:rsidRPr="0099041D" w:rsidRDefault="00126731" w:rsidP="0099041D">
      <w:pPr>
        <w:keepNext/>
        <w:keepLines/>
        <w:spacing w:after="0" w:line="252" w:lineRule="auto"/>
        <w:ind w:right="-1" w:hanging="1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(ознакомительная практика)</w:t>
      </w:r>
    </w:p>
    <w:p w:rsidR="00126731" w:rsidRDefault="00126731" w:rsidP="0099041D">
      <w:pPr>
        <w:spacing w:after="0" w:line="252" w:lineRule="auto"/>
        <w:ind w:right="-1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 Вид, способы и формы проведения учебной практики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Практическая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подготовка – форма организации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образовательной деятельности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 </w:t>
      </w:r>
    </w:p>
    <w:p w:rsidR="0028446D" w:rsidRDefault="0028446D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Учебная практика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(ознакомительная практика) –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 учебной работы,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направленный на развитие практических навыков и умений, а также формирование компетенций обучающихся в процессе выполнения определенных видов работ, связанных с будущей профессиональной деятельностью. </w:t>
      </w:r>
    </w:p>
    <w:p w:rsidR="0028446D" w:rsidRDefault="0028446D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объемы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практики обучающихся по получению первичных профессиональных умений и навыков (трудоемкость практики в зачетных единицах), а также требования к формируемым компетенциям и результатам обучения (умениям, навыкам, опыту деятельности) определяются ОПОП в соответствии с ФГОС ВО.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учебной практики разрабатывается кафедрой </w:t>
      </w:r>
      <w:r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ФГОС ВО с учетом действующих учебных планов, утверждается проректором по учебно-методической работе и является составной частью ОПОП.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</w:p>
    <w:p w:rsid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Способ проведения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обучающихся (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получе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нию первичных профессиональных умений и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навыков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стационарная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профессионально-практической подготовке обучающихся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="00D1314F">
        <w:rPr>
          <w:rFonts w:ascii="Times New Roman" w:hAnsi="Times New Roman" w:cs="Times New Roman"/>
          <w:sz w:val="28"/>
          <w:szCs w:val="28"/>
        </w:rPr>
        <w:t xml:space="preserve">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на базах практики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предприятиях, в организациях и учреждениях (далее – предприятия).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Учебная практика осуществляется на основании договоров и подтверждений, в соответствии с которыми предприятия независимо от их организационно-правовых форм обязаны предоставить места для прохождения практики обучающимся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26731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договоре, заключенном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АНОВО «СГЛА»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предприятием, оговариваются все вопросы, касающиеся проведения практики. Договор должен предусматривать назначение руководителя практики от организации</w:t>
      </w:r>
      <w:r w:rsidR="0076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/предприятия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руководителя практики от </w:t>
      </w:r>
      <w:r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исключение, обучающиеся с разрешения деканата могут сами определять место прохождения учебной практики, заручившись письменным соглашением руководителя организации. Обучающимся, имеющим стаж практической работы по профилю подготовки, по решению деканата и</w:t>
      </w:r>
      <w:r w:rsidR="0076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на основе промежуточной аттестации может быть зачтена учебная практика (ознакомительная практика). </w:t>
      </w:r>
    </w:p>
    <w:p w:rsidR="00763058" w:rsidRDefault="00763058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проведения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практики –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дискретно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учебно-ознакомительная.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отчета по  практике должна быть завершена в течение двух месяцев следующего за практикой семестра. Результаты защиты отчетов по практике оформляются ведомостью и выставляются в зачетную книжку обучающегося. Обучающиеся допускаются к экзаменационной сессии следующего за практикой семестра при условии успешной защиты отчетов по практике.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по практике приравнивается к оценкам по теоретическому обучению и учитывается при подведении итогов общей успеваемости обучающихся. 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практики на обучающихся распространяется действие Трудового кодекса Российской Федерации, а также правила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охраны труда и правила внутреннего распорядка, действующие на предприятии. График работы обучающегося в период прохождения учебной практики (по получению первичных профессиональных умений и навыков) определяется режимом работы организации, где обучающийся проходит практику.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когда обучающийся не может по уважительной причине пройти практику в установленные сроки, ему предоставляется право пройти её по частям, с тем же объемом часов, и сдать зачет в течение следующего за практикой семестра.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не выполнившие программу практики без уважительной причины или получившие неудовлетворительную оценку, по решению декана факультета направляются повторно на практику в свободное от учебы время. 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keepNext/>
        <w:keepLines/>
        <w:spacing w:after="0" w:line="252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 Перечень планируемых результатов обучения при прохождении учебной практики, соотнесенных с планируемыми результатами освоения ОПОП </w:t>
      </w:r>
    </w:p>
    <w:p w:rsidR="0028446D" w:rsidRDefault="00126731" w:rsidP="00126731">
      <w:pPr>
        <w:tabs>
          <w:tab w:val="center" w:pos="360"/>
          <w:tab w:val="center" w:pos="4016"/>
        </w:tabs>
        <w:spacing w:after="0" w:line="252" w:lineRule="auto"/>
        <w:ind w:right="-1" w:firstLine="85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126731">
        <w:rPr>
          <w:rFonts w:ascii="Calibri" w:eastAsia="Calibri" w:hAnsi="Calibri" w:cs="Calibri"/>
          <w:color w:val="000000"/>
          <w:sz w:val="28"/>
          <w:szCs w:val="28"/>
          <w:lang w:eastAsia="ru-RU"/>
        </w:rPr>
        <w:tab/>
      </w:r>
    </w:p>
    <w:p w:rsidR="00126731" w:rsidRPr="00126731" w:rsidRDefault="00126731" w:rsidP="00126731">
      <w:pPr>
        <w:tabs>
          <w:tab w:val="center" w:pos="360"/>
          <w:tab w:val="center" w:pos="4016"/>
        </w:tabs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А) Перечень планируемых результатов освоения ОПОП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практики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соотносится с видом и задачами профессиональной деятельности, которые определены основной профессиональной образовательной программой высшего образования, направление подготовки 41.03.05 Международные отношения, направленность (профиль) программы бакалавриата «Международные отношения и внешняя политика», и направлено на формирования следующих общепрофессиональных компетенций (ОПК):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эффективную коммуникацию в мультикультурной профессиональной среде на государственном языке Российской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и иностранном(ых) языке(ах) на основе применения понятийного аппарата по профилю деятельности (ОПК-1);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(ОПК-2);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 (ОПК-3);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 (ОПК-4);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формировать дайджесты и аналитические материалы 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политической направленности по профилю деятельности для публикации в научных журналах и средствах массовой информации (ОПК-5);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участвовать в организационно-управленческой деятельности и исполнять управленческие решения по профилю деятельности (ОПК-6);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составлять и оформлять документы и отчеты по результатам профессиональной деятельности (ОПК-7).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Б) Перечень планируемых результатов обучения при прохождении практики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ходе прохождения учебной практики обучающиеся: </w:t>
      </w:r>
    </w:p>
    <w:p w:rsidR="00126731" w:rsidRPr="00126731" w:rsidRDefault="00126731" w:rsidP="00D51B67">
      <w:pPr>
        <w:numPr>
          <w:ilvl w:val="0"/>
          <w:numId w:val="8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закрепляют теоретические знания,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в процессе обучения, и учатся самостоятельно находить новые источники информации, усваивать их в виде нового знания, расширяющего область профессиональных компетенций, и оформлять их в виде презентаций, докладов, сообщений; </w:t>
      </w:r>
    </w:p>
    <w:p w:rsidR="00126731" w:rsidRPr="00126731" w:rsidRDefault="00126731" w:rsidP="00D51B67">
      <w:pPr>
        <w:numPr>
          <w:ilvl w:val="0"/>
          <w:numId w:val="8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формируют умения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исполнять поручения руководителей в рамках профессиональных обязанностей на базе полученных знаний; системно мыслить, обобщать, анализировать, воспринимать информацию, соответствующую поставленной руководителем цели; </w:t>
      </w:r>
    </w:p>
    <w:p w:rsidR="00126731" w:rsidRPr="00126731" w:rsidRDefault="00126731" w:rsidP="00D51B67">
      <w:pPr>
        <w:numPr>
          <w:ilvl w:val="0"/>
          <w:numId w:val="8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приобретают навыки </w:t>
      </w:r>
      <w:r w:rsidRPr="0076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коммуникации на государственном языке Российской Федерации и иностранном(ых) языке(ах); применение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коммуникационных технологий; информационно-аналитическая деятельности; экспертной оценки; публицистической деятельности; организационно-управленческой деятельности; представления результатов профессиональной деятельности.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keepNext/>
        <w:keepLines/>
        <w:spacing w:after="0" w:line="252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Место учебной практики в структуре ОПОП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по получению первичных профессиональных умений и навыков входит </w:t>
      </w:r>
      <w:r w:rsidRPr="00284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Блок 2 «Практика»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полном объёме относится к вариативной части образовательной программы.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проведение учебной практики по получению первичных профессиональных умений и навыков предусмотрено на третьем курсе в 6 семестре.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keepNext/>
        <w:keepLines/>
        <w:spacing w:after="0" w:line="252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.4. Объем учебной практики </w:t>
      </w:r>
    </w:p>
    <w:p w:rsidR="0028446D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деятельности, в соответствии с учебным планом составляет</w:t>
      </w:r>
      <w:r w:rsid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446D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зачетные единицы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 академических часов (2 недели).  </w:t>
      </w:r>
    </w:p>
    <w:p w:rsidR="0028446D" w:rsidRDefault="0028446D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учебной практике предусмотрена в форме зачета с оценкой. </w:t>
      </w:r>
    </w:p>
    <w:p w:rsidR="0028446D" w:rsidRDefault="0028446D" w:rsidP="00126731">
      <w:pPr>
        <w:spacing w:after="0" w:line="252" w:lineRule="auto"/>
        <w:ind w:right="42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6731" w:rsidRDefault="00126731" w:rsidP="00126731">
      <w:pPr>
        <w:keepNext/>
        <w:keepLines/>
        <w:spacing w:after="0" w:line="252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Очная форма обучения</w:t>
      </w:r>
    </w:p>
    <w:p w:rsidR="00126731" w:rsidRPr="00126731" w:rsidRDefault="00126731" w:rsidP="00126731">
      <w:pPr>
        <w:keepNext/>
        <w:keepLines/>
        <w:spacing w:after="0" w:line="252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Grid1"/>
        <w:tblW w:w="10491" w:type="dxa"/>
        <w:tblInd w:w="-431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135"/>
        <w:gridCol w:w="1356"/>
      </w:tblGrid>
      <w:tr w:rsidR="00126731" w:rsidRPr="00126731" w:rsidTr="0099041D">
        <w:trPr>
          <w:trHeight w:val="605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126731" w:rsidRDefault="00126731" w:rsidP="00126731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</w:t>
            </w:r>
          </w:p>
        </w:tc>
      </w:tr>
      <w:tr w:rsidR="00126731" w:rsidRPr="00126731" w:rsidTr="0099041D">
        <w:trPr>
          <w:trHeight w:val="593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126731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Контактная работа* (консультации с руководителем практики от </w:t>
            </w:r>
            <w:r w:rsidR="00D1314F" w:rsidRPr="00126731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 организации высшего образования «Славяно-Греко-Латинская Академия»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том числе промежуточная аттестация – зачет с оценкой)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26731" w:rsidRPr="00126731" w:rsidTr="0099041D">
        <w:trPr>
          <w:trHeight w:val="61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126731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работа* (под руководством руководителя практики от профильной организации)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126731" w:rsidRPr="00126731" w:rsidTr="0099041D">
        <w:trPr>
          <w:trHeight w:val="302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126731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форме практической подготовки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104</w:t>
            </w:r>
          </w:p>
        </w:tc>
      </w:tr>
      <w:tr w:rsidR="00126731" w:rsidRPr="00126731" w:rsidTr="0099041D">
        <w:trPr>
          <w:trHeight w:val="302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126731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Общая трудоемкость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108</w:t>
            </w:r>
          </w:p>
        </w:tc>
      </w:tr>
    </w:tbl>
    <w:p w:rsidR="00126731" w:rsidRPr="00126731" w:rsidRDefault="00126731" w:rsidP="00126731">
      <w:pPr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lang w:eastAsia="ru-RU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12673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1"/>
      </w:r>
      <w:r w:rsidRPr="001267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26731" w:rsidRPr="00126731" w:rsidRDefault="00126731" w:rsidP="0028446D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.5. Содержание учебной практики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Основная цель прохождения учебной практики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(ознакомительная практика) – формирование первичных профессиональных умений и навыков у обучающихся, в сфере международных отношений и внешней политики. </w:t>
      </w:r>
    </w:p>
    <w:p w:rsidR="00EE1D2E" w:rsidRDefault="00EE1D2E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задачи практики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126731" w:rsidRPr="00EE1D2E" w:rsidRDefault="00126731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со структурой и задачами профильной организации (подразделения), подразделений объекта практики;  </w:t>
      </w:r>
    </w:p>
    <w:p w:rsidR="00126731" w:rsidRPr="00EE1D2E" w:rsidRDefault="00126731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осмотр, ознакомление и изучение материально-технической базы профильной организации (подразделения);  </w:t>
      </w:r>
    </w:p>
    <w:p w:rsidR="00126731" w:rsidRPr="00EE1D2E" w:rsidRDefault="00EE1D2E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международной нормативно-правовой базы по </w:t>
      </w:r>
      <w:r w:rsidR="00126731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профильному направлению деятельности организации (подразделения); </w:t>
      </w:r>
    </w:p>
    <w:p w:rsidR="00126731" w:rsidRPr="00EE1D2E" w:rsidRDefault="00126731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методами и формами практической деятельности специалиста в области международных отношений;  </w:t>
      </w:r>
    </w:p>
    <w:p w:rsidR="00126731" w:rsidRPr="00EE1D2E" w:rsidRDefault="00126731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обработка необходимого материала для составления отчета о практике, а также сбор и анализ материалов для последующей учебной и научной работы.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Прохождение практики состоит из следующих этапов: </w:t>
      </w:r>
    </w:p>
    <w:p w:rsidR="00126731" w:rsidRPr="00EE1D2E" w:rsidRDefault="00126731" w:rsidP="00D51B67">
      <w:pPr>
        <w:numPr>
          <w:ilvl w:val="0"/>
          <w:numId w:val="10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Подготовительный этап (знакомство с программой практики и требованиями к оформлению ее результатов, решение организационных вопросов и др.).  </w:t>
      </w:r>
    </w:p>
    <w:p w:rsidR="00126731" w:rsidRPr="00EE1D2E" w:rsidRDefault="00126731" w:rsidP="00D51B67">
      <w:pPr>
        <w:numPr>
          <w:ilvl w:val="0"/>
          <w:numId w:val="10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этап (выполнение индивидуального задания в организации под контролем руководителя практики от профильной организации, включая ознакомление с требованиями охраны труда, техники безопасности, пожарной безопасности, а также правилами внутреннего трудового распорядка).  </w:t>
      </w:r>
    </w:p>
    <w:p w:rsidR="00126731" w:rsidRPr="00EE1D2E" w:rsidRDefault="00126731" w:rsidP="00D51B67">
      <w:pPr>
        <w:numPr>
          <w:ilvl w:val="0"/>
          <w:numId w:val="10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Заключительный этап (подготовка отчета по практике; сдача зачета с оценкой).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1D2E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.6. Обязанности обучающегося при прохождении учебной практики </w:t>
      </w: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</w:p>
    <w:p w:rsidR="00EE1D2E" w:rsidRDefault="00EE1D2E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должен: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до начала практики: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организационном собрании по вопросам прохождения учебной практики, ведения и заполнения предусмотренной для практики документации;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методические и инструктивные материалы по учебной практике;  </w:t>
      </w:r>
    </w:p>
    <w:p w:rsid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прохождения практики при</w:t>
      </w:r>
      <w:r w:rsid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содействии деканата и кафедры;</w:t>
      </w:r>
    </w:p>
    <w:p w:rsid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в деканате направление на практику;   </w:t>
      </w:r>
    </w:p>
    <w:p w:rsidR="00126731" w:rsidRPr="00EE1D2E" w:rsidRDefault="00126731" w:rsidP="00EE1D2E">
      <w:pPr>
        <w:spacing w:after="0" w:line="252" w:lineRule="auto"/>
        <w:ind w:left="85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б) во время прохождения практики: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использовать отведенное для практики время, полно и с высоким качеством выполнять все задания, предусмотренные программой;  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и строго соблюдать правила охраны труда и техники безопасности, выполнять правила внутреннего трудового распорядка предприятия, в котором проходит учебную практику;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нести ответственность за выполняемую работу и ее результаты наравне со штатными сотрудниками; 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вести дневник практики, в котором кратко и аккуратно записывать выполнение основных положений рабочей программы практики;  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постоянную связь с руководителями практики от организации и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информировать деканат и руководителя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прохождения учебной практики;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в) после окончания практики: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письменный отчет об учебной практике; 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характеристику профессиональной деятельности в период прохождения практики, подписанный руководителем практики от организации и заверенный печатью;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руководителю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деканат отчетные документы о прохождении учебной практики. </w:t>
      </w:r>
    </w:p>
    <w:p w:rsidR="00EE1D2E" w:rsidRDefault="00EE1D2E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D2E" w:rsidRDefault="00EE1D2E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.7. Формы отчетности по учебной практике </w:t>
      </w:r>
    </w:p>
    <w:p w:rsid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практике предусматриваются следующие формы отчетности: 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задание 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совместный график (план) проведения практики ((Приложение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профессиональной деятельности обучающегося в период прохождения практики 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отчет по практике 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на практику 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практике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учебной практики обучающиеся оформляют отчет в соответствии с рабочей программой и индивидуальным заданием на практику. Объем отчета составляет 12-18 стр. (без учета приложений).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структура отчета: титульный лист; содержание; введение; основная часть; производственная часть (если имеется); аналитическая часть (если имеется); заключение; список использованных информационных источников.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введении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название организации, где проходила практика, краткое описание истории организации, ее характеристика, вид выполняемых работ и т.д. В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основной части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содержаться ответы на цели и задачи практики.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производственной части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изложены результаты выполненной работы обучающимся в соответствии с рабочей программой практики.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аналитической части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должен провести анализ своей деятельности. В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заключении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сделать общие выводы.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 итогам практики вместе с индивидуальным заданием, с отметкой о выполнении предоставляется руководителю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о прохождении практики обучающегося хранятся на кафедре в установленном порядке.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планом основной профессиональной образовательной программы по практике предусматривается промежуточная аттестация в 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форме зачёта с оценкой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Зачет с оценкой заносится в ведомость и зачетную книжку обучающегося. </w:t>
      </w:r>
    </w:p>
    <w:p w:rsid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Защиту отчета по практике проводит руководитель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защиты оцениваются: </w:t>
      </w:r>
    </w:p>
    <w:p w:rsidR="00126731" w:rsidRPr="00EE1D2E" w:rsidRDefault="00126731" w:rsidP="00D51B67">
      <w:pPr>
        <w:numPr>
          <w:ilvl w:val="0"/>
          <w:numId w:val="12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индивидуального задания;  </w:t>
      </w:r>
    </w:p>
    <w:p w:rsidR="00126731" w:rsidRPr="00EE1D2E" w:rsidRDefault="00126731" w:rsidP="00D51B67">
      <w:pPr>
        <w:numPr>
          <w:ilvl w:val="0"/>
          <w:numId w:val="12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профессиональной деятельности обучающегося в период прохождения практики. Характеристику составляет и подписывает руководитель практики от профильной организации; </w:t>
      </w:r>
    </w:p>
    <w:p w:rsidR="00126731" w:rsidRPr="00EE1D2E" w:rsidRDefault="00126731" w:rsidP="00D51B67">
      <w:pPr>
        <w:numPr>
          <w:ilvl w:val="0"/>
          <w:numId w:val="12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отчёт о прохождении практики; </w:t>
      </w:r>
    </w:p>
    <w:p w:rsidR="00126731" w:rsidRPr="00EE1D2E" w:rsidRDefault="00126731" w:rsidP="00D51B67">
      <w:pPr>
        <w:numPr>
          <w:ilvl w:val="0"/>
          <w:numId w:val="12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устного опроса (собеседования) или защиты в виде презентации.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сформированности у обучающегося компетенций в период прохождения практики определяется по результатам защиты отчета по практике и с учетом отзыва руководителя практики от профильной организации о результатах обучения при прохождении практики.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по практике определяет интегральный показатель сформированности компетенций. 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EE1D2E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.8. Фонд оценочных средств для проведения пром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ежуточной аттестации по учебной 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практике </w:t>
      </w:r>
    </w:p>
    <w:p w:rsidR="0028446D" w:rsidRDefault="0028446D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Оценка результатов учебной практики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помощью </w:t>
      </w: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фонда оценочных средств,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которым относятся: </w:t>
      </w:r>
    </w:p>
    <w:p w:rsidR="00126731" w:rsidRPr="00EE1D2E" w:rsidRDefault="00126731" w:rsidP="00D51B67">
      <w:pPr>
        <w:numPr>
          <w:ilvl w:val="0"/>
          <w:numId w:val="1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текущие (ежедневные) оценки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практики от предприятия в совместный рабочий график (план) обучающегося о выполненных заданиях; </w:t>
      </w:r>
    </w:p>
    <w:p w:rsidR="00126731" w:rsidRPr="00EE1D2E" w:rsidRDefault="00126731" w:rsidP="00D51B67">
      <w:pPr>
        <w:numPr>
          <w:ilvl w:val="0"/>
          <w:numId w:val="1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качественная оценка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практики от предприятия отчёта обучающегося о результатах практики при собеседовании с учётом критериев оценки сформированности компетенций у обучающегося, выносимых на практику; </w:t>
      </w:r>
    </w:p>
    <w:p w:rsidR="0028446D" w:rsidRDefault="0028446D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оценки.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сформированности компетенций у обучающихся по учебной практике (по получению первичных профессиональных умений и навыков) осуществляется на основании критериев оценки и выражается в следующих отметках по шкале оценивания: </w:t>
      </w:r>
    </w:p>
    <w:p w:rsidR="00126731" w:rsidRPr="00126731" w:rsidRDefault="00126731" w:rsidP="00126731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10256" w:type="dxa"/>
        <w:tblInd w:w="-431" w:type="dxa"/>
        <w:tblLayout w:type="fixed"/>
        <w:tblCellMar>
          <w:top w:w="47" w:type="dxa"/>
          <w:left w:w="106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127"/>
        <w:gridCol w:w="1560"/>
        <w:gridCol w:w="3827"/>
        <w:gridCol w:w="2742"/>
      </w:tblGrid>
      <w:tr w:rsidR="00126731" w:rsidRPr="00EE1D2E" w:rsidTr="00EE1D2E">
        <w:trPr>
          <w:trHeight w:val="110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Шкала оценивания и отметка по результатам текущего контроля, промежуточной аттестации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 сформированности компетенции</w:t>
            </w:r>
          </w:p>
        </w:tc>
      </w:tr>
      <w:tr w:rsidR="00EE1D2E" w:rsidRPr="00EE1D2E" w:rsidTr="00D45D96">
        <w:trPr>
          <w:trHeight w:val="101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Отлично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D2E" w:rsidRPr="00EE1D2E" w:rsidRDefault="00EE1D2E" w:rsidP="00EE1D2E">
            <w:pPr>
              <w:spacing w:line="252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Обучающийся: </w:t>
            </w:r>
          </w:p>
          <w:p w:rsidR="00EE1D2E" w:rsidRPr="00EE1D2E" w:rsidRDefault="00EE1D2E" w:rsidP="00D51B67">
            <w:pPr>
              <w:numPr>
                <w:ilvl w:val="0"/>
                <w:numId w:val="19"/>
              </w:numPr>
              <w:spacing w:line="252" w:lineRule="auto"/>
              <w:ind w:left="0"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демонстрирует глубокое познание программного материала, в полном объеме раскрывает теоретическое содержание вопросов индивидуального задания, увязывая его с задачами профессиональной деятельности; </w:t>
            </w:r>
          </w:p>
          <w:p w:rsidR="00EE1D2E" w:rsidRPr="00EE1D2E" w:rsidRDefault="00EE1D2E" w:rsidP="00D51B67">
            <w:pPr>
              <w:numPr>
                <w:ilvl w:val="0"/>
                <w:numId w:val="19"/>
              </w:numPr>
              <w:spacing w:line="252" w:lineRule="auto"/>
              <w:ind w:left="0"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затрудняется с ответом на дополнительные вопросы руководителя практики от института; </w:t>
            </w:r>
          </w:p>
          <w:p w:rsidR="00EE1D2E" w:rsidRPr="00EE1D2E" w:rsidRDefault="00EE1D2E" w:rsidP="00D51B67">
            <w:pPr>
              <w:numPr>
                <w:ilvl w:val="0"/>
                <w:numId w:val="19"/>
              </w:numPr>
              <w:spacing w:line="252" w:lineRule="auto"/>
              <w:ind w:left="0"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успешно выполнил задачи, продемонстрировав </w:t>
            </w:r>
            <w:r w:rsidRPr="00EE1D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повышенный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сформированности компетенций, способность правильно применять теоретические знания в практической деятельности; </w:t>
            </w:r>
          </w:p>
          <w:p w:rsidR="00EE1D2E" w:rsidRPr="00EE1D2E" w:rsidRDefault="00EE1D2E" w:rsidP="00EE1D2E">
            <w:pPr>
              <w:spacing w:line="252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E1D2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дает четкое обоснование принятых решений, умеет самостоятельно, последовательно, логично, аргументированно излагать, анализировать, обобщать изученный материал, не допуская ошибок.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III-й (Высокий) </w:t>
            </w:r>
          </w:p>
        </w:tc>
      </w:tr>
      <w:tr w:rsidR="00EE1D2E" w:rsidRPr="00EE1D2E" w:rsidTr="00536543">
        <w:tblPrEx>
          <w:tblCellMar>
            <w:right w:w="53" w:type="dxa"/>
          </w:tblCellMar>
        </w:tblPrEx>
        <w:trPr>
          <w:trHeight w:val="20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Хорошо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2E" w:rsidRPr="00EE1D2E" w:rsidRDefault="00EE1D2E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Обучающийся: </w:t>
            </w:r>
          </w:p>
          <w:p w:rsidR="00EE1D2E" w:rsidRPr="00EE1D2E" w:rsidRDefault="00EE1D2E" w:rsidP="00D51B67">
            <w:pPr>
              <w:numPr>
                <w:ilvl w:val="0"/>
                <w:numId w:val="20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проявил</w:t>
            </w:r>
            <w:r w:rsidRPr="00EE1D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достаточный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сформированности компетенций, твердо знает программный материал, правильно, по существу и последовательно излагает содержание задания на практику; </w:t>
            </w:r>
          </w:p>
          <w:p w:rsidR="00EE1D2E" w:rsidRPr="00EE1D2E" w:rsidRDefault="00EE1D2E" w:rsidP="00D51B67">
            <w:pPr>
              <w:numPr>
                <w:ilvl w:val="0"/>
                <w:numId w:val="20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целом уверенно и правильно выполнил задание; </w:t>
            </w:r>
          </w:p>
          <w:p w:rsidR="00EE1D2E" w:rsidRPr="00EE1D2E" w:rsidRDefault="00EE1D2E" w:rsidP="00D51B67">
            <w:pPr>
              <w:numPr>
                <w:ilvl w:val="0"/>
                <w:numId w:val="20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владеет основными умениями и навыками, но при ответе на вопросы по отчету по практике (или дневнику) допускает незначительные ошибки и неточности.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 -й (Продвинутый) </w:t>
            </w:r>
          </w:p>
        </w:tc>
      </w:tr>
      <w:tr w:rsidR="00EE1D2E" w:rsidRPr="00EE1D2E" w:rsidTr="00EE1D2E">
        <w:tblPrEx>
          <w:tblCellMar>
            <w:right w:w="53" w:type="dxa"/>
          </w:tblCellMar>
        </w:tblPrEx>
        <w:trPr>
          <w:trHeight w:val="50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2E" w:rsidRPr="00EE1D2E" w:rsidRDefault="00EE1D2E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Обучающийся: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усвоил только основные положения, пройденные на </w:t>
            </w:r>
          </w:p>
          <w:p w:rsidR="00EE1D2E" w:rsidRPr="00EE1D2E" w:rsidRDefault="00EE1D2E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практике;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проявил</w:t>
            </w:r>
            <w:r w:rsidRPr="00EE1D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минимальный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уровень, соответствующий сформированности компетенций, содержание отчета и дневника излагает поверхностно, дает неполные (неточные) определения понятий, при аргументации не дает должного обоснования;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допускает неточности и ошибки, нарушает последовательность в изложении материала;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задания выполнены не в полном объеме;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испытывает затруднения при ответе на дополнительные вопросы экзаменатора.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I-й (Пороговый) </w:t>
            </w:r>
          </w:p>
        </w:tc>
      </w:tr>
      <w:tr w:rsidR="00126731" w:rsidRPr="00EE1D2E" w:rsidTr="0028446D">
        <w:tblPrEx>
          <w:tblCellMar>
            <w:right w:w="53" w:type="dxa"/>
          </w:tblCellMar>
        </w:tblPrEx>
        <w:trPr>
          <w:trHeight w:val="9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Обучающийся: </w:t>
            </w:r>
          </w:p>
          <w:p w:rsidR="00126731" w:rsidRPr="00536543" w:rsidRDefault="00126731" w:rsidP="00D51B67">
            <w:pPr>
              <w:numPr>
                <w:ilvl w:val="0"/>
                <w:numId w:val="22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оценке сформированности компетенций показал знания, умения и владение программным материалом ниже минимального (порогового) уровня; </w:t>
            </w:r>
          </w:p>
          <w:p w:rsidR="00126731" w:rsidRPr="00EE1D2E" w:rsidRDefault="00126731" w:rsidP="00D51B67">
            <w:pPr>
              <w:numPr>
                <w:ilvl w:val="0"/>
                <w:numId w:val="22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выполнил задание на практику, не подготовил необходимую документацию; </w:t>
            </w:r>
          </w:p>
          <w:p w:rsidR="00126731" w:rsidRPr="00EE1D2E" w:rsidRDefault="00126731" w:rsidP="00D51B67">
            <w:pPr>
              <w:numPr>
                <w:ilvl w:val="0"/>
                <w:numId w:val="22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смог ответить на дополнительные вопросы или отказался отвечать.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Ниже I-го </w:t>
            </w:r>
          </w:p>
          <w:p w:rsidR="00126731" w:rsidRPr="00EE1D2E" w:rsidRDefault="00126731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(Недостаточный) </w:t>
            </w:r>
          </w:p>
        </w:tc>
      </w:tr>
    </w:tbl>
    <w:p w:rsidR="00126731" w:rsidRPr="00126731" w:rsidRDefault="00126731" w:rsidP="00126731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     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Итоговой аттестацией является зачет с оценкой.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оценивается по пятибалльной системе руководителем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защиты отчета по учебной практике оформляются ведомостью и выставляются в зачетную книжку обучающегося. </w:t>
      </w:r>
    </w:p>
    <w:p w:rsidR="00126731" w:rsidRPr="00EE1D2E" w:rsidRDefault="00126731" w:rsidP="006B39BB">
      <w:pPr>
        <w:spacing w:after="0" w:line="252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6B39BB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.9. Перечень учебной литературы и ресурсов сети «Интернет», необходимых для проведения практики </w:t>
      </w:r>
    </w:p>
    <w:p w:rsidR="00126731" w:rsidRPr="00EE1D2E" w:rsidRDefault="00126731" w:rsidP="006B39BB">
      <w:pPr>
        <w:spacing w:after="0" w:line="252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литература </w:t>
      </w:r>
    </w:p>
    <w:p w:rsidR="00126731" w:rsidRPr="00EE1D2E" w:rsidRDefault="00126731" w:rsidP="00D51B67">
      <w:pPr>
        <w:numPr>
          <w:ilvl w:val="0"/>
          <w:numId w:val="1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Бублик, В.А. Стратегия развития международных и внешнеэкономических связей Российской Федерации : монография / Бублик В.А., Красноярова Н.И., Гудовичева Л.Б., Добрынина Л.Ю., Губарева А.В. — Москва : Русайнс, 2020. — 233 с. — ISBN 978-5-4365-4246-1. — URL: </w:t>
      </w:r>
      <w:hyperlink r:id="rId8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</w:t>
        </w:r>
      </w:hyperlink>
      <w:hyperlink r:id="rId9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://</w:t>
        </w:r>
      </w:hyperlink>
      <w:hyperlink r:id="rId10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book</w:t>
        </w:r>
      </w:hyperlink>
      <w:hyperlink r:id="rId11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.</w:t>
        </w:r>
      </w:hyperlink>
      <w:hyperlink r:id="rId12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ru</w:t>
        </w:r>
      </w:hyperlink>
      <w:hyperlink r:id="rId13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/</w:t>
        </w:r>
      </w:hyperlink>
      <w:hyperlink r:id="rId14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book</w:t>
        </w:r>
      </w:hyperlink>
      <w:hyperlink r:id="rId15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/935625</w:t>
        </w:r>
      </w:hyperlink>
      <w:hyperlink r:id="rId16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обращения: 03.02.2021). — Текст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электронный. </w:t>
      </w:r>
    </w:p>
    <w:p w:rsidR="00D1314F" w:rsidRDefault="00126731" w:rsidP="00D51B67">
      <w:pPr>
        <w:numPr>
          <w:ilvl w:val="0"/>
          <w:numId w:val="1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Василенко, И.А. Государственная и муниципальная служба : учебник / Василенко И.А. — Москва : КноРус, 2020. — 300 с. — (бакалавриат). —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ISBN 978-5-406-07291-2. — URL:</w:t>
      </w:r>
      <w:hyperlink r:id="rId17"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https://book.ru/book/932031</w:t>
        </w:r>
      </w:hyperlink>
      <w:hyperlink r:id="rId18">
        <w:r w:rsidRPr="006B39B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</w:hyperlink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обращения: 06.02.2021). — Текст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электронный. 3.</w:t>
      </w:r>
      <w:r w:rsidRPr="006B39B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Демидов В.В. Информационно-аналитическая работа в международных отношениях :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 пособие. – М.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Вузовский учебник: ИНФРА – М., 2018. – 200 с. </w:t>
      </w:r>
    </w:p>
    <w:p w:rsidR="00126731" w:rsidRPr="00D1314F" w:rsidRDefault="00126731" w:rsidP="00D51B67">
      <w:pPr>
        <w:numPr>
          <w:ilvl w:val="0"/>
          <w:numId w:val="1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Дипломатическая служба : учебное пособие : [16+] / под р</w:t>
      </w:r>
      <w:r w:rsidR="006B39BB"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А.В. Торкунова, А.Н. Панова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Московский государственный институт международных отношений (Ун</w:t>
      </w:r>
      <w:r w:rsidR="006B39BB"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иверситет) МИД России. – Москва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Аспект </w:t>
      </w:r>
      <w:r w:rsidR="006B39BB"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Пресс, 2017. - 352 с. -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 по подписке. – URL:</w:t>
      </w:r>
      <w:hyperlink r:id="rId19">
        <w:r w:rsidRPr="00D1314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20">
        <w:r w:rsidRPr="00D1314F">
          <w:rPr>
            <w:rFonts w:ascii="Times New Roman" w:eastAsia="Times New Roman" w:hAnsi="Times New Roman" w:cs="Times New Roman"/>
            <w:color w:val="006CA1"/>
            <w:sz w:val="28"/>
            <w:szCs w:val="28"/>
            <w:u w:val="single" w:color="006CA1"/>
            <w:lang w:eastAsia="ru-RU"/>
          </w:rPr>
          <w:t>https://biblioclub.ru/index.php?page=book&amp;id=457519</w:t>
        </w:r>
      </w:hyperlink>
      <w:hyperlink r:id="rId21">
        <w:r w:rsidRPr="00D1314F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 xml:space="preserve"> </w:t>
        </w:r>
      </w:hyperlink>
      <w:r w:rsidR="006B39BB"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07.02.2021). -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Библиогр. в кн. – ISBN 978-5-7567-0884-4. – Текст: электронный.  </w:t>
      </w:r>
    </w:p>
    <w:p w:rsid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Дополнительная литература </w:t>
      </w:r>
    </w:p>
    <w:p w:rsidR="00126731" w:rsidRPr="00EE1D2E" w:rsidRDefault="00126731" w:rsidP="00D51B67">
      <w:pPr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политика и дипломатия Российской Федерации : учебник / под ред. А.Н. Панова. – М. : Восток-Запад, 2010. – 752 с. </w:t>
      </w:r>
    </w:p>
    <w:p w:rsidR="006B39BB" w:rsidRDefault="00126731" w:rsidP="00D51B67">
      <w:pPr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Богатуров А.Д. Международные отношения и внешняя политика России. – М.: Аспект Пресс, 2017. 3.</w:t>
      </w:r>
      <w:r w:rsidRPr="00EE1D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Зарайченко, В.Е. Этикет государственного служащего : учебное пособие / В.Е. Зарайченко. – 4-е изд., перераб. и доп. – Ростов-на-Дону : Феникс, 2013. –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448 с. – (Высшее образование).  Режим доступа: по подписке.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URL:</w:t>
      </w:r>
      <w:hyperlink r:id="rId22" w:history="1">
        <w:r w:rsidR="006B39BB" w:rsidRPr="009C263D">
          <w:rPr>
            <w:rStyle w:val="a5"/>
            <w:rFonts w:ascii="Times New Roman" w:eastAsia="Times New Roman" w:hAnsi="Times New Roman" w:cs="Times New Roman"/>
            <w:sz w:val="28"/>
            <w:szCs w:val="28"/>
            <w:u w:color="006CA1"/>
            <w:lang w:eastAsia="ru-RU"/>
          </w:rPr>
          <w:t>http://biblioclub.ru/index.php?page=book&amp;id=256486</w:t>
        </w:r>
      </w:hyperlink>
      <w:hyperlink r:id="rId23">
        <w:r w:rsidRPr="00EE1D2E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22.02.2021). – Библиогр. в кн. –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978-5-222-21284-4. – Текст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электронный. </w:t>
      </w:r>
    </w:p>
    <w:p w:rsidR="00126731" w:rsidRPr="006B39BB" w:rsidRDefault="00126731" w:rsidP="00D51B67">
      <w:pPr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Егоров, В.Г. Сравнительная политология постсоветского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Егоров В.Г., Абрамов А.В., Федорченко С.Н. — Москва : КноРус, 2017. — 416 с. — (для бакалавров). — ISBN 978-5-406-04855-9. </w:t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URL: </w:t>
      </w:r>
      <w:hyperlink r:id="rId24"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https://book.ru/book/926655</w:t>
        </w:r>
      </w:hyperlink>
      <w:hyperlink r:id="rId25">
        <w:r w:rsidRPr="006B39B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</w:hyperlink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06.02.2021).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электронный.  5.</w:t>
      </w:r>
      <w:r w:rsidRPr="006B39B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Зонова Т.В. Дипломатия: Модели, формы,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вузов / Т.В. Зонова. –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Пресс, 2018. – 347 с. </w:t>
      </w:r>
    </w:p>
    <w:p w:rsidR="00126731" w:rsidRPr="006B39BB" w:rsidRDefault="00126731" w:rsidP="00D51B67">
      <w:pPr>
        <w:pStyle w:val="a3"/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Международные отношения: теории, конфликты, движения,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Цыганков П.А., под ред., Терновая Л.О., под ред., Багаева А.В., Дробот Г.А., Лебедева М.М., Митева В.В., Слива А.И. — Москва : КноРус, 2021. — 339 с. — ISBN 978-5-406-05172-6.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</w:t>
      </w:r>
      <w:r w:rsidRPr="006B3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26"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https://book.ru/book/936942</w:t>
        </w:r>
      </w:hyperlink>
      <w:hyperlink r:id="rId27">
        <w:r w:rsidRPr="006B39B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</w:hyperlink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14.02.2021).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: электронный. </w:t>
      </w:r>
    </w:p>
    <w:p w:rsidR="00126731" w:rsidRPr="00EE1D2E" w:rsidRDefault="00126731" w:rsidP="00D51B67">
      <w:pPr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политика и международные отношения : учебник / под ред. С.А. Ланцова, В.А.Ачкасова. – </w:t>
      </w:r>
      <w:r w:rsidR="006B39BB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Пресс, 2011. – с.480.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Ресурсы сети Интернет: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электронные образовательные ресурсы (ЭОР):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науки и высшего образования Российской Федерации [Электронный ресурс]. – URL : </w:t>
      </w:r>
      <w:hyperlink r:id="rId28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https://www.minobrnauki.gov.ru/</w:t>
        </w:r>
      </w:hyperlink>
      <w:hyperlink r:id="rId29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/>
        </w:rPr>
        <w:t>;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Научная педагогическая библиотека им. К.Д. Ушинск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[Электронный ресурс]. – URL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0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http://www.gnpbu.ru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электро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библиотека «eLIBRARY.RU»  [Электронный ресурс].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1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https://elibrary.ru/</w:t>
        </w:r>
      </w:hyperlink>
      <w:hyperlink r:id="rId32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26731" w:rsidRPr="006B39BB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Научно-образовательный форум по международным отношениям [Электронный ре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сурс]. -URL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33">
        <w:r w:rsidRPr="00EE1D2E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34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http://www.obraforum.ru/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Российская государственная библиотека [Электронный ресурс].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B39BB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5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ru-RU"/>
          </w:rPr>
          <w:t>http</w:t>
        </w:r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://</w:t>
        </w:r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ru-RU"/>
          </w:rPr>
          <w:t>www</w:t>
        </w:r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.</w:t>
        </w:r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ru-RU"/>
          </w:rPr>
          <w:t>rsl</w:t>
        </w:r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.</w:t>
        </w:r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ru-RU"/>
          </w:rPr>
          <w:t>ru</w:t>
        </w:r>
      </w:hyperlink>
      <w:hyperlink r:id="rId36">
        <w:r w:rsidRPr="006B39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B3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библиотека факультета журналистики МГУ им. М.В. Ломоносова [Электронный ресурс]. – URL : </w:t>
      </w:r>
      <w:hyperlink r:id="rId37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http://www.evartist.ru</w:t>
        </w:r>
      </w:hyperlink>
      <w:hyperlink r:id="rId38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39BB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ресурсы сети Интернет. – URL: </w:t>
      </w:r>
      <w:hyperlink r:id="rId39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http://book.kbsu.ru</w:t>
        </w:r>
      </w:hyperlink>
      <w:hyperlink r:id="rId40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;</w:t>
        </w:r>
      </w:hyperlink>
      <w:hyperlink r:id="rId41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42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http://koob.ru</w:t>
        </w:r>
      </w:hyperlink>
      <w:hyperlink r:id="rId43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44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http://ihtik.lib.ru</w:t>
        </w:r>
      </w:hyperlink>
      <w:hyperlink r:id="rId45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46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http://elibrary.ru</w:t>
        </w:r>
      </w:hyperlink>
      <w:hyperlink r:id="rId47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портал «Российское образование» [Электронный ресурс]. – URL : </w:t>
      </w:r>
      <w:hyperlink r:id="rId48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http://www.edu.ru/</w:t>
        </w:r>
      </w:hyperlink>
      <w:hyperlink r:id="rId49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электронно-библиотечные системы (ЭБС):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1"/>
        <w:tblW w:w="9774" w:type="dxa"/>
        <w:tblInd w:w="151" w:type="dxa"/>
        <w:tblCellMar>
          <w:top w:w="54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629"/>
        <w:gridCol w:w="2497"/>
        <w:gridCol w:w="2969"/>
        <w:gridCol w:w="3679"/>
      </w:tblGrid>
      <w:tr w:rsidR="00126731" w:rsidRPr="006B39BB" w:rsidTr="00126731">
        <w:trPr>
          <w:trHeight w:val="8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разработки в электронной форме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Доступность</w:t>
            </w:r>
          </w:p>
        </w:tc>
      </w:tr>
      <w:tr w:rsidR="00126731" w:rsidRPr="00EE1D2E" w:rsidTr="00126731">
        <w:trPr>
          <w:trHeight w:val="11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EE1D2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0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www.book.ru</w:t>
              </w:r>
            </w:hyperlink>
            <w:hyperlink r:id="rId51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Электронно-библиотечная система (ЭБС)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неограниченный доступ из </w:t>
            </w:r>
          </w:p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любой точки, в которой имеется доступ к сети Интернет </w:t>
            </w:r>
          </w:p>
        </w:tc>
      </w:tr>
      <w:tr w:rsidR="00126731" w:rsidRPr="00EE1D2E" w:rsidTr="00126731">
        <w:trPr>
          <w:trHeight w:val="11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EE1D2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www.biblioclub.ru</w:t>
              </w:r>
            </w:hyperlink>
            <w:hyperlink r:id="rId53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Электронно-библиотечная система (ЭБС) </w:t>
            </w:r>
          </w:p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«Университетская библиотека онлайн»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неограниченный доступ из </w:t>
            </w:r>
          </w:p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любой точки, в которой имеется доступ к сети Интернет </w:t>
            </w:r>
          </w:p>
        </w:tc>
      </w:tr>
    </w:tbl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Современные профессиональные базы данных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1"/>
        <w:tblW w:w="9808" w:type="dxa"/>
        <w:tblInd w:w="252" w:type="dxa"/>
        <w:tblCellMar>
          <w:top w:w="9" w:type="dxa"/>
          <w:left w:w="11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240"/>
        <w:gridCol w:w="5568"/>
      </w:tblGrid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4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</w:hyperlink>
            <w:hyperlink r:id="rId5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56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</w:t>
              </w:r>
            </w:hyperlink>
            <w:hyperlink r:id="rId57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58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mid</w:t>
              </w:r>
            </w:hyperlink>
            <w:hyperlink r:id="rId59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60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61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6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63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64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home</w:t>
              </w:r>
            </w:hyperlink>
            <w:hyperlink r:id="rId65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Министерство иностранных дел Российской Федерации </w:t>
            </w:r>
          </w:p>
        </w:tc>
      </w:tr>
      <w:tr w:rsidR="00126731" w:rsidRPr="00EE1D2E" w:rsidTr="006B39BB">
        <w:trPr>
          <w:trHeight w:val="564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6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http://www.gks.ru/</w:t>
              </w:r>
            </w:hyperlink>
            <w:hyperlink r:id="rId67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Федеральная служба государственной статистики </w:t>
            </w:r>
          </w:p>
        </w:tc>
      </w:tr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8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https://www.imemo.ru/</w:t>
              </w:r>
            </w:hyperlink>
            <w:hyperlink r:id="rId69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мировой экономики и международных отношений </w:t>
            </w:r>
          </w:p>
        </w:tc>
      </w:tr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0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http://www.inion.ru</w:t>
              </w:r>
            </w:hyperlink>
            <w:hyperlink r:id="rId71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Института научной информации по общественным наукам РАН </w:t>
            </w:r>
          </w:p>
        </w:tc>
      </w:tr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https://uisrussia.msu.ru/</w:t>
              </w:r>
            </w:hyperlink>
            <w:hyperlink r:id="rId73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Университетская информационная система РОССИЯ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4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</w:hyperlink>
            <w:hyperlink r:id="rId7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76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diss</w:t>
              </w:r>
            </w:hyperlink>
            <w:hyperlink r:id="rId77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78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rsl</w:t>
              </w:r>
            </w:hyperlink>
            <w:hyperlink r:id="rId79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80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81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/?</w:t>
              </w:r>
            </w:hyperlink>
            <w:hyperlink r:id="rId8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menu</w:t>
              </w:r>
            </w:hyperlink>
            <w:hyperlink r:id="rId83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=</w:t>
              </w:r>
            </w:hyperlink>
            <w:hyperlink r:id="rId84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disscatalog</w:t>
              </w:r>
            </w:hyperlink>
            <w:hyperlink r:id="rId8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86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портал Электронная библиотека: диссертации </w:t>
            </w:r>
          </w:p>
        </w:tc>
      </w:tr>
      <w:tr w:rsidR="00126731" w:rsidRPr="00EE1D2E" w:rsidTr="006B39BB">
        <w:trPr>
          <w:trHeight w:val="56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7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http://www.gks.ru/</w:t>
              </w:r>
            </w:hyperlink>
            <w:hyperlink r:id="rId88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Федеральная служба государственной статистики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9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https://www.polpred.com/</w:t>
              </w:r>
            </w:hyperlink>
            <w:hyperlink r:id="rId90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Polpred.com - Обзор СМИ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1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</w:hyperlink>
            <w:hyperlink r:id="rId9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93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</w:t>
              </w:r>
            </w:hyperlink>
            <w:hyperlink r:id="rId94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9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un</w:t>
              </w:r>
            </w:hyperlink>
            <w:hyperlink r:id="rId96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97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org</w:t>
              </w:r>
            </w:hyperlink>
            <w:hyperlink r:id="rId98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99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100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101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Объединённых Наций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http://www.eaeunion.org/</w:t>
              </w:r>
            </w:hyperlink>
            <w:hyperlink r:id="rId103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Евразийский экономический союз </w:t>
            </w:r>
          </w:p>
        </w:tc>
      </w:tr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4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https://e</w:t>
              </w:r>
            </w:hyperlink>
            <w:hyperlink r:id="rId10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-</w:t>
              </w:r>
            </w:hyperlink>
            <w:hyperlink r:id="rId106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cis.info/</w:t>
              </w:r>
            </w:hyperlink>
            <w:hyperlink r:id="rId107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Интернет-портал </w:t>
            </w:r>
          </w:p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Содружества Независимых Государств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8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https://interaffairs.ru/</w:t>
              </w:r>
            </w:hyperlink>
            <w:hyperlink r:id="rId109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«Международная жизнь»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0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https://globalaffairs.ru/</w:t>
              </w:r>
            </w:hyperlink>
            <w:hyperlink r:id="rId111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«Россия в глобальной политике»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http://www.intertrends.ru/</w:t>
              </w:r>
            </w:hyperlink>
            <w:hyperlink r:id="rId113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«Международные процессы»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4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https://www.interfax.ru/</w:t>
              </w:r>
            </w:hyperlink>
            <w:hyperlink r:id="rId115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Информационное агентство «Интерфакс»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6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https://regnum.ru/</w:t>
              </w:r>
            </w:hyperlink>
            <w:hyperlink r:id="rId117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Информационное агентство «Регнум»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8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https://russiancouncil.ru/</w:t>
              </w:r>
            </w:hyperlink>
            <w:hyperlink r:id="rId119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Российский совет по международным делам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0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http://www.iskran.ru/</w:t>
              </w:r>
            </w:hyperlink>
            <w:hyperlink r:id="rId121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США и Канады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http://www.ilaran.ru/</w:t>
              </w:r>
            </w:hyperlink>
            <w:hyperlink r:id="rId123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Латинской Америки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4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</w:hyperlink>
            <w:hyperlink r:id="rId12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126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</w:t>
              </w:r>
            </w:hyperlink>
            <w:hyperlink r:id="rId127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128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ifes</w:t>
              </w:r>
            </w:hyperlink>
            <w:hyperlink r:id="rId129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-</w:t>
              </w:r>
            </w:hyperlink>
            <w:hyperlink r:id="rId130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ras</w:t>
              </w:r>
            </w:hyperlink>
            <w:hyperlink r:id="rId131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13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133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134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Дальнего Востока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https://www.inafran.ru/</w:t>
              </w:r>
            </w:hyperlink>
            <w:hyperlink r:id="rId136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Африки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7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http://www.instituteofeurope.ru/</w:t>
              </w:r>
            </w:hyperlink>
            <w:hyperlink r:id="rId138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Европы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9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https://www.ivran.ru/</w:t>
              </w:r>
            </w:hyperlink>
            <w:hyperlink r:id="rId140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Востоковедения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1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http://www.iresras.ru/</w:t>
              </w:r>
            </w:hyperlink>
            <w:hyperlink r:id="rId142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проблем региональной экономики.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3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http://www.hyno.ru/</w:t>
              </w:r>
            </w:hyperlink>
            <w:hyperlink r:id="rId144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Политический атлас современности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http://www.foreignpolicy.ru/</w:t>
              </w:r>
            </w:hyperlink>
            <w:hyperlink r:id="rId146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Аналитическое агентство «Внешняя политика»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7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</w:hyperlink>
            <w:hyperlink r:id="rId148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149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</w:t>
              </w:r>
            </w:hyperlink>
            <w:hyperlink r:id="rId150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151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mjil</w:t>
              </w:r>
            </w:hyperlink>
            <w:hyperlink r:id="rId152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153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154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15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jour</w:t>
              </w:r>
            </w:hyperlink>
            <w:hyperlink r:id="rId156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Московский журнал международного права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7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https://www.sipri.org/</w:t>
              </w:r>
            </w:hyperlink>
            <w:hyperlink r:id="rId158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Stockholm International Peace Research Institute </w:t>
            </w:r>
          </w:p>
        </w:tc>
      </w:tr>
    </w:tbl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в) периодические издания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tbl>
      <w:tblPr>
        <w:tblStyle w:val="TableGrid1"/>
        <w:tblW w:w="10632" w:type="dxa"/>
        <w:tblInd w:w="-431" w:type="dxa"/>
        <w:tblLayout w:type="fixed"/>
        <w:tblCellMar>
          <w:top w:w="5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6520"/>
      </w:tblGrid>
      <w:tr w:rsidR="00126731" w:rsidRPr="00EE1D2E" w:rsidTr="006B39BB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Режим доступа</w:t>
            </w:r>
          </w:p>
        </w:tc>
      </w:tr>
      <w:tr w:rsidR="00126731" w:rsidRPr="00EE1D2E" w:rsidTr="006B39BB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Московского университета. Серия 12. Политические науки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6B39BB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9" w:history="1">
              <w:r w:rsidRPr="009C263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color="0000FF"/>
                </w:rPr>
                <w:t>https://biblioclub.ru/index.php?page=journal_red&amp;jid=599281</w:t>
              </w:r>
            </w:hyperlink>
            <w:hyperlink r:id="rId160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6B39BB">
        <w:trPr>
          <w:trHeight w:val="8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Московского университета. Серия 13. Востоковедение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1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https://biblioclub.ru/index.php?page=journal_red&amp;jid=596033</w:t>
              </w:r>
            </w:hyperlink>
            <w:hyperlink r:id="rId162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6B39BB">
        <w:trPr>
          <w:trHeight w:val="7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6B39BB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</w:t>
            </w:r>
            <w:r w:rsidR="00126731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Московского университета. Серия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 Международные отношения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 w:rsidR="00126731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мировая политика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3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https://biblioclub.ru/index.php?page=journal_red&amp;jid=599327</w:t>
              </w:r>
            </w:hyperlink>
            <w:hyperlink r:id="rId164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6B39BB">
        <w:trPr>
          <w:trHeight w:val="1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Московского университета. Серия 27. </w:t>
            </w:r>
            <w:r w:rsidR="006B3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Глобалистика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геополитика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5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https://biblioclub.ru/index.php?page=journal_red&amp;jid=599325</w:t>
              </w:r>
            </w:hyperlink>
            <w:hyperlink r:id="rId166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6B39BB">
        <w:trPr>
          <w:trHeight w:val="1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Известия высших учебных заведений. </w:t>
            </w:r>
          </w:p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Северо-Кавказский </w:t>
            </w:r>
            <w:r w:rsidR="006B3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регион.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Общественные науки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7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https://biblioclub.ru/index.php?page=journal_red&amp;jid=595905</w:t>
              </w:r>
            </w:hyperlink>
            <w:hyperlink r:id="rId168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6B39BB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Национальные </w:t>
            </w:r>
            <w:r w:rsidR="006B39BB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интересы: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приоритеты и безопасность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9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https://biblioclub.ru/index.php?page=journal_red&amp;jid=595697</w:t>
              </w:r>
            </w:hyperlink>
            <w:hyperlink r:id="rId170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6B39BB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6B39BB" w:rsidP="006B39BB">
            <w:pPr>
              <w:tabs>
                <w:tab w:val="right" w:pos="2840"/>
              </w:tabs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Наука. </w:t>
            </w:r>
            <w:r w:rsidR="00126731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Общество. Государство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1">
              <w:r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https://biblioclub.ru/index.php?page=journal_red&amp;jid=613869</w:t>
              </w:r>
            </w:hyperlink>
            <w:hyperlink r:id="rId172">
              <w:r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6B39BB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6B3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образовательной программы при формировании отчета по практике 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используются следующие информационные технологии: </w:t>
      </w:r>
    </w:p>
    <w:p w:rsidR="00126731" w:rsidRPr="00EE1D2E" w:rsidRDefault="00126731" w:rsidP="00D51B67">
      <w:pPr>
        <w:numPr>
          <w:ilvl w:val="0"/>
          <w:numId w:val="16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аудио-, видео-, иные демонстрационные средства (в том числе видеолекции и презентации) </w:t>
      </w:r>
    </w:p>
    <w:p w:rsidR="00126731" w:rsidRPr="00EE1D2E" w:rsidRDefault="00126731" w:rsidP="00D51B67">
      <w:pPr>
        <w:numPr>
          <w:ilvl w:val="0"/>
          <w:numId w:val="16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в режиме online в Электронные библиотечные системы </w:t>
      </w:r>
    </w:p>
    <w:p w:rsidR="00126731" w:rsidRPr="00EE1D2E" w:rsidRDefault="00126731" w:rsidP="00D51B67">
      <w:pPr>
        <w:numPr>
          <w:ilvl w:val="0"/>
          <w:numId w:val="16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обучающимся в электронную информационно-образовательную среду.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D1314F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Программное обеспечение:  </w:t>
      </w:r>
    </w:p>
    <w:p w:rsidR="00126731" w:rsidRPr="0028446D" w:rsidRDefault="00126731" w:rsidP="00077CC4">
      <w:pPr>
        <w:pStyle w:val="a3"/>
        <w:numPr>
          <w:ilvl w:val="0"/>
          <w:numId w:val="2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Ежегодно обновляемое лицензионное ПО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Windows 7 Professional Rus x64. 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Microsoft Office Pro plus Rus 2010.  Kaspersky Endpoint Security 10.  </w:t>
      </w:r>
    </w:p>
    <w:p w:rsidR="00126731" w:rsidRPr="0028446D" w:rsidRDefault="00126731" w:rsidP="00D96781">
      <w:pPr>
        <w:pStyle w:val="a3"/>
        <w:numPr>
          <w:ilvl w:val="0"/>
          <w:numId w:val="2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Свободно распространяемое ПО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Lite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Reader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26731" w:rsidRP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Обучающимся </w:t>
      </w:r>
      <w:r w:rsidR="00D13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Академии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обеспечена возможность свободного доступа в электронную информационную образовательную среду (ЭИОС).  </w:t>
      </w:r>
    </w:p>
    <w:p w:rsid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информационно-образовательная среда -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обучающимися образовательных программ. </w:t>
      </w:r>
    </w:p>
    <w:p w:rsidR="0028446D" w:rsidRDefault="0028446D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ЭИОС </w:t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АНОВО «СГЛА»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обеспечивает: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доступ к учебным планам (индивидуальным учебным планам),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программе; </w:t>
      </w:r>
    </w:p>
    <w:p w:rsidR="00126731" w:rsidRPr="00EE1D2E" w:rsidRDefault="00126731" w:rsidP="00D1314F">
      <w:pPr>
        <w:tabs>
          <w:tab w:val="center" w:pos="1452"/>
          <w:tab w:val="center" w:pos="2649"/>
          <w:tab w:val="center" w:pos="4083"/>
          <w:tab w:val="center" w:pos="5772"/>
          <w:tab w:val="center" w:pos="7168"/>
          <w:tab w:val="center" w:pos="8895"/>
        </w:tabs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фиксацию хода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процесса, результатов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аттестации и результатов освоения программы бакалавриата;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взаимодействие между участниками образовательного процесса, в том числе синхронное и/или асинхронное взаимодействие посредством сети «Интернет»;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демонстрацию дидактических материалов дисциплины через LCD-проектор;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доступ к программам текущего контроля успеваемости и промежуточной аттестации: «Тестер знаний» и Интернет-тренажеры в сфере образования (http://www.iexam.ru).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Информационно-справочные системы: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Справочно-правовая система «Консультант Плюс» –</w:t>
      </w:r>
      <w:hyperlink r:id="rId173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74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www.consultant.ru</w:t>
        </w:r>
      </w:hyperlink>
      <w:hyperlink r:id="rId175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Информационно-правовое обеспечение «Гарант» –</w:t>
      </w:r>
      <w:hyperlink r:id="rId176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77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www.garant.ru</w:t>
        </w:r>
      </w:hyperlink>
      <w:hyperlink r:id="rId178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D1314F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.11. Материально-техническая база, необходимая для проведения учебной практики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(ознакомительная практика) организуется на базе тех предприятий, с которыми </w:t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Академией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заключены договоры о сотрудничестве и которые обладают необходимой материально-технической базой.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месту прохождения практики в профильной организации </w:t>
      </w:r>
      <w:r w:rsidRPr="00EE1D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предоставлено рабочее место, оборудованное необходимыми средствами для работы с документами и подготовки письменных материалов к отчету. Обучающиеся в период прохождения практики: </w:t>
      </w:r>
    </w:p>
    <w:p w:rsidR="00126731" w:rsidRPr="00D1314F" w:rsidRDefault="00126731" w:rsidP="00D51B67">
      <w:pPr>
        <w:pStyle w:val="a3"/>
        <w:numPr>
          <w:ilvl w:val="0"/>
          <w:numId w:val="25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индивидуальные задания, предусмотренные рабочей программой </w:t>
      </w:r>
    </w:p>
    <w:p w:rsidR="00126731" w:rsidRPr="00D1314F" w:rsidRDefault="00126731" w:rsidP="00D51B67">
      <w:pPr>
        <w:pStyle w:val="a3"/>
        <w:numPr>
          <w:ilvl w:val="0"/>
          <w:numId w:val="25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практики; соблюдают правила внутреннего трудового распорядка; соблюдают требования охраны труда и пожарной безопасности.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отчетов по практике проводится в аудиториях, оснащенных мультимедийными средствами обучения, и компьютерных классах с выходом в Интернет. </w:t>
      </w:r>
    </w:p>
    <w:p w:rsidR="00126731" w:rsidRPr="00EE1D2E" w:rsidRDefault="00D1314F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hAnsi="Times New Roman" w:cs="Times New Roman"/>
          <w:sz w:val="28"/>
          <w:szCs w:val="28"/>
        </w:rPr>
        <w:t>Автономн</w:t>
      </w:r>
      <w:r w:rsidR="0028446D">
        <w:rPr>
          <w:rFonts w:ascii="Times New Roman" w:hAnsi="Times New Roman" w:cs="Times New Roman"/>
          <w:sz w:val="28"/>
          <w:szCs w:val="28"/>
        </w:rPr>
        <w:t>ая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28446D">
        <w:rPr>
          <w:rFonts w:ascii="Times New Roman" w:hAnsi="Times New Roman" w:cs="Times New Roman"/>
          <w:sz w:val="28"/>
          <w:szCs w:val="28"/>
        </w:rPr>
        <w:t>ая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8446D">
        <w:rPr>
          <w:rFonts w:ascii="Times New Roman" w:hAnsi="Times New Roman" w:cs="Times New Roman"/>
          <w:sz w:val="28"/>
          <w:szCs w:val="28"/>
        </w:rPr>
        <w:t>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высшего образования «Славяно-Греко-Латинская Академия»</w:t>
      </w:r>
      <w:r w:rsidR="00126731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заключенные договоры о прохождении учебной практики (ознакомительной практики) с профильными организациями.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</w:t>
      </w: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самостоятельной работы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используется: </w:t>
      </w:r>
    </w:p>
    <w:p w:rsidR="00126731" w:rsidRPr="00EE1D2E" w:rsidRDefault="00126731" w:rsidP="00D51B67">
      <w:pPr>
        <w:numPr>
          <w:ilvl w:val="0"/>
          <w:numId w:val="17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 вуза, расположенный по адресу: </w:t>
      </w:r>
      <w:r w:rsidR="00D5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Москва, ул. Радио, д. 22 (каб. №1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 </w:t>
      </w:r>
    </w:p>
    <w:p w:rsidR="00126731" w:rsidRPr="00EE1D2E" w:rsidRDefault="00126731" w:rsidP="00D51B67">
      <w:pPr>
        <w:numPr>
          <w:ilvl w:val="0"/>
          <w:numId w:val="17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аудитория для самостоятельной работы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читальный зал, оснащенный компьютерной техникой с подключением к сети «Интернет» и обеспечением доступа в электронную информационно-образовательную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среду </w:t>
      </w:r>
      <w:r w:rsidR="005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Короб с огнетушителем, журнальный стол, стеллаж для книг, стойка библиотекаря</w:t>
      </w:r>
      <w:r w:rsidR="005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столы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стол, сетевое оборудование (1 шт.), компьютерные кресла, гарнитура</w:t>
      </w:r>
      <w:r w:rsidR="005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колонка оповещения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инструктаж по пожарной безопасности.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Компьютеры для обучающихся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Intel Core i5-2400 CPU @ 3.10 GHz 3.10, оснащенные следующим программным обеспечением: Windows 7 Professional Rus x64. 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plus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 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7-Zip</w:t>
      </w:r>
    </w:p>
    <w:p w:rsid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Свободно распространяемое ПО.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K-Lite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Свободно распространяемое ПО.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 Reader XI Свободно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распространяемое ПО.    Kaspersky Endpoint Security 10.  </w:t>
      </w:r>
    </w:p>
    <w:p w:rsidR="00126731" w:rsidRP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Информационно-справочные системы: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«КонсультантПлюс».   «Гарант». 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3C2D80" w:rsidP="003C2D80">
      <w:pPr>
        <w:keepNext/>
        <w:keepLines/>
        <w:spacing w:after="0" w:line="252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.12.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 </w:t>
      </w:r>
      <w:r w:rsidR="00126731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 факта зачисления обучающихся с конкретной нозологией)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 </w:t>
      </w:r>
    </w:p>
    <w:p w:rsidR="00126731" w:rsidRPr="003C2D80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контента,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симуляционных технологий;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выступлений с докладами и защитой выполненных работ, проведения тренингов, организации коллективной работы;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дистанционных образовательных технологий для организации форм текущего и промежуточного контроля;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проводимые в письменной форме, - не более чем на 90 мин., проводимые в устной форме – не более чем на 20 мин.  </w:t>
      </w:r>
    </w:p>
    <w:p w:rsidR="00126731" w:rsidRPr="00EE1D2E" w:rsidRDefault="00D1314F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hAnsi="Times New Roman" w:cs="Times New Roman"/>
          <w:sz w:val="28"/>
          <w:szCs w:val="28"/>
        </w:rPr>
        <w:t>Автономн</w:t>
      </w:r>
      <w:r w:rsidR="003C2D80">
        <w:rPr>
          <w:rFonts w:ascii="Times New Roman" w:hAnsi="Times New Roman" w:cs="Times New Roman"/>
          <w:sz w:val="28"/>
          <w:szCs w:val="28"/>
        </w:rPr>
        <w:t>ая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3C2D80">
        <w:rPr>
          <w:rFonts w:ascii="Times New Roman" w:hAnsi="Times New Roman" w:cs="Times New Roman"/>
          <w:sz w:val="28"/>
          <w:szCs w:val="28"/>
        </w:rPr>
        <w:t>ая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2D80">
        <w:rPr>
          <w:rFonts w:ascii="Times New Roman" w:hAnsi="Times New Roman" w:cs="Times New Roman"/>
          <w:sz w:val="28"/>
          <w:szCs w:val="28"/>
        </w:rPr>
        <w:t>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высшего образования «Славяно-Греко-Латинская Академия»</w:t>
      </w:r>
      <w:r w:rsidR="00126731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конкретное содержание рабочей программы практики и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 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прохождении практики обеспечивается соблюдение следующих требований: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допускается присутствие помощника (сопровождающего), сурдопереводчиков и тифлосурдопереводчиков, оказывающих обучающимся инвалидам необходимую техническую помощь с учетом их индивидуальных особенностей;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необходимыми техническими средствами при прохождении практики с учетом их индивидуальных особенностей;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сопровождающая практику документация (рабочая программа, задание и др.) доводится до сведения обучающихся инвалидов в доступной для них форме.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индивидуальных особенностей обучающихся с ограниченными возможностями здоровья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</w:t>
      </w:r>
      <w:r w:rsidR="003C2D80">
        <w:rPr>
          <w:rFonts w:ascii="Times New Roman" w:hAnsi="Times New Roman" w:cs="Times New Roman"/>
          <w:sz w:val="28"/>
          <w:szCs w:val="28"/>
        </w:rPr>
        <w:t>ая</w:t>
      </w:r>
      <w:r w:rsidR="00D1314F" w:rsidRPr="00126731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3C2D80">
        <w:rPr>
          <w:rFonts w:ascii="Times New Roman" w:hAnsi="Times New Roman" w:cs="Times New Roman"/>
          <w:sz w:val="28"/>
          <w:szCs w:val="28"/>
        </w:rPr>
        <w:t>ая</w:t>
      </w:r>
      <w:r w:rsidR="00D1314F" w:rsidRPr="001267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2D80">
        <w:rPr>
          <w:rFonts w:ascii="Times New Roman" w:hAnsi="Times New Roman" w:cs="Times New Roman"/>
          <w:sz w:val="28"/>
          <w:szCs w:val="28"/>
        </w:rPr>
        <w:t>я</w:t>
      </w:r>
      <w:r w:rsidR="00D1314F" w:rsidRPr="00126731">
        <w:rPr>
          <w:rFonts w:ascii="Times New Roman" w:hAnsi="Times New Roman" w:cs="Times New Roman"/>
          <w:sz w:val="28"/>
          <w:szCs w:val="28"/>
        </w:rPr>
        <w:t xml:space="preserve">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выполнение следующих требований при организации учебной и производственной практик: </w:t>
      </w:r>
    </w:p>
    <w:p w:rsidR="003C2D80" w:rsidRDefault="00126731" w:rsidP="003C2D80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для лиц с нарушением зрения допускается аудиальное предоставление информации (например, с использованием программ-синтезаторов речи), а также использование звукозаписывающих устройств (диктофонов и т.д.). Документация по организации практики представляется в следующих формах: в печатной форме увеличенным шрифтом; в форме электронного документа;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для лиц с нарушением слуха сопровождающая документация предоставляется в печатной форме или в форме электронного документа;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для лиц с нарушениями опорно-двигательного аппарата сопровождающая документация предоставляется в следующих формах: в печатной форме; в форме электронного документа. </w:t>
      </w:r>
    </w:p>
    <w:p w:rsidR="0028446D" w:rsidRDefault="0028446D" w:rsidP="003C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1ED" w:rsidRPr="00126731" w:rsidRDefault="00FA692F" w:rsidP="003C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профессиональной деятельности выпускника</w:t>
      </w:r>
    </w:p>
    <w:p w:rsidR="00C841ED" w:rsidRPr="00126731" w:rsidRDefault="00FA692F" w:rsidP="003C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направлению подготовки</w:t>
      </w:r>
    </w:p>
    <w:p w:rsidR="00FA692F" w:rsidRPr="00126731" w:rsidRDefault="00FA692F" w:rsidP="003C2D80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41.03.05 «Международные отношения».</w:t>
      </w:r>
    </w:p>
    <w:p w:rsidR="00544BF0" w:rsidRPr="00126731" w:rsidRDefault="00544BF0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Область профессиональной деятельности и сферы профессиональной деятельности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 освоивших программу бакалавриата, включает: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и наука (в сфере научных исследований международных отношений).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Культура, искусство (в сфере культурно-просветительской деятельности в области культурных обменов и гуманитарного взаимодействия с зарубежными странами и регионами).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Связь, информационные и коммуникационные технологии (в сферах: организационно-коммуникационной деятельности по обеспечению дипломатических, внешнеэкономических и иных контактов с зарубежными странами и регионами; межкультурной коммуникации; переводческой деятельности; ведения официальной и деловой переписки на иностранном(ых) языке(ах).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Административно-управленческая и офисная деятельность (в сферах: администрирования дипломатических, экономических и иных связей органов государственной власти, организаций сферы бизнеса и общественных организаций Российской Федерации с представителями соответствующих стран и регионов мира; протокольной деятельности; организации проектов и программ международного профиля).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Финансы и экономика (в сферах сотрудничества с международными финансовыми организациями и банками развития, международными рейтинговыми агентствами; анализа конъюнктуры мировых финансовых рынков).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массовой информации, издательство и полиграфия (в сфере публицистической деятельности, связанной с освещением международной проблематики в средствах массовой информации, периодических изданиях, а также в общественно-политической и научно-популярной литературе).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Объектами профессиональной деятельности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выпускников, освоивших программу бакалавриата, являются: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ведомства, федеральные и региональные органы государственной власти и управления;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международные межправительственные и неправительственные организации;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коммерческие, некоммерческие и общественные организации международного профиля;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аналитические центры и консалтинговые компании; 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академические и научно-исследовательские организации международного профиля; 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массовой информации и коммуникации; 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культурно-просветительские организации и фонды;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 среднего и высшего образования с международной проблематикой.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Типы задач профессиональной деятельности выпускника: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виды профессиональной деятельности, к которым готовится бакалавр, определяются высшим учебным заведением исходя из потребностей рынка труда, научно</w:t>
      </w:r>
      <w:r w:rsidR="00544BF0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исследовательского и материально-технического ресурса образовательной организации. 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Основными типами задач профессиональной деятельности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подготовки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41.03.05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Международные отношения», направленность (профиль) программы бакалавриата «Международные отношения и внешняя политика»,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определены: </w:t>
      </w:r>
    </w:p>
    <w:p w:rsidR="00FA692F" w:rsidRPr="00126731" w:rsidRDefault="00FA692F" w:rsidP="00126731">
      <w:pPr>
        <w:numPr>
          <w:ilvl w:val="3"/>
          <w:numId w:val="3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дипломатический; </w:t>
      </w:r>
    </w:p>
    <w:p w:rsidR="00FA692F" w:rsidRPr="00126731" w:rsidRDefault="00FA692F" w:rsidP="00126731">
      <w:pPr>
        <w:numPr>
          <w:ilvl w:val="3"/>
          <w:numId w:val="3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экспертно-аналитический.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Компетенции обучающегося, формируемые в результате освоения основной профессиональной образовательной программы бакалавриата. </w:t>
      </w:r>
    </w:p>
    <w:p w:rsidR="00C841ED" w:rsidRPr="00126731" w:rsidRDefault="00C841ED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программы бакалавриата у выпускника по направлению подготовки 41.03.05 Международные отношения и профилю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подготовки «Международные отношения и внешняя политика» должны быть сформированы универсальные, общепрофессиональные и профессиональные собственные компетенции.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должен обладать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следующими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универсальными компетенциями (УК): 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поиск, критический анализ и синтез информации, применять системный подход для решения поставленных задач (УК-1);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определять круг задач в рамках поставленной цели и выбирать оптимальные способы их решения исходя из действующих правовых норм, имеющихся ресурсов и ограничений (УК-2);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социальное взаимодействие и реализовывать свою роль в команде (УК-3);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деловую коммуникацию в устной и письменной формах на государственном языке Российской Федерации и иностранном(ых) языке(ах) (УК-4);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воспринимать межкультурное разнообразие общества в социально</w:t>
      </w:r>
      <w:r w:rsidR="00544BF0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историческом, этическом и философском контекстах (УК-5); </w:t>
      </w:r>
    </w:p>
    <w:p w:rsidR="007B407B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управлять своим временем, выстраивать и реализовывать траекторию саморазвития на основе принципов образования в течение всей жизни (УК-6); </w:t>
      </w:r>
    </w:p>
    <w:p w:rsidR="007B407B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поддерживать должный уровень физической подготовленности для обеспечения полноценной социальной и профессиональной деятельности (УК-7);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создавать и поддерживать безопасные условия жизнедеятельности, в том числе при возникновении чрезвычайных ситуаций (УК-8).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Выпускник должен обладать следующими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общепрофессиональными 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компетенциями (ОПК):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эффективную коммуникацию в мультикультурной профессиональной среде на государственном языке Российской Федерации и иностранном (ых) языке(ах) на основе применения понятийного аппарата по профилю деятельности (ОПК-1);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(ОПК-2);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 (ОПК-3);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</w:t>
      </w:r>
      <w:r w:rsidR="00544BF0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 (ОПК-4);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формировать дайджесты и аналитические материалы общественно</w:t>
      </w:r>
      <w:r w:rsidR="00544BF0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политической направленности по профилю деятельности для публикации в научных журналах и средствах массовой информации (ОПК-5);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участвовать в организационно-управленческой деятельности и исполнять управленческие решения по профилю деятельности (ОПК-6);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составлять и оформлять документы и отчеты по результатам профессиональной деятельности (ОПК-7).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должен обладать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профессиональными компетенциями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(ПК),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видам профессиональной деятельности, на которую ориентирована программа бакалавриата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дипломатический: </w:t>
      </w:r>
    </w:p>
    <w:p w:rsidR="00C841ED" w:rsidRPr="00126731" w:rsidRDefault="00FA692F" w:rsidP="00126731">
      <w:pPr>
        <w:numPr>
          <w:ilvl w:val="3"/>
          <w:numId w:val="4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участвовать в разработке предложений и рекомендаций для эффективной реализации внешнеполитических интересо</w:t>
      </w:r>
      <w:r w:rsidR="00C841ED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(ПК-1); </w:t>
      </w:r>
    </w:p>
    <w:p w:rsidR="00FA692F" w:rsidRPr="00126731" w:rsidRDefault="00FA692F" w:rsidP="00126731">
      <w:pPr>
        <w:numPr>
          <w:ilvl w:val="3"/>
          <w:numId w:val="4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применять иностранные языки для решения профессиональных вопросов (ПК-2);  </w:t>
      </w:r>
    </w:p>
    <w:p w:rsidR="00FA692F" w:rsidRPr="00126731" w:rsidRDefault="00FA692F" w:rsidP="00126731">
      <w:pPr>
        <w:numPr>
          <w:ilvl w:val="3"/>
          <w:numId w:val="4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осуществлять дипломатическую коммуникацию (ПК-3).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экспертно-аналитический: </w:t>
      </w:r>
    </w:p>
    <w:p w:rsidR="00FA692F" w:rsidRPr="00126731" w:rsidRDefault="00FA692F" w:rsidP="00126731">
      <w:pPr>
        <w:numPr>
          <w:ilvl w:val="3"/>
          <w:numId w:val="4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участвовать в разработке аналитических материалов (ПК-4).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692F" w:rsidRDefault="00FA692F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Default="003C2D80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Default="003C2D80" w:rsidP="003C2D80">
      <w:pPr>
        <w:spacing w:after="0"/>
        <w:ind w:right="788"/>
        <w:jc w:val="right"/>
      </w:pPr>
    </w:p>
    <w:p w:rsidR="003C2D80" w:rsidRPr="0028446D" w:rsidRDefault="003C2D80" w:rsidP="003C2D80">
      <w:pPr>
        <w:spacing w:after="0"/>
        <w:ind w:left="10" w:right="833"/>
        <w:jc w:val="right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  <w:i/>
        </w:rPr>
        <w:t xml:space="preserve">Приложение </w:t>
      </w:r>
      <w:r w:rsidR="004075D8" w:rsidRPr="0028446D">
        <w:rPr>
          <w:rFonts w:ascii="Times New Roman" w:hAnsi="Times New Roman" w:cs="Times New Roman"/>
          <w:i/>
        </w:rPr>
        <w:t>1</w:t>
      </w:r>
      <w:r w:rsidRPr="0028446D">
        <w:rPr>
          <w:rFonts w:ascii="Times New Roman" w:hAnsi="Times New Roman" w:cs="Times New Roman"/>
          <w:i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4075D8" w:rsidRPr="00EB1E67" w:rsidRDefault="004075D8" w:rsidP="004075D8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4075D8" w:rsidRPr="00EB1E67" w:rsidRDefault="004075D8" w:rsidP="004075D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4075D8" w:rsidRPr="00EB1E67" w:rsidRDefault="004075D8" w:rsidP="004075D8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5D8" w:rsidRPr="00EB1E67" w:rsidRDefault="004075D8" w:rsidP="004075D8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7BF601" wp14:editId="39994687">
            <wp:extent cx="1676400" cy="81915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80" w:rsidRDefault="003C2D80" w:rsidP="003C2D80">
      <w:pPr>
        <w:spacing w:after="0"/>
        <w:ind w:right="427"/>
        <w:jc w:val="center"/>
      </w:pPr>
      <w:r>
        <w:t xml:space="preserve"> </w:t>
      </w:r>
    </w:p>
    <w:p w:rsidR="003C2D80" w:rsidRDefault="003C2D80" w:rsidP="003C2D80">
      <w:pPr>
        <w:spacing w:after="0"/>
        <w:ind w:left="360"/>
      </w:pPr>
      <w:r>
        <w:t xml:space="preserve"> </w:t>
      </w:r>
    </w:p>
    <w:p w:rsidR="003C2D80" w:rsidRDefault="003C2D80" w:rsidP="003C2D80">
      <w:pPr>
        <w:spacing w:after="92"/>
        <w:ind w:right="427"/>
        <w:jc w:val="center"/>
      </w:pPr>
      <w:r>
        <w:t xml:space="preserve"> </w:t>
      </w:r>
    </w:p>
    <w:p w:rsidR="003C2D80" w:rsidRPr="004075D8" w:rsidRDefault="003C2D80" w:rsidP="004075D8">
      <w:pPr>
        <w:pStyle w:val="1"/>
        <w:ind w:left="0" w:right="-1" w:firstLine="0"/>
        <w:rPr>
          <w:szCs w:val="28"/>
        </w:rPr>
      </w:pPr>
      <w:r w:rsidRPr="004075D8">
        <w:rPr>
          <w:szCs w:val="28"/>
        </w:rPr>
        <w:t>Индивидуальное задание</w:t>
      </w:r>
    </w:p>
    <w:p w:rsidR="003C2D80" w:rsidRPr="004075D8" w:rsidRDefault="003C2D80" w:rsidP="004075D8">
      <w:pPr>
        <w:spacing w:after="3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4075D8" w:rsidRDefault="004075D8" w:rsidP="004075D8">
      <w:pPr>
        <w:tabs>
          <w:tab w:val="center" w:pos="1106"/>
          <w:tab w:val="center" w:pos="2213"/>
          <w:tab w:val="center" w:pos="2889"/>
          <w:tab w:val="center" w:pos="3718"/>
          <w:tab w:val="center" w:pos="4750"/>
          <w:tab w:val="center" w:pos="7004"/>
          <w:tab w:val="center" w:pos="9315"/>
        </w:tabs>
        <w:spacing w:after="5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>О</w:t>
      </w:r>
      <w:r w:rsidR="003C2D80" w:rsidRPr="004075D8">
        <w:rPr>
          <w:rFonts w:ascii="Times New Roman" w:hAnsi="Times New Roman" w:cs="Times New Roman"/>
          <w:sz w:val="28"/>
          <w:szCs w:val="28"/>
        </w:rPr>
        <w:t>бучающегося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D80" w:rsidRPr="004075D8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C2D80" w:rsidRPr="004075D8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D80" w:rsidRPr="004075D8">
        <w:rPr>
          <w:rFonts w:ascii="Times New Roman" w:hAnsi="Times New Roman" w:cs="Times New Roman"/>
          <w:sz w:val="28"/>
          <w:szCs w:val="28"/>
        </w:rPr>
        <w:t>факультета</w:t>
      </w:r>
      <w:r w:rsidR="003C2D80" w:rsidRP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3C2D80" w:rsidRPr="004075D8" w:rsidRDefault="003C2D80" w:rsidP="004075D8">
      <w:pPr>
        <w:spacing w:after="142"/>
        <w:ind w:right="-1"/>
        <w:jc w:val="center"/>
        <w:rPr>
          <w:rFonts w:ascii="Times New Roman" w:hAnsi="Times New Roman" w:cs="Times New Roman"/>
        </w:rPr>
      </w:pPr>
      <w:r w:rsidRPr="004075D8">
        <w:rPr>
          <w:rFonts w:ascii="Times New Roman" w:hAnsi="Times New Roman" w:cs="Times New Roman"/>
        </w:rPr>
        <w:t>(фамилия, имя, отчество обучающегося)</w:t>
      </w:r>
    </w:p>
    <w:p w:rsidR="004075D8" w:rsidRDefault="003C2D80" w:rsidP="004075D8">
      <w:pPr>
        <w:tabs>
          <w:tab w:val="center" w:pos="2539"/>
          <w:tab w:val="center" w:pos="6492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5D8">
        <w:rPr>
          <w:rFonts w:ascii="Times New Roman" w:eastAsia="Calibri" w:hAnsi="Times New Roman" w:cs="Times New Roman"/>
          <w:sz w:val="28"/>
          <w:szCs w:val="28"/>
        </w:rPr>
        <w:tab/>
      </w:r>
    </w:p>
    <w:p w:rsidR="003C2D80" w:rsidRPr="004075D8" w:rsidRDefault="003C2D80" w:rsidP="004075D8">
      <w:pPr>
        <w:tabs>
          <w:tab w:val="center" w:pos="2539"/>
          <w:tab w:val="center" w:pos="6492"/>
        </w:tabs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5D8">
        <w:rPr>
          <w:rFonts w:ascii="Times New Roman" w:hAnsi="Times New Roman" w:cs="Times New Roman"/>
          <w:sz w:val="28"/>
          <w:szCs w:val="28"/>
        </w:rPr>
        <w:t>Направление подготовки (специальность):</w:t>
      </w:r>
      <w:r w:rsidRP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b/>
          <w:sz w:val="28"/>
          <w:szCs w:val="28"/>
        </w:rPr>
        <w:tab/>
      </w:r>
      <w:r w:rsidRPr="004075D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Международные отношения </w:t>
      </w:r>
    </w:p>
    <w:p w:rsidR="003C2D80" w:rsidRPr="004075D8" w:rsidRDefault="003C2D80" w:rsidP="004075D8">
      <w:pPr>
        <w:spacing w:after="63" w:line="269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5D8">
        <w:rPr>
          <w:rFonts w:ascii="Times New Roman" w:hAnsi="Times New Roman" w:cs="Times New Roman"/>
          <w:sz w:val="28"/>
          <w:szCs w:val="28"/>
        </w:rPr>
        <w:t>Направленность (профиль) программы:</w:t>
      </w:r>
      <w:r w:rsid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Международные отношения и внешняя политика </w:t>
      </w:r>
    </w:p>
    <w:p w:rsidR="003C2D80" w:rsidRPr="004075D8" w:rsidRDefault="003C2D80" w:rsidP="004075D8">
      <w:pPr>
        <w:tabs>
          <w:tab w:val="center" w:pos="1105"/>
          <w:tab w:val="center" w:pos="5404"/>
        </w:tabs>
        <w:spacing w:after="40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5D8">
        <w:rPr>
          <w:rFonts w:ascii="Times New Roman" w:hAnsi="Times New Roman" w:cs="Times New Roman"/>
          <w:sz w:val="28"/>
          <w:szCs w:val="28"/>
        </w:rPr>
        <w:t>Вид практики:</w:t>
      </w:r>
      <w:r w:rsid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i/>
          <w:sz w:val="28"/>
          <w:szCs w:val="28"/>
          <w:u w:val="single"/>
        </w:rPr>
        <w:t>учебная</w:t>
      </w:r>
      <w:r w:rsidRPr="004075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C2D80" w:rsidRPr="004075D8" w:rsidRDefault="004075D8" w:rsidP="004075D8">
      <w:pPr>
        <w:tabs>
          <w:tab w:val="center" w:pos="1101"/>
          <w:tab w:val="center" w:pos="6435"/>
        </w:tabs>
        <w:spacing w:after="42" w:line="269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3C2D80" w:rsidRPr="004075D8">
        <w:rPr>
          <w:rFonts w:ascii="Times New Roman" w:hAnsi="Times New Roman" w:cs="Times New Roman"/>
          <w:i/>
          <w:sz w:val="28"/>
          <w:szCs w:val="28"/>
          <w:u w:val="single"/>
        </w:rPr>
        <w:t>ознакомительная практика</w:t>
      </w:r>
      <w:r w:rsidR="003C2D80" w:rsidRPr="004075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075D8" w:rsidRDefault="004075D8" w:rsidP="004075D8">
      <w:pPr>
        <w:spacing w:line="26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проведения практики: </w:t>
      </w:r>
      <w:r w:rsidR="003C2D80" w:rsidRPr="004075D8">
        <w:rPr>
          <w:rFonts w:ascii="Times New Roman" w:hAnsi="Times New Roman" w:cs="Times New Roman"/>
          <w:i/>
          <w:sz w:val="28"/>
          <w:szCs w:val="28"/>
          <w:u w:val="single"/>
        </w:rPr>
        <w:t>стационарная/ выездная (нужное подчеркнуть)</w:t>
      </w:r>
      <w:r w:rsidR="003C2D80" w:rsidRPr="004075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практики: </w:t>
      </w:r>
      <w:r w:rsidR="003C2D80" w:rsidRPr="004075D8">
        <w:rPr>
          <w:rFonts w:ascii="Times New Roman" w:hAnsi="Times New Roman" w:cs="Times New Roman"/>
          <w:i/>
          <w:sz w:val="28"/>
          <w:szCs w:val="28"/>
          <w:u w:val="single"/>
        </w:rPr>
        <w:t>дискретно по видам практик</w:t>
      </w:r>
      <w:r w:rsidR="003C2D80" w:rsidRPr="00407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75D8" w:rsidRPr="004075D8" w:rsidRDefault="003C2D80" w:rsidP="004075D8">
      <w:pPr>
        <w:spacing w:line="26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>Место прохождения практики:</w:t>
      </w:r>
      <w:r w:rsidR="004075D8">
        <w:rPr>
          <w:rFonts w:ascii="Times New Roman" w:hAnsi="Times New Roman" w:cs="Times New Roman"/>
          <w:sz w:val="28"/>
          <w:szCs w:val="28"/>
          <w:vertAlign w:val="superscript"/>
        </w:rPr>
        <w:t xml:space="preserve"> __________________________________________________________________</w:t>
      </w:r>
    </w:p>
    <w:tbl>
      <w:tblPr>
        <w:tblStyle w:val="TableGrid2"/>
        <w:tblW w:w="9846" w:type="dxa"/>
        <w:tblInd w:w="360" w:type="dxa"/>
        <w:tblCellMar>
          <w:top w:w="8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5201"/>
      </w:tblGrid>
      <w:tr w:rsidR="003C2D80" w:rsidRPr="004075D8" w:rsidTr="004075D8">
        <w:trPr>
          <w:trHeight w:val="59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3C2D80" w:rsidRPr="004075D8" w:rsidRDefault="003C2D80" w:rsidP="004075D8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практики: </w:t>
            </w:r>
          </w:p>
          <w:p w:rsidR="003C2D80" w:rsidRPr="004075D8" w:rsidRDefault="003C2D80" w:rsidP="004075D8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3C2D80" w:rsidRPr="004075D8" w:rsidRDefault="003C2D80" w:rsidP="004075D8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i/>
                <w:sz w:val="28"/>
                <w:szCs w:val="28"/>
              </w:rPr>
              <w:t>с __.__.20__ по __.__.20__</w:t>
            </w:r>
            <w:r w:rsidRPr="00407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4075D8" w:rsidRDefault="004075D8" w:rsidP="004075D8">
      <w:pPr>
        <w:spacing w:after="15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4075D8" w:rsidRDefault="003C2D80" w:rsidP="004075D8">
      <w:pPr>
        <w:spacing w:after="15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В ходе прохождения практики обучающийся выполняет индивидуальное задание, соответствующие содержанию учебной практики. </w:t>
      </w:r>
    </w:p>
    <w:p w:rsidR="003C2D80" w:rsidRDefault="003C2D80" w:rsidP="004075D8">
      <w:pPr>
        <w:pStyle w:val="2"/>
        <w:ind w:left="0" w:right="291"/>
        <w:rPr>
          <w:sz w:val="28"/>
          <w:szCs w:val="28"/>
        </w:rPr>
      </w:pPr>
      <w:r w:rsidRPr="004075D8">
        <w:rPr>
          <w:sz w:val="28"/>
          <w:szCs w:val="28"/>
        </w:rPr>
        <w:t xml:space="preserve">Содержание учебной практики </w:t>
      </w:r>
    </w:p>
    <w:p w:rsidR="004075D8" w:rsidRPr="004075D8" w:rsidRDefault="004075D8" w:rsidP="004075D8">
      <w:pPr>
        <w:rPr>
          <w:lang w:eastAsia="ru-RU"/>
        </w:rPr>
      </w:pPr>
    </w:p>
    <w:tbl>
      <w:tblPr>
        <w:tblStyle w:val="TableGrid2"/>
        <w:tblW w:w="9743" w:type="dxa"/>
        <w:tblInd w:w="257" w:type="dxa"/>
        <w:tblCellMar>
          <w:top w:w="0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17"/>
        <w:gridCol w:w="4954"/>
        <w:gridCol w:w="2126"/>
        <w:gridCol w:w="2046"/>
      </w:tblGrid>
      <w:tr w:rsidR="003C2D80" w:rsidTr="004075D8">
        <w:trPr>
          <w:trHeight w:val="14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28446D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28446D">
            <w:pPr>
              <w:spacing w:after="34" w:line="259" w:lineRule="auto"/>
              <w:ind w:left="84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учебной практики и трудоемкость</w:t>
            </w:r>
          </w:p>
          <w:p w:rsidR="003C2D80" w:rsidRPr="004075D8" w:rsidRDefault="003C2D80" w:rsidP="0028446D">
            <w:pPr>
              <w:spacing w:line="259" w:lineRule="auto"/>
              <w:ind w:left="84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" w:line="251" w:lineRule="auto"/>
              <w:ind w:left="84" w:right="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руководителя практики о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 задания</w:t>
            </w:r>
          </w:p>
        </w:tc>
      </w:tr>
      <w:tr w:rsidR="003C2D80" w:rsidTr="004075D8">
        <w:trPr>
          <w:trHeight w:val="422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Подготовительный этап 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 </w:t>
            </w:r>
          </w:p>
          <w:p w:rsidR="003C2D80" w:rsidRPr="004075D8" w:rsidRDefault="003C2D80" w:rsidP="0028446D">
            <w:pPr>
              <w:spacing w:after="7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ОПК-2 </w:t>
            </w:r>
          </w:p>
          <w:p w:rsidR="003C2D80" w:rsidRPr="004075D8" w:rsidRDefault="003C2D80" w:rsidP="0028446D">
            <w:pPr>
              <w:spacing w:after="5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ОПК-3  </w:t>
            </w:r>
          </w:p>
          <w:p w:rsidR="003C2D80" w:rsidRPr="004075D8" w:rsidRDefault="003C2D80" w:rsidP="0028446D">
            <w:pPr>
              <w:spacing w:after="7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ОПК-4 </w:t>
            </w:r>
          </w:p>
          <w:p w:rsidR="003C2D80" w:rsidRPr="004075D8" w:rsidRDefault="003C2D80" w:rsidP="0028446D">
            <w:pPr>
              <w:spacing w:after="7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ОПК-5 </w:t>
            </w:r>
          </w:p>
          <w:p w:rsidR="003C2D80" w:rsidRPr="004075D8" w:rsidRDefault="003C2D80" w:rsidP="0028446D">
            <w:pPr>
              <w:spacing w:after="7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ОПК-6 </w:t>
            </w:r>
          </w:p>
          <w:p w:rsidR="003C2D80" w:rsidRPr="004075D8" w:rsidRDefault="003C2D80" w:rsidP="0028446D">
            <w:pPr>
              <w:spacing w:after="9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ОПК-7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2D80" w:rsidTr="004075D8">
        <w:trPr>
          <w:trHeight w:val="8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6D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рабочей программой практики и требованиями к оформлению ее результатов. Решение организационных вопросов </w:t>
            </w:r>
          </w:p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(2 ак. часа)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4075D8">
        <w:trPr>
          <w:trHeight w:val="422"/>
        </w:trPr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Основной этап (104 ак.часа)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2D80" w:rsidTr="004075D8">
        <w:trPr>
          <w:trHeight w:val="14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6D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Пройти инструктаж и ознакомиться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ак.часа)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D8" w:rsidTr="00D45D96">
        <w:trPr>
          <w:trHeight w:val="88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4075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организацией, её целями и задачами, структурой и основными направлениями деятельности. Приобретение </w:t>
            </w:r>
          </w:p>
          <w:p w:rsidR="0028446D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 работы с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-коммуникационными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технологиями, применяемыми в профильной организации </w:t>
            </w:r>
          </w:p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(18 ак. часов)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D8" w:rsidTr="00D45D96">
        <w:trPr>
          <w:trHeight w:val="1179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4075D8">
        <w:trPr>
          <w:trHeight w:val="8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D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Исследование и систематизация нормативно</w:t>
            </w:r>
            <w:r w:rsidR="00407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базы по профильному направлению деятельности подразделения </w:t>
            </w:r>
          </w:p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(24 ак. часа)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4075D8">
        <w:trPr>
          <w:trHeight w:val="2638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6D" w:rsidRDefault="003C2D80" w:rsidP="0028446D">
            <w:pPr>
              <w:spacing w:after="1" w:line="252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 и хранение информации по профильному направлению деятельности подразделения. Работа с архивом организации (при наличии доступа). Работа с информационной базой организации. Работа с электронными библиотечными и архивными ресурсами. Мониторинг средств массовой информации по вопросам деятельности профильной организации </w:t>
            </w:r>
          </w:p>
          <w:p w:rsidR="003C2D80" w:rsidRPr="004075D8" w:rsidRDefault="003C2D80" w:rsidP="0028446D">
            <w:pPr>
              <w:spacing w:after="1" w:line="252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(30 ак.часов)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4075D8">
        <w:trPr>
          <w:trHeight w:val="2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6D" w:rsidRDefault="0023783A" w:rsidP="0028446D">
            <w:pPr>
              <w:tabs>
                <w:tab w:val="center" w:pos="2520"/>
                <w:tab w:val="right" w:pos="5204"/>
              </w:tabs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Систематизации видов </w:t>
            </w:r>
            <w:r w:rsidR="003C2D80"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информационно-аналитических документов, разрабатываемых в рамках организации. Подготовка аналитической справки по заданной теме. Оформление подготовленных аналитических материалов в соответствии с требованиями организации </w:t>
            </w:r>
          </w:p>
          <w:p w:rsidR="003C2D80" w:rsidRPr="004075D8" w:rsidRDefault="003C2D80" w:rsidP="0028446D">
            <w:pPr>
              <w:tabs>
                <w:tab w:val="center" w:pos="2520"/>
                <w:tab w:val="right" w:pos="5204"/>
              </w:tabs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(30 ав.часов)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4075D8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0" w:rsidRPr="004075D8" w:rsidRDefault="003C2D80" w:rsidP="0028446D">
            <w:pPr>
              <w:spacing w:after="160"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Заключительный этап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ОПК-1, ОПК-2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ОПК-3, ОПК-4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75D8" w:rsidTr="00D45D96">
        <w:trPr>
          <w:trHeight w:val="347"/>
        </w:trPr>
        <w:tc>
          <w:tcPr>
            <w:tcW w:w="5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защита отчета по практике </w:t>
            </w: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(2 ак.часа)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D8" w:rsidTr="00D45D96">
        <w:trPr>
          <w:trHeight w:val="576"/>
        </w:trPr>
        <w:tc>
          <w:tcPr>
            <w:tcW w:w="5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ОПК-5, ОПК-6 ОПК-7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4075D8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0" w:rsidRPr="004075D8" w:rsidRDefault="003C2D80" w:rsidP="0028446D">
            <w:pPr>
              <w:spacing w:after="160"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108 ак.часов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75D8" w:rsidRDefault="004075D8" w:rsidP="003C2D80">
      <w:pPr>
        <w:spacing w:after="5" w:line="271" w:lineRule="auto"/>
        <w:ind w:left="500" w:right="738"/>
        <w:rPr>
          <w:b/>
        </w:rPr>
      </w:pPr>
    </w:p>
    <w:p w:rsidR="004075D8" w:rsidRDefault="003C2D80" w:rsidP="004075D8">
      <w:pPr>
        <w:tabs>
          <w:tab w:val="left" w:pos="7938"/>
        </w:tabs>
        <w:spacing w:after="0" w:line="252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D8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обучения при прохождении </w:t>
      </w:r>
    </w:p>
    <w:p w:rsidR="003C2D80" w:rsidRPr="004075D8" w:rsidRDefault="003C2D80" w:rsidP="004075D8">
      <w:pPr>
        <w:tabs>
          <w:tab w:val="left" w:pos="7938"/>
        </w:tabs>
        <w:spacing w:after="0" w:line="252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D8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4075D8" w:rsidRPr="004075D8" w:rsidRDefault="004075D8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2"/>
        <w:tblW w:w="10714" w:type="dxa"/>
        <w:tblInd w:w="-714" w:type="dxa"/>
        <w:tblCellMar>
          <w:top w:w="44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478"/>
        <w:gridCol w:w="6236"/>
      </w:tblGrid>
      <w:tr w:rsidR="003C2D80" w:rsidRPr="004075D8" w:rsidTr="0023783A">
        <w:trPr>
          <w:trHeight w:val="54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3783A">
            <w:pPr>
              <w:spacing w:line="252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Код и содержание компетенций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3783A">
            <w:pPr>
              <w:spacing w:line="252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индикатора достижения  компетенции</w:t>
            </w:r>
          </w:p>
        </w:tc>
      </w:tr>
      <w:tr w:rsidR="003C2D80" w:rsidRPr="004075D8" w:rsidTr="0023783A">
        <w:trPr>
          <w:trHeight w:val="1274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ОПК-1 </w:t>
            </w:r>
          </w:p>
          <w:p w:rsidR="003C2D80" w:rsidRPr="004075D8" w:rsidRDefault="003C2D80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ОПК-1.1. Применяет современный понятийно-категориальный аппарат социальных и гуманитарных наук в его комплексном контексте (политическом, социально-экономическом, культурно- гуманитарном) и историческом развитии на государственном РФ и иностранном(-ых) языке-(ах). </w:t>
            </w:r>
          </w:p>
        </w:tc>
      </w:tr>
      <w:tr w:rsidR="003C2D80" w:rsidRPr="004075D8" w:rsidTr="0023783A">
        <w:trPr>
          <w:trHeight w:val="1022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ОПК-1.2. Организует и устанавливает контакты в ключевых сферах международного взаимодействия. Применяет переговорные технологии и правила дипломатического поведения в мультикультурной профессиональной среде. </w:t>
            </w:r>
          </w:p>
        </w:tc>
      </w:tr>
      <w:tr w:rsidR="003C2D80" w:rsidRPr="004075D8" w:rsidTr="0023783A">
        <w:trPr>
          <w:trHeight w:val="1023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ОПК-1.3. Использует основные стратегии, тактические приемы и техники аргументации с целью последовательного выстраивания позиции представляемой стороны в профессиональной деятельности. </w:t>
            </w:r>
          </w:p>
        </w:tc>
      </w:tr>
      <w:tr w:rsidR="003C2D80" w:rsidRPr="004075D8" w:rsidTr="0023783A">
        <w:trPr>
          <w:trHeight w:val="768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ОПК-1.4. Публично выступает по профессиональной тематике перед различными типами аудиторий (дипломатами, экспертами, представителями общественности). </w:t>
            </w:r>
          </w:p>
        </w:tc>
      </w:tr>
      <w:tr w:rsidR="0023783A" w:rsidRPr="004075D8" w:rsidTr="0023783A">
        <w:trPr>
          <w:trHeight w:val="2420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83A" w:rsidRPr="004075D8" w:rsidRDefault="0023783A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ОПК-2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83A" w:rsidRPr="004075D8" w:rsidRDefault="0023783A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ОПК-2.1. Использует информационно-коммуникационные технологии и программные средства для поиска и обработки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безопасности. Формирует базы данных. </w:t>
            </w:r>
          </w:p>
        </w:tc>
      </w:tr>
      <w:tr w:rsidR="0023783A" w:rsidRPr="004075D8" w:rsidTr="0023783A">
        <w:tblPrEx>
          <w:tblCellMar>
            <w:right w:w="52" w:type="dxa"/>
          </w:tblCellMar>
        </w:tblPrEx>
        <w:trPr>
          <w:trHeight w:val="1265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ОПК-2.2. Использует качественный и количественный инструментарий обработки больших массивов данных с целью выведения новой информации и получения содержательных выводов </w:t>
            </w:r>
          </w:p>
        </w:tc>
      </w:tr>
      <w:tr w:rsidR="003C2D80" w:rsidRPr="004075D8" w:rsidTr="0023783A">
        <w:tblPrEx>
          <w:tblCellMar>
            <w:right w:w="52" w:type="dxa"/>
          </w:tblCellMar>
        </w:tblPrEx>
        <w:trPr>
          <w:trHeight w:val="768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ОПК-3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выделять, систематизировать и интерпретировать содержательно значимые эмпирические данные </w:t>
            </w:r>
          </w:p>
          <w:p w:rsidR="003C2D80" w:rsidRPr="004075D8" w:rsidRDefault="003C2D80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из потоков информации, а также смысловые конструкции в оригинальных текстах и источниках по профилю деятельности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ОПК-3.1. Выделяет смысловые конструкции в первичных источниках и оригинальных текстах с использованием основного набора прикладных методов. </w:t>
            </w:r>
          </w:p>
        </w:tc>
      </w:tr>
      <w:tr w:rsidR="0023783A" w:rsidRPr="004075D8" w:rsidTr="0028446D">
        <w:tblPrEx>
          <w:tblCellMar>
            <w:right w:w="52" w:type="dxa"/>
          </w:tblCellMar>
        </w:tblPrEx>
        <w:trPr>
          <w:trHeight w:val="1276"/>
        </w:trPr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ОПК-3.2. Систематизирует и статистически обрабатывает потоки информации, интерпретирует содержательно значимые эмпирические данные. </w:t>
            </w:r>
          </w:p>
        </w:tc>
      </w:tr>
      <w:tr w:rsidR="0023783A" w:rsidRPr="004075D8" w:rsidTr="0028446D">
        <w:tblPrEx>
          <w:tblCellMar>
            <w:right w:w="52" w:type="dxa"/>
          </w:tblCellMar>
        </w:tblPrEx>
        <w:trPr>
          <w:trHeight w:val="1730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ОПК-4 </w:t>
            </w:r>
          </w:p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устанавливать причинно-следственные связи, давать характеристику и оценку </w:t>
            </w:r>
          </w:p>
          <w:p w:rsidR="0023783A" w:rsidRPr="004075D8" w:rsidRDefault="0023783A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ОПК-4.1. Дает характеристику и оценку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политическим и социально-экономическим событиям и процессам в экономическом, социальном и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цивилизационном контекстах, а также в их взаимосвязанном комплексе.</w:t>
            </w:r>
          </w:p>
        </w:tc>
      </w:tr>
      <w:tr w:rsidR="0023783A" w:rsidRPr="004075D8" w:rsidTr="0028446D">
        <w:tblPrEx>
          <w:tblCellMar>
            <w:right w:w="52" w:type="dxa"/>
          </w:tblCellMar>
        </w:tblPrEx>
        <w:trPr>
          <w:trHeight w:val="1730"/>
        </w:trPr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ОПК-4.2. Выявляет объективные тенденции и закономерности развития акторов на глобальном, макрорегиональном, национально-государственном, региональном и локальном уровнях.  </w:t>
            </w:r>
          </w:p>
        </w:tc>
      </w:tr>
      <w:tr w:rsidR="0023783A" w:rsidRPr="004075D8" w:rsidTr="0023783A">
        <w:tblPrEx>
          <w:tblCellMar>
            <w:right w:w="52" w:type="dxa"/>
          </w:tblCellMar>
        </w:tblPrEx>
        <w:trPr>
          <w:trHeight w:val="1557"/>
        </w:trPr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ОПК-4.3. Находит причинно-следственные связи и взаимозависимости между общественно-политическими и социально-экономическими процессами и явлениями. </w:t>
            </w:r>
          </w:p>
        </w:tc>
      </w:tr>
      <w:tr w:rsidR="003C2D80" w:rsidRPr="004075D8" w:rsidTr="0023783A">
        <w:tblPrEx>
          <w:tblCellMar>
            <w:right w:w="52" w:type="dxa"/>
          </w:tblCellMar>
        </w:tblPrEx>
        <w:trPr>
          <w:trHeight w:val="228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ОПК-5 </w:t>
            </w:r>
          </w:p>
          <w:p w:rsidR="003C2D80" w:rsidRPr="004075D8" w:rsidRDefault="003C2D80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ОПК-5.1. Самостоятельно и/или под руководством опытного наставника готовит тексты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деятельности) для публикации в СМИ и научных журналах, и для представления федеральным и региональным органам власти, коммерческим и некоммерческим организациям требуемого объёма, в том числе на иностранном(-ых) языке(ах). </w:t>
            </w:r>
          </w:p>
        </w:tc>
      </w:tr>
      <w:tr w:rsidR="003C2D80" w:rsidRPr="004075D8" w:rsidTr="0023783A">
        <w:tblPrEx>
          <w:tblCellMar>
            <w:right w:w="52" w:type="dxa"/>
          </w:tblCellMar>
        </w:tblPrEx>
        <w:trPr>
          <w:trHeight w:val="88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ОПК-5.2. Отбирает и анализирует материалы для публикации с учетом особенностей целевой аудитории. </w:t>
            </w:r>
          </w:p>
        </w:tc>
      </w:tr>
      <w:tr w:rsidR="0023783A" w:rsidRPr="004075D8" w:rsidTr="0023783A">
        <w:tblPrEx>
          <w:tblCellMar>
            <w:right w:w="52" w:type="dxa"/>
          </w:tblCellMar>
        </w:tblPrEx>
        <w:trPr>
          <w:trHeight w:val="2713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ОПК-6 </w:t>
            </w:r>
          </w:p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участвовать в </w:t>
            </w:r>
          </w:p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организационно-управленческой деятельности и исполнять управленческие решения по </w:t>
            </w:r>
          </w:p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профилю деятельности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83A" w:rsidRPr="004075D8" w:rsidRDefault="0023783A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ОПК-6.1. Выполняет базовые функции сотрудников младшего звена учреждений системы Министерства иностранных дел Российской Федерации, других государственных учреждений, федеральных, региональных органов государственной власти, международных организаций, а также неправительственных структур. </w:t>
            </w:r>
          </w:p>
        </w:tc>
      </w:tr>
      <w:tr w:rsidR="0023783A" w:rsidRPr="004075D8" w:rsidTr="00D45D96">
        <w:tblPrEx>
          <w:tblCellMar>
            <w:right w:w="52" w:type="dxa"/>
          </w:tblCellMar>
        </w:tblPrEx>
        <w:trPr>
          <w:trHeight w:val="768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ОПК-6.2. Составляет официальную документацию различных видов (соглашения, договоры, программы визитов и пр.), в том числе на иностранном(-ых) языке(-ах). </w:t>
            </w:r>
          </w:p>
        </w:tc>
      </w:tr>
      <w:tr w:rsidR="003C2D80" w:rsidRPr="004075D8" w:rsidTr="0023783A">
        <w:tblPrEx>
          <w:tblCellMar>
            <w:right w:w="52" w:type="dxa"/>
          </w:tblCellMar>
        </w:tblPrEx>
        <w:trPr>
          <w:trHeight w:val="1022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ОПК-7 </w:t>
            </w:r>
          </w:p>
          <w:p w:rsidR="003C2D80" w:rsidRPr="004075D8" w:rsidRDefault="003C2D80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составлять и оформлять документы по результатам профессиональной деятельности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ОПК-7.1. Составляет отчетную документацию по итогам профессиональной деятельности в соответствии с установленными правилами и нормами, в том числе на иностранном(-ых) языке(-ах). </w:t>
            </w:r>
          </w:p>
        </w:tc>
      </w:tr>
      <w:tr w:rsidR="003C2D80" w:rsidRPr="004075D8" w:rsidTr="0023783A">
        <w:tblPrEx>
          <w:tblCellMar>
            <w:right w:w="52" w:type="dxa"/>
          </w:tblCellMar>
        </w:tblPrEx>
        <w:trPr>
          <w:trHeight w:val="1022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ОПК-7.2. Готовит и представляет публичные сообщения перед российской и зарубежной аудиторией по широкому кругу международных сюжетов, в том числе с использованием мультимедийных средств. </w:t>
            </w:r>
          </w:p>
        </w:tc>
      </w:tr>
    </w:tbl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4075D8" w:rsidRDefault="003C2D80" w:rsidP="0023783A">
      <w:pPr>
        <w:spacing w:after="0"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обучающимся компетенций при прохождении практики оцениваются по итогам защиты отчетов по учебной практике с учетом выполнения индивидуального задания и характеристики профессиональной деятельности обучающегося в период прохождения учебной практики. 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2D80" w:rsidRPr="0023783A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23783A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</w:t>
      </w:r>
    </w:p>
    <w:p w:rsidR="003C2D80" w:rsidRPr="004075D8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__________________________</w:t>
      </w:r>
      <w:r w:rsidR="003C2D80" w:rsidRPr="004075D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11C3230" wp14:editId="11BE46D0">
                <wp:extent cx="3556001" cy="6096"/>
                <wp:effectExtent l="0" t="0" r="0" b="0"/>
                <wp:docPr id="175707" name="Group 175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1" cy="6096"/>
                          <a:chOff x="0" y="0"/>
                          <a:chExt cx="3556001" cy="6096"/>
                        </a:xfrm>
                      </wpg:grpSpPr>
                      <wps:wsp>
                        <wps:cNvPr id="192326" name="Shape 192326"/>
                        <wps:cNvSpPr/>
                        <wps:spPr>
                          <a:xfrm>
                            <a:off x="0" y="0"/>
                            <a:ext cx="1173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5" h="9144">
                                <a:moveTo>
                                  <a:pt x="0" y="0"/>
                                </a:moveTo>
                                <a:lnTo>
                                  <a:pt x="1173785" y="0"/>
                                </a:lnTo>
                                <a:lnTo>
                                  <a:pt x="1173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27" name="Shape 192327"/>
                        <wps:cNvSpPr/>
                        <wps:spPr>
                          <a:xfrm>
                            <a:off x="1495298" y="0"/>
                            <a:ext cx="2060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9144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  <a:lnTo>
                                  <a:pt x="2060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FD487" id="Group 175707" o:spid="_x0000_s1026" style="width:280pt;height:.5pt;mso-position-horizontal-relative:char;mso-position-vertical-relative:line" coordsize="35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">
                <v:shape id="Shape 192326" o:spid="_x0000_s1027" style="position:absolute;width:11737;height:91;visibility:visible;mso-wrap-style:square;v-text-anchor:top" coordsize="1173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" path="m,l1173785,r,9144l,9144,,e" fillcolor="black" stroked="f" strokeweight="0">
                  <v:stroke miterlimit="83231f" joinstyle="miter"/>
                  <v:path arrowok="t" textboxrect="0,0,1173785,9144"/>
                </v:shape>
                <v:shape id="Shape 192327" o:spid="_x0000_s1028" style="position:absolute;left:14952;width:20608;height:91;visibility:visible;mso-wrap-style:square;v-text-anchor:top" coordsize="2060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" path="m,l2060702,r,9144l,9144,,e" fillcolor="black" stroked="f" strokeweight="0">
                  <v:stroke miterlimit="83231f" joinstyle="miter"/>
                  <v:path arrowok="t" textboxrect="0,0,2060702,9144"/>
                </v:shape>
                <w10:anchorlock/>
              </v:group>
            </w:pict>
          </mc:Fallback>
        </mc:AlternateContent>
      </w:r>
    </w:p>
    <w:p w:rsidR="003C2D80" w:rsidRPr="0023783A" w:rsidRDefault="003C2D80" w:rsidP="004075D8">
      <w:pPr>
        <w:tabs>
          <w:tab w:val="center" w:pos="456"/>
          <w:tab w:val="center" w:pos="4052"/>
          <w:tab w:val="center" w:pos="5148"/>
          <w:tab w:val="center" w:pos="6179"/>
          <w:tab w:val="center" w:pos="8200"/>
        </w:tabs>
        <w:spacing w:after="0" w:line="252" w:lineRule="auto"/>
        <w:ind w:right="-1"/>
        <w:jc w:val="both"/>
        <w:rPr>
          <w:rFonts w:ascii="Times New Roman" w:hAnsi="Times New Roman" w:cs="Times New Roman"/>
        </w:rPr>
      </w:pPr>
      <w:r w:rsidRPr="004075D8">
        <w:rPr>
          <w:rFonts w:ascii="Times New Roman" w:eastAsia="Calibri" w:hAnsi="Times New Roman" w:cs="Times New Roman"/>
          <w:sz w:val="28"/>
          <w:szCs w:val="28"/>
        </w:rPr>
        <w:tab/>
      </w: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</w:r>
      <w:r w:rsidRPr="0023783A">
        <w:rPr>
          <w:rFonts w:ascii="Times New Roman" w:hAnsi="Times New Roman" w:cs="Times New Roman"/>
          <w:i/>
        </w:rPr>
        <w:t xml:space="preserve">(подпись) </w:t>
      </w:r>
      <w:r w:rsidRPr="0023783A">
        <w:rPr>
          <w:rFonts w:ascii="Times New Roman" w:hAnsi="Times New Roman" w:cs="Times New Roman"/>
          <w:i/>
        </w:rPr>
        <w:tab/>
        <w:t xml:space="preserve"> </w:t>
      </w:r>
      <w:r w:rsidRPr="0023783A">
        <w:rPr>
          <w:rFonts w:ascii="Times New Roman" w:hAnsi="Times New Roman" w:cs="Times New Roman"/>
          <w:i/>
        </w:rPr>
        <w:tab/>
        <w:t xml:space="preserve">(ФИО)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783A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83A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83A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80" w:rsidRPr="0023783A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3A">
        <w:rPr>
          <w:rFonts w:ascii="Times New Roman" w:hAnsi="Times New Roman" w:cs="Times New Roman"/>
          <w:b/>
          <w:sz w:val="28"/>
          <w:szCs w:val="28"/>
        </w:rPr>
        <w:t xml:space="preserve">Задание на практику получил обучающийся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BAF5834" wp14:editId="20D7970A">
                <wp:extent cx="3557524" cy="6096"/>
                <wp:effectExtent l="0" t="0" r="0" b="0"/>
                <wp:docPr id="175708" name="Group 175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7524" cy="6096"/>
                          <a:chOff x="0" y="0"/>
                          <a:chExt cx="3557524" cy="6096"/>
                        </a:xfrm>
                      </wpg:grpSpPr>
                      <wps:wsp>
                        <wps:cNvPr id="192330" name="Shape 192330"/>
                        <wps:cNvSpPr/>
                        <wps:spPr>
                          <a:xfrm>
                            <a:off x="0" y="0"/>
                            <a:ext cx="1173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5" h="9144">
                                <a:moveTo>
                                  <a:pt x="0" y="0"/>
                                </a:moveTo>
                                <a:lnTo>
                                  <a:pt x="1173785" y="0"/>
                                </a:lnTo>
                                <a:lnTo>
                                  <a:pt x="1173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31" name="Shape 192331"/>
                        <wps:cNvSpPr/>
                        <wps:spPr>
                          <a:xfrm>
                            <a:off x="1496822" y="0"/>
                            <a:ext cx="2060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9144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  <a:lnTo>
                                  <a:pt x="2060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D3F0A" id="Group 175708" o:spid="_x0000_s1026" style="width:280.1pt;height:.5pt;mso-position-horizontal-relative:char;mso-position-vertical-relative:line" coordsize="355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">
                <v:shape id="Shape 192330" o:spid="_x0000_s1027" style="position:absolute;width:11737;height:91;visibility:visible;mso-wrap-style:square;v-text-anchor:top" coordsize="1173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" path="m,l1173785,r,9144l,9144,,e" fillcolor="black" stroked="f" strokeweight="0">
                  <v:stroke miterlimit="83231f" joinstyle="miter"/>
                  <v:path arrowok="t" textboxrect="0,0,1173785,9144"/>
                </v:shape>
                <v:shape id="Shape 192331" o:spid="_x0000_s1028" style="position:absolute;left:14968;width:20607;height:91;visibility:visible;mso-wrap-style:square;v-text-anchor:top" coordsize="2060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" path="m,l2060702,r,9144l,9144,,e" fillcolor="black" stroked="f" strokeweight="0">
                  <v:stroke miterlimit="83231f" joinstyle="miter"/>
                  <v:path arrowok="t" textboxrect="0,0,2060702,9144"/>
                </v:shape>
                <w10:anchorlock/>
              </v:group>
            </w:pict>
          </mc:Fallback>
        </mc:AlternateContent>
      </w:r>
    </w:p>
    <w:p w:rsidR="003C2D80" w:rsidRPr="0023783A" w:rsidRDefault="003C2D80" w:rsidP="004075D8">
      <w:pPr>
        <w:tabs>
          <w:tab w:val="center" w:pos="353"/>
          <w:tab w:val="center" w:pos="3946"/>
          <w:tab w:val="center" w:pos="5042"/>
          <w:tab w:val="center" w:pos="6075"/>
          <w:tab w:val="center" w:pos="8097"/>
        </w:tabs>
        <w:spacing w:after="0" w:line="252" w:lineRule="auto"/>
        <w:ind w:right="-1"/>
        <w:jc w:val="both"/>
        <w:rPr>
          <w:rFonts w:ascii="Times New Roman" w:hAnsi="Times New Roman" w:cs="Times New Roman"/>
        </w:rPr>
      </w:pPr>
      <w:r w:rsidRPr="004075D8">
        <w:rPr>
          <w:rFonts w:ascii="Times New Roman" w:eastAsia="Calibri" w:hAnsi="Times New Roman" w:cs="Times New Roman"/>
          <w:sz w:val="28"/>
          <w:szCs w:val="28"/>
        </w:rPr>
        <w:tab/>
      </w: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</w:r>
      <w:r w:rsidRPr="0023783A">
        <w:rPr>
          <w:rFonts w:ascii="Times New Roman" w:hAnsi="Times New Roman" w:cs="Times New Roman"/>
          <w:i/>
        </w:rPr>
        <w:t xml:space="preserve">(подпись) </w:t>
      </w:r>
      <w:r w:rsidRPr="0023783A">
        <w:rPr>
          <w:rFonts w:ascii="Times New Roman" w:hAnsi="Times New Roman" w:cs="Times New Roman"/>
          <w:i/>
        </w:rPr>
        <w:tab/>
        <w:t xml:space="preserve"> </w:t>
      </w:r>
      <w:r w:rsidRPr="0023783A">
        <w:rPr>
          <w:rFonts w:ascii="Times New Roman" w:hAnsi="Times New Roman" w:cs="Times New Roman"/>
          <w:i/>
        </w:rPr>
        <w:tab/>
        <w:t xml:space="preserve">(ФИО)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«_____» ____________ 202   г. </w:t>
      </w:r>
    </w:p>
    <w:p w:rsidR="003C2D80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3A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783A" w:rsidRPr="004075D8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23783A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3A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:rsidR="003C2D80" w:rsidRPr="004075D8" w:rsidRDefault="003C2D80" w:rsidP="0023783A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>Руководитель практики  от профильной организации ________________  ________________________</w:t>
      </w:r>
      <w:r w:rsidR="002378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075D8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3C2D80" w:rsidRPr="0023783A" w:rsidRDefault="003C2D80" w:rsidP="004075D8">
      <w:pPr>
        <w:tabs>
          <w:tab w:val="center" w:pos="2927"/>
          <w:tab w:val="center" w:pos="6733"/>
          <w:tab w:val="center" w:pos="7441"/>
          <w:tab w:val="center" w:pos="8440"/>
        </w:tabs>
        <w:spacing w:after="0" w:line="252" w:lineRule="auto"/>
        <w:ind w:right="-1"/>
        <w:jc w:val="both"/>
        <w:rPr>
          <w:rFonts w:ascii="Times New Roman" w:hAnsi="Times New Roman" w:cs="Times New Roman"/>
        </w:rPr>
      </w:pPr>
      <w:r w:rsidRPr="004075D8">
        <w:rPr>
          <w:rFonts w:ascii="Times New Roman" w:eastAsia="Calibri" w:hAnsi="Times New Roman" w:cs="Times New Roman"/>
          <w:sz w:val="28"/>
          <w:szCs w:val="28"/>
        </w:rPr>
        <w:tab/>
      </w:r>
      <w:r w:rsidRPr="0023783A">
        <w:rPr>
          <w:rFonts w:ascii="Times New Roman" w:hAnsi="Times New Roman" w:cs="Times New Roman"/>
          <w:i/>
        </w:rPr>
        <w:t xml:space="preserve">                                                                        (подпись)             </w:t>
      </w:r>
      <w:r w:rsidRPr="0023783A">
        <w:rPr>
          <w:rFonts w:ascii="Times New Roman" w:hAnsi="Times New Roman" w:cs="Times New Roman"/>
          <w:i/>
        </w:rPr>
        <w:tab/>
        <w:t xml:space="preserve"> </w:t>
      </w:r>
      <w:r w:rsidRPr="0023783A">
        <w:rPr>
          <w:rFonts w:ascii="Times New Roman" w:hAnsi="Times New Roman" w:cs="Times New Roman"/>
          <w:i/>
        </w:rPr>
        <w:tab/>
        <w:t xml:space="preserve"> </w:t>
      </w:r>
      <w:r w:rsidRPr="0023783A">
        <w:rPr>
          <w:rFonts w:ascii="Times New Roman" w:hAnsi="Times New Roman" w:cs="Times New Roman"/>
          <w:i/>
        </w:rPr>
        <w:tab/>
        <w:t xml:space="preserve">(ФИО)  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3A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783A" w:rsidRPr="004075D8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«_____» ____________ 202    г.                          МП </w:t>
      </w: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3C2D80" w:rsidRDefault="003C2D80" w:rsidP="0023783A">
      <w:pPr>
        <w:spacing w:after="0"/>
        <w:ind w:right="788"/>
        <w:jc w:val="right"/>
        <w:rPr>
          <w:i/>
        </w:rPr>
      </w:pPr>
      <w:r>
        <w:rPr>
          <w:i/>
        </w:rPr>
        <w:t xml:space="preserve"> Приложение </w:t>
      </w:r>
      <w:r w:rsidR="0023783A">
        <w:rPr>
          <w:i/>
        </w:rPr>
        <w:t>2</w:t>
      </w:r>
      <w:r>
        <w:rPr>
          <w:i/>
        </w:rPr>
        <w:t xml:space="preserve"> </w:t>
      </w:r>
    </w:p>
    <w:p w:rsidR="00391E49" w:rsidRDefault="00391E49" w:rsidP="0023783A">
      <w:pPr>
        <w:spacing w:after="0"/>
        <w:ind w:right="788"/>
        <w:jc w:val="right"/>
      </w:pPr>
    </w:p>
    <w:p w:rsidR="0023783A" w:rsidRPr="00EB1E67" w:rsidRDefault="0023783A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23783A" w:rsidRDefault="0023783A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391E49" w:rsidRPr="00EB1E67" w:rsidRDefault="00391E49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783A" w:rsidRPr="00EB1E67" w:rsidRDefault="0023783A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3A" w:rsidRPr="00EB1E67" w:rsidRDefault="0023783A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EB450A" wp14:editId="6CC47243">
            <wp:extent cx="1676400" cy="81915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3A" w:rsidRDefault="0023783A" w:rsidP="003C2D80">
      <w:pPr>
        <w:spacing w:after="26" w:line="271" w:lineRule="auto"/>
        <w:ind w:left="374" w:right="3390"/>
        <w:rPr>
          <w:b/>
        </w:rPr>
      </w:pPr>
    </w:p>
    <w:p w:rsidR="0023783A" w:rsidRDefault="0023783A" w:rsidP="003C2D80">
      <w:pPr>
        <w:spacing w:after="26" w:line="271" w:lineRule="auto"/>
        <w:ind w:left="374" w:right="3390"/>
        <w:rPr>
          <w:b/>
        </w:rPr>
      </w:pPr>
    </w:p>
    <w:p w:rsidR="00F26509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>Гуманитарный факультет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  <w:r w:rsidRPr="00F26509">
        <w:rPr>
          <w:rFonts w:ascii="Times New Roman" w:hAnsi="Times New Roman" w:cs="Times New Roman"/>
          <w:b/>
          <w:sz w:val="28"/>
          <w:szCs w:val="28"/>
        </w:rPr>
        <w:t>Кафедра международных отношений и международного права</w:t>
      </w: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09" w:rsidRP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1E49" w:rsidRDefault="003C2D80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Совместный рабочий график (план) </w:t>
      </w:r>
    </w:p>
    <w:p w:rsidR="003C2D80" w:rsidRPr="00F26509" w:rsidRDefault="003C2D80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3C2D80" w:rsidRPr="00F26509" w:rsidRDefault="003C2D80" w:rsidP="00F26509">
      <w:pPr>
        <w:pStyle w:val="3"/>
        <w:spacing w:after="0" w:line="252" w:lineRule="auto"/>
        <w:ind w:left="0" w:right="-1" w:firstLine="0"/>
        <w:rPr>
          <w:sz w:val="28"/>
          <w:szCs w:val="28"/>
        </w:rPr>
      </w:pPr>
      <w:r w:rsidRPr="00F26509">
        <w:rPr>
          <w:sz w:val="28"/>
          <w:szCs w:val="28"/>
        </w:rPr>
        <w:t>(ознакомительная практика)</w:t>
      </w:r>
    </w:p>
    <w:p w:rsidR="003C2D80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6509" w:rsidRP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6509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На период с ___________20___г. </w:t>
      </w:r>
      <w:r w:rsidR="00F26509">
        <w:rPr>
          <w:rFonts w:ascii="Times New Roman" w:hAnsi="Times New Roman" w:cs="Times New Roman"/>
          <w:sz w:val="28"/>
          <w:szCs w:val="28"/>
        </w:rPr>
        <w:tab/>
      </w:r>
      <w:r w:rsidR="00F26509">
        <w:rPr>
          <w:rFonts w:ascii="Times New Roman" w:hAnsi="Times New Roman" w:cs="Times New Roman"/>
          <w:sz w:val="28"/>
          <w:szCs w:val="28"/>
        </w:rPr>
        <w:tab/>
      </w:r>
      <w:r w:rsidR="00F26509">
        <w:rPr>
          <w:rFonts w:ascii="Times New Roman" w:hAnsi="Times New Roman" w:cs="Times New Roman"/>
          <w:sz w:val="28"/>
          <w:szCs w:val="28"/>
        </w:rPr>
        <w:tab/>
      </w:r>
      <w:r w:rsidRPr="00F26509">
        <w:rPr>
          <w:rFonts w:ascii="Times New Roman" w:hAnsi="Times New Roman" w:cs="Times New Roman"/>
          <w:sz w:val="28"/>
          <w:szCs w:val="28"/>
        </w:rPr>
        <w:t xml:space="preserve">по______________20 ____ г. </w:t>
      </w:r>
    </w:p>
    <w:p w:rsid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Обучающегося (ейся) </w:t>
      </w:r>
      <w:r w:rsidR="00F26509" w:rsidRPr="00F26509">
        <w:rPr>
          <w:rFonts w:ascii="Times New Roman" w:hAnsi="Times New Roman" w:cs="Times New Roman"/>
          <w:sz w:val="28"/>
          <w:szCs w:val="28"/>
        </w:rPr>
        <w:t>___________________________</w:t>
      </w:r>
      <w:r w:rsidRPr="00F26509">
        <w:rPr>
          <w:rFonts w:ascii="Times New Roman" w:hAnsi="Times New Roman" w:cs="Times New Roman"/>
          <w:sz w:val="28"/>
          <w:szCs w:val="28"/>
        </w:rPr>
        <w:t>__ курса гуманитарного факультета по направлению подготовки 41.03.05 Международные отношения, направленность (профиль) программы: «Международны</w:t>
      </w:r>
      <w:r w:rsidR="00F26509">
        <w:rPr>
          <w:rFonts w:ascii="Times New Roman" w:hAnsi="Times New Roman" w:cs="Times New Roman"/>
          <w:sz w:val="28"/>
          <w:szCs w:val="28"/>
        </w:rPr>
        <w:t>е отношения и внешняя политика»</w:t>
      </w:r>
    </w:p>
    <w:p w:rsidR="00F26509" w:rsidRDefault="00F26509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6509" w:rsidRPr="00F26509" w:rsidRDefault="00F26509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hAnsi="Times New Roman" w:cs="Times New Roman"/>
        </w:rPr>
        <w:t>(Фамилия, имя, отчество)</w:t>
      </w:r>
    </w:p>
    <w:p w:rsidR="00F26509" w:rsidRP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6509" w:rsidRPr="00F26509" w:rsidRDefault="00F26509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hAnsi="Times New Roman" w:cs="Times New Roman"/>
        </w:rPr>
        <w:t>(наименование организации, в которой проводится практика)</w:t>
      </w:r>
    </w:p>
    <w:p w:rsidR="003C2D80" w:rsidRPr="00F26509" w:rsidRDefault="003C2D80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F26509" w:rsidRDefault="003C2D80" w:rsidP="00F26509">
      <w:pPr>
        <w:tabs>
          <w:tab w:val="center" w:pos="365"/>
          <w:tab w:val="center" w:pos="5978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2"/>
        <w:tblW w:w="10029" w:type="dxa"/>
        <w:tblInd w:w="0" w:type="dxa"/>
        <w:tblCellMar>
          <w:top w:w="9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40"/>
        <w:gridCol w:w="5128"/>
        <w:gridCol w:w="2161"/>
        <w:gridCol w:w="2000"/>
      </w:tblGrid>
      <w:tr w:rsidR="00F26509" w:rsidRPr="00F26509" w:rsidTr="00F26509">
        <w:trPr>
          <w:trHeight w:val="8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практики и трудоемкость задания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прохождения</w:t>
            </w:r>
          </w:p>
        </w:tc>
      </w:tr>
      <w:tr w:rsidR="00F26509" w:rsidRPr="00F26509" w:rsidTr="00F26509">
        <w:trPr>
          <w:trHeight w:val="422"/>
        </w:trPr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Подготовительный этап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ОПК-1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ОПК-2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ОПК-3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ОПК-4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ОПК-5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ОПК-6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ОПК-7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26509" w:rsidRPr="00F26509" w:rsidTr="00F26509">
        <w:trPr>
          <w:trHeight w:val="8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рабочей программой практики и требованиями к оформлению ее результатов. Решение организационных вопросов (2 ак.часа)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09" w:rsidRPr="00F26509" w:rsidTr="00F26509">
        <w:trPr>
          <w:trHeight w:val="425"/>
        </w:trPr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Основной этап (104 ак.час)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26509" w:rsidRPr="00F26509" w:rsidTr="00F26509">
        <w:trPr>
          <w:trHeight w:val="11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>Пройти инструктаж и ознакомиться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09" w:rsidRPr="00F26509" w:rsidTr="00F26509">
        <w:trPr>
          <w:trHeight w:val="147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F265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организацией, её целями и задачами, структурой и основными направлениями деятельности. Отработка рабочей готовности оргтехники и информационно-коммуникационных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(18 ак.часов)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26509" w:rsidRPr="00F26509" w:rsidTr="00F26509">
        <w:trPr>
          <w:trHeight w:val="8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 систематизация нормативно-правовой базы по профильному направлению деятельности подразделения (24 ак. часа)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26509" w:rsidRPr="00F26509" w:rsidTr="00F26509">
        <w:trPr>
          <w:trHeight w:val="11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 и хранение информации по профильному направлению деятельности подразделения. Работа с архивом организации (при наличии доступа). Работа с информационной базой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26509" w:rsidRPr="00F26509" w:rsidTr="00F26509">
        <w:trPr>
          <w:trHeight w:val="8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организации. Работа с электронными библиотечными и архивными ресурсами. Мониторинг средств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информации (30 ак. часов)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09" w:rsidRPr="00F26509" w:rsidTr="00F26509">
        <w:trPr>
          <w:trHeight w:val="17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F26509" w:rsidP="00F26509">
            <w:pPr>
              <w:tabs>
                <w:tab w:val="center" w:pos="2802"/>
                <w:tab w:val="left" w:pos="5437"/>
                <w:tab w:val="right" w:pos="5771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Систематизации видов </w:t>
            </w:r>
            <w:r w:rsidR="003C2D80" w:rsidRPr="00F26509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аналитических документов, разрабатываемых в рамках организации. Подготовка аналитической справки по заданной теме. Оформление подготовленных аналитических материалов в соответствии с требованиями организации (30 ак. часов)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26509" w:rsidRPr="00F26509" w:rsidTr="00F26509">
        <w:trPr>
          <w:trHeight w:val="425"/>
        </w:trPr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Заключительный этап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ОПК-1, ОПК-2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ОПК-3, ОПК-4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ОПК-5, ОПК-6 ОПК-7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26509" w:rsidRPr="00F26509" w:rsidTr="00F26509">
        <w:trPr>
          <w:trHeight w:val="689"/>
        </w:trPr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защита отчета по практике (2 ак.часа)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09" w:rsidRPr="00F26509" w:rsidTr="00F26509">
        <w:trPr>
          <w:trHeight w:val="425"/>
        </w:trPr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108 ак.часа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2D80" w:rsidRPr="00F26509" w:rsidRDefault="003C2D80" w:rsidP="00F26509">
      <w:pPr>
        <w:tabs>
          <w:tab w:val="center" w:pos="1713"/>
          <w:tab w:val="center" w:pos="4503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F26509">
        <w:rPr>
          <w:rFonts w:ascii="Times New Roman" w:hAnsi="Times New Roman" w:cs="Times New Roman"/>
          <w:sz w:val="28"/>
          <w:szCs w:val="28"/>
        </w:rPr>
        <w:t>Академии</w:t>
      </w:r>
    </w:p>
    <w:p w:rsidR="003C2D80" w:rsidRP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.____________________________________________________________________</w:t>
      </w:r>
    </w:p>
    <w:p w:rsidR="003C2D80" w:rsidRPr="00F26509" w:rsidRDefault="003C2D80" w:rsidP="00F26509">
      <w:pPr>
        <w:tabs>
          <w:tab w:val="center" w:pos="2323"/>
          <w:tab w:val="center" w:pos="6818"/>
        </w:tabs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hAnsi="Times New Roman" w:cs="Times New Roman"/>
        </w:rPr>
        <w:t>(ФИО)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F26509" w:rsidRDefault="003C2D80" w:rsidP="00391E49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CF853D" wp14:editId="77373AC4">
                <wp:simplePos x="0" y="0"/>
                <wp:positionH relativeFrom="column">
                  <wp:posOffset>160020</wp:posOffset>
                </wp:positionH>
                <wp:positionV relativeFrom="paragraph">
                  <wp:posOffset>-2029</wp:posOffset>
                </wp:positionV>
                <wp:extent cx="5622925" cy="6096"/>
                <wp:effectExtent l="0" t="0" r="0" b="0"/>
                <wp:wrapNone/>
                <wp:docPr id="176246" name="Group 176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6096"/>
                          <a:chOff x="0" y="0"/>
                          <a:chExt cx="5622925" cy="6096"/>
                        </a:xfrm>
                      </wpg:grpSpPr>
                      <wps:wsp>
                        <wps:cNvPr id="192348" name="Shape 192348"/>
                        <wps:cNvSpPr/>
                        <wps:spPr>
                          <a:xfrm>
                            <a:off x="0" y="0"/>
                            <a:ext cx="5622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925" h="9144">
                                <a:moveTo>
                                  <a:pt x="0" y="0"/>
                                </a:moveTo>
                                <a:lnTo>
                                  <a:pt x="5622925" y="0"/>
                                </a:lnTo>
                                <a:lnTo>
                                  <a:pt x="5622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29319" id="Group 176246" o:spid="_x0000_s1026" style="position:absolute;margin-left:12.6pt;margin-top:-.15pt;width:442.75pt;height:.5pt;z-index:251660288" coordsize="562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">
                <v:shape id="Shape 192348" o:spid="_x0000_s1027" style="position:absolute;width:56229;height:91;visibility:visible;mso-wrap-style:square;v-text-anchor:top" coordsize="5622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" path="m,l5622925,r,9144l,9144,,e" fillcolor="black" stroked="f" strokeweight="0">
                  <v:stroke miterlimit="83231f" joinstyle="miter"/>
                  <v:path arrowok="t" textboxrect="0,0,5622925,9144"/>
                </v:shape>
              </v:group>
            </w:pict>
          </mc:Fallback>
        </mc:AlternateContent>
      </w:r>
      <w:r w:rsidRPr="00F26509">
        <w:rPr>
          <w:rFonts w:ascii="Times New Roman" w:hAnsi="Times New Roman" w:cs="Times New Roman"/>
        </w:rPr>
        <w:t>(должность, уч. степень, уч. звание)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F26509" w:rsidRDefault="003C2D80" w:rsidP="00F26509">
      <w:pPr>
        <w:tabs>
          <w:tab w:val="center" w:pos="2374"/>
          <w:tab w:val="center" w:pos="5370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eastAsia="Calibri" w:hAnsi="Times New Roman" w:cs="Times New Roman"/>
          <w:sz w:val="28"/>
          <w:szCs w:val="28"/>
        </w:rPr>
        <w:tab/>
      </w:r>
      <w:r w:rsidRPr="00F26509">
        <w:rPr>
          <w:rFonts w:ascii="Times New Roman" w:hAnsi="Times New Roman" w:cs="Times New Roman"/>
          <w:sz w:val="28"/>
          <w:szCs w:val="28"/>
        </w:rPr>
        <w:t xml:space="preserve">Руководитель практики от профильной </w:t>
      </w:r>
      <w:r w:rsidRPr="00F26509"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</w:p>
    <w:p w:rsidR="00F26509" w:rsidRDefault="00F2650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2D80" w:rsidRPr="00F26509" w:rsidRDefault="003C2D80" w:rsidP="00D45D96">
      <w:pPr>
        <w:tabs>
          <w:tab w:val="center" w:pos="2756"/>
          <w:tab w:val="center" w:pos="7241"/>
        </w:tabs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hAnsi="Times New Roman" w:cs="Times New Roman"/>
        </w:rPr>
        <w:t>(ФИО)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27D2FDB" wp14:editId="17A1A812">
                <wp:extent cx="5952109" cy="6096"/>
                <wp:effectExtent l="0" t="0" r="0" b="0"/>
                <wp:docPr id="176248" name="Group 176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09" cy="6096"/>
                          <a:chOff x="0" y="0"/>
                          <a:chExt cx="5952109" cy="6096"/>
                        </a:xfrm>
                      </wpg:grpSpPr>
                      <wps:wsp>
                        <wps:cNvPr id="192352" name="Shape 192352"/>
                        <wps:cNvSpPr/>
                        <wps:spPr>
                          <a:xfrm>
                            <a:off x="0" y="0"/>
                            <a:ext cx="595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09" h="9144">
                                <a:moveTo>
                                  <a:pt x="0" y="0"/>
                                </a:moveTo>
                                <a:lnTo>
                                  <a:pt x="5952109" y="0"/>
                                </a:lnTo>
                                <a:lnTo>
                                  <a:pt x="595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F1B8F" id="Group 176248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">
                <v:shape id="Shape 192352" o:spid="_x0000_s1027" style="position:absolute;width:59521;height:91;visibility:visible;mso-wrap-style:square;v-text-anchor:top" coordsize="5952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" path="m,l5952109,r,9144l,9144,,e" fillcolor="black" stroked="f" strokeweight="0">
                  <v:stroke miterlimit="83231f" joinstyle="miter"/>
                  <v:path arrowok="t" textboxrect="0,0,5952109,9144"/>
                </v:shape>
                <w10:anchorlock/>
              </v:group>
            </w:pict>
          </mc:Fallback>
        </mc:AlternateContent>
      </w:r>
    </w:p>
    <w:p w:rsidR="003C2D80" w:rsidRPr="00D45D96" w:rsidRDefault="003C2D80" w:rsidP="00D45D96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D45D96">
        <w:rPr>
          <w:rFonts w:ascii="Times New Roman" w:hAnsi="Times New Roman" w:cs="Times New Roman"/>
        </w:rPr>
        <w:t>(должность, уч. степень, уч. звание)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F26509" w:rsidRDefault="003C2D80" w:rsidP="00F26509">
      <w:pPr>
        <w:tabs>
          <w:tab w:val="center" w:pos="420"/>
          <w:tab w:val="center" w:pos="1094"/>
          <w:tab w:val="center" w:pos="1459"/>
          <w:tab w:val="center" w:pos="3965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eastAsia="Calibri" w:hAnsi="Times New Roman" w:cs="Times New Roman"/>
          <w:sz w:val="28"/>
          <w:szCs w:val="28"/>
        </w:rPr>
        <w:tab/>
      </w:r>
      <w:r w:rsidRPr="00F26509">
        <w:rPr>
          <w:rFonts w:ascii="Times New Roman" w:hAnsi="Times New Roman" w:cs="Times New Roman"/>
          <w:sz w:val="28"/>
          <w:szCs w:val="28"/>
        </w:rPr>
        <w:t xml:space="preserve">«  </w:t>
      </w:r>
      <w:r w:rsidRPr="00F26509">
        <w:rPr>
          <w:rFonts w:ascii="Times New Roman" w:hAnsi="Times New Roman" w:cs="Times New Roman"/>
          <w:sz w:val="28"/>
          <w:szCs w:val="28"/>
        </w:rPr>
        <w:tab/>
        <w:t xml:space="preserve">» </w:t>
      </w:r>
      <w:r w:rsidRPr="00F265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6509">
        <w:rPr>
          <w:rFonts w:ascii="Times New Roman" w:hAnsi="Times New Roman" w:cs="Times New Roman"/>
          <w:sz w:val="28"/>
          <w:szCs w:val="28"/>
        </w:rPr>
        <w:tab/>
        <w:t xml:space="preserve">20___г. 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FB98745" wp14:editId="7B872C8B">
                <wp:extent cx="1900631" cy="6096"/>
                <wp:effectExtent l="0" t="0" r="0" b="0"/>
                <wp:docPr id="176249" name="Group 176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631" cy="6096"/>
                          <a:chOff x="0" y="0"/>
                          <a:chExt cx="1900631" cy="6096"/>
                        </a:xfrm>
                      </wpg:grpSpPr>
                      <wps:wsp>
                        <wps:cNvPr id="192354" name="Shape 192354"/>
                        <wps:cNvSpPr/>
                        <wps:spPr>
                          <a:xfrm>
                            <a:off x="0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55" name="Shape 192355"/>
                        <wps:cNvSpPr/>
                        <wps:spPr>
                          <a:xfrm>
                            <a:off x="540969" y="0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33799" id="Group 176249" o:spid="_x0000_s1026" style="width:149.65pt;height:.5pt;mso-position-horizontal-relative:char;mso-position-vertical-relative:line" coordsize="190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">
                <v:shape id="Shape 192354" o:spid="_x0000_s1027" style="position:absolute;width:2788;height:91;visibility:visible;mso-wrap-style:square;v-text-anchor:top" coordsize="2788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192355" o:spid="_x0000_s1028" style="position:absolute;left:5409;width:13597;height:91;visibility:visible;mso-wrap-style:square;v-text-anchor:top" coordsize="13596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" path="m,l1359662,r,9144l,9144,,e" fillcolor="black" stroked="f" strokeweight="0">
                  <v:stroke miterlimit="83231f" joinstyle="miter"/>
                  <v:path arrowok="t" textboxrect="0,0,1359662,9144"/>
                </v:shape>
                <w10:anchorlock/>
              </v:group>
            </w:pict>
          </mc:Fallback>
        </mc:AlternateConten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B67B3C" w:rsidRDefault="00B67B3C" w:rsidP="003C2D80">
      <w:pPr>
        <w:spacing w:after="0"/>
        <w:ind w:right="777"/>
        <w:jc w:val="right"/>
        <w:rPr>
          <w:b/>
          <w:sz w:val="28"/>
        </w:rPr>
      </w:pPr>
      <w:bookmarkStart w:id="0" w:name="_GoBack"/>
      <w:bookmarkEnd w:id="0"/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91E49" w:rsidRDefault="003C2D80" w:rsidP="003C2D80">
      <w:pPr>
        <w:spacing w:after="0"/>
        <w:ind w:left="10" w:right="833"/>
        <w:jc w:val="right"/>
        <w:rPr>
          <w:i/>
        </w:rPr>
      </w:pPr>
      <w:r>
        <w:rPr>
          <w:i/>
        </w:rPr>
        <w:t>Приложение 6</w:t>
      </w:r>
    </w:p>
    <w:p w:rsidR="003C2D80" w:rsidRDefault="003C2D80" w:rsidP="003C2D80">
      <w:pPr>
        <w:spacing w:after="0"/>
        <w:ind w:left="10" w:right="833"/>
        <w:jc w:val="right"/>
      </w:pPr>
      <w:r>
        <w:rPr>
          <w:i/>
        </w:rPr>
        <w:t xml:space="preserve"> </w:t>
      </w:r>
    </w:p>
    <w:p w:rsidR="00D45D96" w:rsidRPr="00EB1E67" w:rsidRDefault="00D45D96" w:rsidP="00D45D96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D45D96" w:rsidRPr="00EB1E67" w:rsidRDefault="00D45D96" w:rsidP="00D45D9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D45D96" w:rsidRPr="00EB1E67" w:rsidRDefault="00D45D96" w:rsidP="00D45D96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D96" w:rsidRPr="00EB1E67" w:rsidRDefault="00D45D96" w:rsidP="00D45D96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7E2D9" wp14:editId="01767381">
            <wp:extent cx="1676400" cy="819150"/>
            <wp:effectExtent l="0" t="0" r="0" b="0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49" w:rsidRDefault="00391E49" w:rsidP="003C2D80">
      <w:pPr>
        <w:pStyle w:val="1"/>
        <w:spacing w:after="27"/>
        <w:ind w:left="328" w:right="805"/>
      </w:pPr>
    </w:p>
    <w:p w:rsidR="00391E49" w:rsidRDefault="00391E49" w:rsidP="003C2D80">
      <w:pPr>
        <w:pStyle w:val="1"/>
        <w:spacing w:after="27"/>
        <w:ind w:left="328" w:right="805"/>
      </w:pPr>
    </w:p>
    <w:p w:rsidR="007810E9" w:rsidRDefault="007810E9" w:rsidP="007810E9">
      <w:pPr>
        <w:pStyle w:val="1"/>
        <w:spacing w:after="0" w:line="252" w:lineRule="auto"/>
        <w:ind w:left="0" w:right="142" w:firstLine="0"/>
        <w:rPr>
          <w:szCs w:val="28"/>
        </w:rPr>
      </w:pPr>
    </w:p>
    <w:p w:rsidR="007810E9" w:rsidRDefault="007810E9" w:rsidP="007810E9">
      <w:pPr>
        <w:pStyle w:val="1"/>
        <w:spacing w:after="0" w:line="252" w:lineRule="auto"/>
        <w:ind w:left="0" w:right="142" w:firstLine="0"/>
        <w:rPr>
          <w:szCs w:val="28"/>
        </w:rPr>
      </w:pPr>
    </w:p>
    <w:p w:rsidR="003C2D80" w:rsidRPr="00391E49" w:rsidRDefault="003C2D80" w:rsidP="007810E9">
      <w:pPr>
        <w:pStyle w:val="1"/>
        <w:spacing w:after="0" w:line="252" w:lineRule="auto"/>
        <w:ind w:left="0" w:right="142" w:firstLine="0"/>
        <w:rPr>
          <w:szCs w:val="28"/>
        </w:rPr>
      </w:pPr>
      <w:r w:rsidRPr="00391E49">
        <w:rPr>
          <w:szCs w:val="28"/>
        </w:rPr>
        <w:t>ХАРАКТЕРИСТИКА</w:t>
      </w:r>
    </w:p>
    <w:p w:rsidR="003C2D80" w:rsidRPr="00391E49" w:rsidRDefault="003C2D80" w:rsidP="007810E9">
      <w:pPr>
        <w:spacing w:after="0" w:line="25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обучающегося в период прохождения  </w:t>
      </w:r>
      <w:r w:rsidRPr="00391E4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3C2D80" w:rsidRPr="00391E49" w:rsidRDefault="003C2D80" w:rsidP="007810E9">
      <w:pPr>
        <w:spacing w:after="0" w:line="25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(ознакомительная практика)</w:t>
      </w:r>
    </w:p>
    <w:p w:rsidR="003C2D80" w:rsidRPr="00391E49" w:rsidRDefault="003C2D80" w:rsidP="007810E9">
      <w:pPr>
        <w:spacing w:after="0" w:line="25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7810E9" w:rsidRDefault="003C2D80" w:rsidP="007810E9">
      <w:pPr>
        <w:tabs>
          <w:tab w:val="center" w:pos="1666"/>
          <w:tab w:val="center" w:pos="4786"/>
          <w:tab w:val="center" w:pos="8472"/>
        </w:tabs>
        <w:spacing w:after="0" w:line="252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49">
        <w:rPr>
          <w:rFonts w:ascii="Times New Roman" w:eastAsia="Calibri" w:hAnsi="Times New Roman" w:cs="Times New Roman"/>
          <w:sz w:val="28"/>
          <w:szCs w:val="28"/>
        </w:rPr>
        <w:tab/>
      </w:r>
    </w:p>
    <w:p w:rsidR="007810E9" w:rsidRDefault="007810E9" w:rsidP="007810E9">
      <w:pPr>
        <w:tabs>
          <w:tab w:val="center" w:pos="1666"/>
          <w:tab w:val="center" w:pos="4786"/>
          <w:tab w:val="center" w:pos="8472"/>
        </w:tabs>
        <w:spacing w:after="0" w:line="252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0E9" w:rsidRDefault="007810E9" w:rsidP="007810E9">
      <w:pPr>
        <w:tabs>
          <w:tab w:val="center" w:pos="1666"/>
          <w:tab w:val="center" w:pos="4786"/>
          <w:tab w:val="center" w:pos="8472"/>
        </w:tabs>
        <w:spacing w:after="0" w:line="252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D80" w:rsidRPr="00391E49" w:rsidRDefault="003C2D80" w:rsidP="007810E9">
      <w:pPr>
        <w:tabs>
          <w:tab w:val="center" w:pos="1666"/>
          <w:tab w:val="center" w:pos="4786"/>
          <w:tab w:val="center" w:pos="8472"/>
        </w:tabs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Обучающегося ______ </w:t>
      </w:r>
      <w:r w:rsidRPr="00391E49">
        <w:rPr>
          <w:rFonts w:ascii="Times New Roman" w:hAnsi="Times New Roman" w:cs="Times New Roman"/>
          <w:sz w:val="28"/>
          <w:szCs w:val="28"/>
        </w:rPr>
        <w:tab/>
        <w:t>курса (группа)</w:t>
      </w:r>
      <w:r w:rsidR="007810E9">
        <w:rPr>
          <w:rFonts w:ascii="Times New Roman" w:hAnsi="Times New Roman" w:cs="Times New Roman"/>
          <w:sz w:val="28"/>
          <w:szCs w:val="28"/>
        </w:rPr>
        <w:t>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Гуманитарного факультета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391E4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E6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D80" w:rsidRPr="00391E4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C2D80" w:rsidRPr="00391E49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3C2D80" w:rsidRPr="007810E9" w:rsidRDefault="003C2D80" w:rsidP="007810E9">
      <w:pPr>
        <w:spacing w:after="0" w:line="252" w:lineRule="auto"/>
        <w:ind w:right="142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>(ФИО)</w:t>
      </w:r>
    </w:p>
    <w:p w:rsidR="007810E9" w:rsidRDefault="003C2D80" w:rsidP="007810E9">
      <w:pPr>
        <w:tabs>
          <w:tab w:val="center" w:pos="2404"/>
          <w:tab w:val="center" w:pos="7506"/>
        </w:tabs>
        <w:spacing w:after="0" w:line="252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49">
        <w:rPr>
          <w:rFonts w:ascii="Times New Roman" w:eastAsia="Calibri" w:hAnsi="Times New Roman" w:cs="Times New Roman"/>
          <w:sz w:val="28"/>
          <w:szCs w:val="28"/>
        </w:rPr>
        <w:tab/>
      </w:r>
    </w:p>
    <w:p w:rsidR="003C2D80" w:rsidRPr="00391E49" w:rsidRDefault="003C2D80" w:rsidP="007810E9">
      <w:pPr>
        <w:tabs>
          <w:tab w:val="center" w:pos="2404"/>
          <w:tab w:val="center" w:pos="7506"/>
        </w:tabs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с_______________20__ г. </w:t>
      </w:r>
      <w:r w:rsidRPr="00391E49">
        <w:rPr>
          <w:rFonts w:ascii="Times New Roman" w:hAnsi="Times New Roman" w:cs="Times New Roman"/>
          <w:sz w:val="28"/>
          <w:szCs w:val="28"/>
        </w:rPr>
        <w:tab/>
        <w:t xml:space="preserve">по ___________________20__ г. </w:t>
      </w: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прошел(ла) учебную практику по направлению подготовки 41.03.05 Междуна</w:t>
      </w:r>
      <w:r w:rsidR="007810E9">
        <w:rPr>
          <w:rFonts w:ascii="Times New Roman" w:hAnsi="Times New Roman" w:cs="Times New Roman"/>
          <w:sz w:val="28"/>
          <w:szCs w:val="28"/>
        </w:rPr>
        <w:t xml:space="preserve">родные отношения </w:t>
      </w:r>
      <w:r w:rsidRPr="00391E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810E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7810E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получил следующие знания: </w:t>
      </w:r>
      <w:r w:rsidRPr="007810E9">
        <w:rPr>
          <w:rFonts w:ascii="Times New Roman" w:hAnsi="Times New Roman" w:cs="Times New Roman"/>
          <w:b/>
          <w:sz w:val="28"/>
          <w:szCs w:val="28"/>
        </w:rPr>
        <w:t xml:space="preserve">(да/нет)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</w:t>
      </w: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>(указываются знания, приведенные в перечне планируемых результатов при прохождении практики в индивидуальном задании)</w:t>
      </w: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7810E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освоил(а) следующие умения: </w:t>
      </w:r>
      <w:r w:rsidRPr="007810E9">
        <w:rPr>
          <w:rFonts w:ascii="Times New Roman" w:hAnsi="Times New Roman" w:cs="Times New Roman"/>
          <w:b/>
          <w:sz w:val="28"/>
          <w:szCs w:val="28"/>
        </w:rPr>
        <w:t xml:space="preserve">(да/нет)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3C2D80" w:rsidRPr="00391E49" w:rsidRDefault="003C2D80" w:rsidP="007810E9">
      <w:pPr>
        <w:spacing w:after="0" w:line="252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>(указываются умения, приведенные в перечне планируемых результатов при прохождении практики в индивидуальном задании)</w:t>
      </w: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7810E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овладел(а) следующими навыками: </w:t>
      </w:r>
      <w:r w:rsidRPr="007810E9">
        <w:rPr>
          <w:rFonts w:ascii="Times New Roman" w:hAnsi="Times New Roman" w:cs="Times New Roman"/>
          <w:b/>
          <w:sz w:val="28"/>
          <w:szCs w:val="28"/>
        </w:rPr>
        <w:t>(да/нет)</w:t>
      </w:r>
      <w:r w:rsidRPr="007810E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  ____________________________________________________________________________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>(указываются навыки, приведенные в перечне планируемых результатов при прохождении практики в индивидуальном задании)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0E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Число пропущенных дней за время практики: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а) по уважительной причине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б) без уважительной причины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«____»______________20____г. </w:t>
      </w: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Руководитель от профильной организации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    ___</w:t>
      </w:r>
      <w:r w:rsidR="007810E9">
        <w:rPr>
          <w:rFonts w:ascii="Times New Roman" w:hAnsi="Times New Roman" w:cs="Times New Roman"/>
          <w:sz w:val="28"/>
          <w:szCs w:val="28"/>
        </w:rPr>
        <w:t>______</w:t>
      </w:r>
      <w:r w:rsidRPr="00391E49">
        <w:rPr>
          <w:rFonts w:ascii="Times New Roman" w:hAnsi="Times New Roman" w:cs="Times New Roman"/>
          <w:sz w:val="28"/>
          <w:szCs w:val="28"/>
        </w:rPr>
        <w:t>_</w:t>
      </w:r>
      <w:r w:rsidR="007810E9">
        <w:rPr>
          <w:rFonts w:ascii="Times New Roman" w:hAnsi="Times New Roman" w:cs="Times New Roman"/>
          <w:sz w:val="28"/>
          <w:szCs w:val="28"/>
        </w:rPr>
        <w:t xml:space="preserve">___________   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 xml:space="preserve">(должность)        </w:t>
      </w:r>
      <w:r w:rsidR="007810E9" w:rsidRPr="007810E9">
        <w:rPr>
          <w:rFonts w:ascii="Times New Roman" w:hAnsi="Times New Roman" w:cs="Times New Roman"/>
        </w:rPr>
        <w:t xml:space="preserve">                       </w:t>
      </w:r>
      <w:r w:rsidRPr="007810E9">
        <w:rPr>
          <w:rFonts w:ascii="Times New Roman" w:hAnsi="Times New Roman" w:cs="Times New Roman"/>
        </w:rPr>
        <w:t xml:space="preserve">                    (по</w:t>
      </w:r>
      <w:r w:rsidR="007810E9">
        <w:rPr>
          <w:rFonts w:ascii="Times New Roman" w:hAnsi="Times New Roman" w:cs="Times New Roman"/>
        </w:rPr>
        <w:t xml:space="preserve">дпись)                     </w:t>
      </w:r>
      <w:r w:rsidRPr="007810E9">
        <w:rPr>
          <w:rFonts w:ascii="Times New Roman" w:hAnsi="Times New Roman" w:cs="Times New Roman"/>
        </w:rPr>
        <w:t>(фамилия, И.О.)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МП </w:t>
      </w:r>
    </w:p>
    <w:p w:rsidR="00391E49" w:rsidRPr="00391E49" w:rsidRDefault="00391E4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E49" w:rsidRPr="00391E49" w:rsidRDefault="00391E4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E49" w:rsidRDefault="00391E49" w:rsidP="003C2D80">
      <w:pPr>
        <w:spacing w:after="0"/>
        <w:ind w:left="10" w:right="833"/>
        <w:jc w:val="right"/>
        <w:rPr>
          <w:i/>
        </w:rPr>
      </w:pPr>
    </w:p>
    <w:p w:rsidR="00391E49" w:rsidRDefault="00391E49" w:rsidP="003C2D80">
      <w:pPr>
        <w:spacing w:after="0"/>
        <w:ind w:left="10" w:right="833"/>
        <w:jc w:val="right"/>
        <w:rPr>
          <w:i/>
        </w:rPr>
      </w:pPr>
    </w:p>
    <w:p w:rsidR="00391E49" w:rsidRDefault="00391E49" w:rsidP="003C2D80">
      <w:pPr>
        <w:spacing w:after="0"/>
        <w:ind w:left="10" w:right="833"/>
        <w:jc w:val="right"/>
        <w:rPr>
          <w:i/>
        </w:rPr>
      </w:pPr>
    </w:p>
    <w:p w:rsidR="007810E9" w:rsidRDefault="007810E9" w:rsidP="003C2D80">
      <w:pPr>
        <w:spacing w:after="0"/>
        <w:ind w:left="10" w:right="833"/>
        <w:jc w:val="right"/>
        <w:rPr>
          <w:i/>
        </w:rPr>
      </w:pPr>
    </w:p>
    <w:p w:rsidR="007810E9" w:rsidRDefault="007810E9" w:rsidP="003C2D80">
      <w:pPr>
        <w:spacing w:after="0"/>
        <w:ind w:left="10" w:right="833"/>
        <w:jc w:val="right"/>
        <w:rPr>
          <w:i/>
        </w:rPr>
      </w:pPr>
    </w:p>
    <w:p w:rsidR="00391E49" w:rsidRDefault="00391E49" w:rsidP="003C2D80">
      <w:pPr>
        <w:spacing w:after="0"/>
        <w:ind w:left="10" w:right="833"/>
        <w:jc w:val="right"/>
        <w:rPr>
          <w:i/>
        </w:rPr>
      </w:pPr>
    </w:p>
    <w:p w:rsidR="003C2D80" w:rsidRPr="007810E9" w:rsidRDefault="003C2D80" w:rsidP="007810E9">
      <w:pPr>
        <w:tabs>
          <w:tab w:val="left" w:pos="7513"/>
        </w:tabs>
        <w:spacing w:after="0"/>
        <w:ind w:left="10" w:right="-1"/>
        <w:jc w:val="right"/>
        <w:rPr>
          <w:rFonts w:ascii="Times New Roman" w:hAnsi="Times New Roman" w:cs="Times New Roman"/>
          <w:sz w:val="24"/>
          <w:szCs w:val="24"/>
        </w:rPr>
      </w:pPr>
      <w:r w:rsidRPr="007810E9">
        <w:rPr>
          <w:rFonts w:ascii="Times New Roman" w:hAnsi="Times New Roman" w:cs="Times New Roman"/>
          <w:i/>
          <w:sz w:val="24"/>
          <w:szCs w:val="24"/>
        </w:rPr>
        <w:t xml:space="preserve">Приложение 7 </w:t>
      </w:r>
    </w:p>
    <w:p w:rsidR="003C2D80" w:rsidRPr="007810E9" w:rsidRDefault="003C2D80" w:rsidP="007810E9">
      <w:pPr>
        <w:tabs>
          <w:tab w:val="left" w:pos="7513"/>
        </w:tabs>
        <w:spacing w:after="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7810E9">
        <w:rPr>
          <w:rFonts w:ascii="Times New Roman" w:hAnsi="Times New Roman" w:cs="Times New Roman"/>
          <w:sz w:val="28"/>
          <w:szCs w:val="28"/>
        </w:rPr>
        <w:t>ТИПОВАЯ ФОРМА ТИТУЛЬНОГО ЛИСТА ОТЧЕТА ПО ПРАКТИКЕ</w:t>
      </w:r>
      <w:r w:rsidRPr="00781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Default="003C2D80" w:rsidP="003C2D80">
      <w:pPr>
        <w:spacing w:after="0"/>
        <w:ind w:right="427"/>
        <w:jc w:val="center"/>
        <w:rPr>
          <w:b/>
        </w:rPr>
      </w:pPr>
      <w:r>
        <w:rPr>
          <w:b/>
        </w:rPr>
        <w:t xml:space="preserve"> </w:t>
      </w:r>
    </w:p>
    <w:p w:rsidR="00391E49" w:rsidRPr="00EB1E67" w:rsidRDefault="00391E49" w:rsidP="00391E49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391E49" w:rsidRPr="00EB1E67" w:rsidRDefault="00391E49" w:rsidP="00391E4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391E49" w:rsidRPr="00EB1E67" w:rsidRDefault="00391E49" w:rsidP="00391E4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E49" w:rsidRPr="00EB1E67" w:rsidRDefault="00391E49" w:rsidP="00391E4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7E2D9" wp14:editId="01767381">
            <wp:extent cx="1676400" cy="819150"/>
            <wp:effectExtent l="0" t="0" r="0" b="0"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80" w:rsidRDefault="003C2D80" w:rsidP="003C2D80">
      <w:pPr>
        <w:spacing w:after="0"/>
        <w:ind w:left="360"/>
      </w:pPr>
      <w:r>
        <w:rPr>
          <w:sz w:val="28"/>
        </w:rPr>
        <w:t xml:space="preserve"> </w:t>
      </w:r>
    </w:p>
    <w:p w:rsidR="00D51B67" w:rsidRDefault="003C2D80" w:rsidP="003C2D80">
      <w:pPr>
        <w:spacing w:after="50"/>
        <w:ind w:left="360"/>
      </w:pPr>
      <w:r>
        <w:rPr>
          <w:sz w:val="28"/>
        </w:rPr>
        <w:t xml:space="preserve"> </w:t>
      </w:r>
    </w:p>
    <w:p w:rsidR="003C2D80" w:rsidRPr="00D51B67" w:rsidRDefault="003C2D80" w:rsidP="00D51B67">
      <w:pPr>
        <w:pStyle w:val="1"/>
        <w:spacing w:after="35"/>
        <w:ind w:left="0" w:right="140"/>
        <w:rPr>
          <w:szCs w:val="28"/>
        </w:rPr>
      </w:pPr>
      <w:r w:rsidRPr="00D51B67">
        <w:rPr>
          <w:szCs w:val="28"/>
        </w:rPr>
        <w:t>ОТЧЕТ</w:t>
      </w:r>
    </w:p>
    <w:p w:rsidR="00D51B67" w:rsidRDefault="003C2D80" w:rsidP="00D51B67">
      <w:pPr>
        <w:spacing w:after="30" w:line="269" w:lineRule="auto"/>
        <w:ind w:right="14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о прохождении учебной практики  </w:t>
      </w:r>
    </w:p>
    <w:p w:rsidR="003C2D80" w:rsidRPr="00D51B67" w:rsidRDefault="003C2D80" w:rsidP="00D51B67">
      <w:pPr>
        <w:spacing w:after="30" w:line="269" w:lineRule="auto"/>
        <w:ind w:right="14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(ознакомительная практика)</w:t>
      </w:r>
    </w:p>
    <w:p w:rsidR="003C2D80" w:rsidRDefault="003C2D80" w:rsidP="003C2D80">
      <w:pPr>
        <w:spacing w:after="0"/>
        <w:ind w:right="562"/>
        <w:jc w:val="center"/>
        <w:rPr>
          <w:sz w:val="28"/>
        </w:rPr>
      </w:pPr>
      <w:r>
        <w:rPr>
          <w:sz w:val="28"/>
        </w:rPr>
        <w:t xml:space="preserve"> </w:t>
      </w:r>
    </w:p>
    <w:p w:rsidR="003C2D80" w:rsidRDefault="003C2D80" w:rsidP="003C2D80">
      <w:pPr>
        <w:spacing w:after="0"/>
        <w:ind w:left="36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3C2D80" w:rsidRDefault="003C2D80" w:rsidP="003C2D80">
      <w:pPr>
        <w:spacing w:after="0"/>
        <w:ind w:left="120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C4BF78" wp14:editId="15F21286">
                <wp:extent cx="5382133" cy="6096"/>
                <wp:effectExtent l="0" t="0" r="0" b="0"/>
                <wp:docPr id="177685" name="Group 17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133" cy="6096"/>
                          <a:chOff x="0" y="0"/>
                          <a:chExt cx="5382133" cy="6096"/>
                        </a:xfrm>
                      </wpg:grpSpPr>
                      <wps:wsp>
                        <wps:cNvPr id="192358" name="Shape 192358"/>
                        <wps:cNvSpPr/>
                        <wps:spPr>
                          <a:xfrm>
                            <a:off x="0" y="0"/>
                            <a:ext cx="5382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133" h="9144">
                                <a:moveTo>
                                  <a:pt x="0" y="0"/>
                                </a:moveTo>
                                <a:lnTo>
                                  <a:pt x="5382133" y="0"/>
                                </a:lnTo>
                                <a:lnTo>
                                  <a:pt x="5382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EA706" id="Group 177685" o:spid="_x0000_s1026" style="width:423.8pt;height:.5pt;mso-position-horizontal-relative:char;mso-position-vertical-relative:line" coordsize="538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">
                <v:shape id="Shape 192358" o:spid="_x0000_s1027" style="position:absolute;width:53821;height:91;visibility:visible;mso-wrap-style:square;v-text-anchor:top" coordsize="5382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" path="m,l5382133,r,9144l,9144,,e" fillcolor="black" stroked="f" strokeweight="0">
                  <v:stroke miterlimit="83231f" joinstyle="miter"/>
                  <v:path arrowok="t" textboxrect="0,0,5382133,9144"/>
                </v:shape>
                <w10:anchorlock/>
              </v:group>
            </w:pict>
          </mc:Fallback>
        </mc:AlternateContent>
      </w:r>
    </w:p>
    <w:p w:rsidR="003C2D80" w:rsidRPr="00D51B67" w:rsidRDefault="003C2D80" w:rsidP="00D51B67">
      <w:pPr>
        <w:tabs>
          <w:tab w:val="center" w:pos="360"/>
          <w:tab w:val="center" w:pos="5442"/>
        </w:tabs>
        <w:spacing w:after="230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</w:rPr>
        <w:t>(наименование организации)</w:t>
      </w:r>
    </w:p>
    <w:p w:rsidR="00D51B67" w:rsidRPr="00D51B67" w:rsidRDefault="003C2D80" w:rsidP="00D51B67">
      <w:pPr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Фамилия________________________________________ </w:t>
      </w:r>
    </w:p>
    <w:p w:rsidR="003C2D80" w:rsidRPr="00D51B67" w:rsidRDefault="003C2D80" w:rsidP="00D51B67">
      <w:pPr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Имя, отчество____________________________________ </w:t>
      </w:r>
    </w:p>
    <w:p w:rsidR="003C2D80" w:rsidRPr="00D51B67" w:rsidRDefault="003C2D80" w:rsidP="00D51B67">
      <w:pPr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Курс_____________ Группа________________________ </w:t>
      </w:r>
    </w:p>
    <w:p w:rsidR="003C2D80" w:rsidRPr="00D51B67" w:rsidRDefault="003C2D80" w:rsidP="00D51B67">
      <w:pPr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Факультет________________________________________ </w:t>
      </w:r>
    </w:p>
    <w:p w:rsidR="003C2D80" w:rsidRPr="00D51B67" w:rsidRDefault="003C2D80" w:rsidP="00D5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 Руководитель практики от профильной организации </w:t>
      </w:r>
    </w:p>
    <w:p w:rsidR="003C2D80" w:rsidRPr="00D51B67" w:rsidRDefault="003C2D80" w:rsidP="00D5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2D80" w:rsidRDefault="003C2D80" w:rsidP="003C2D80">
      <w:pPr>
        <w:spacing w:after="0"/>
        <w:ind w:left="33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2BD4D70" wp14:editId="3350825A">
                <wp:extent cx="5729682" cy="18289"/>
                <wp:effectExtent l="0" t="0" r="0" b="0"/>
                <wp:docPr id="177686" name="Group 17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82" cy="18289"/>
                          <a:chOff x="0" y="0"/>
                          <a:chExt cx="5729682" cy="18289"/>
                        </a:xfrm>
                      </wpg:grpSpPr>
                      <wps:wsp>
                        <wps:cNvPr id="192360" name="Shape 192360"/>
                        <wps:cNvSpPr/>
                        <wps:spPr>
                          <a:xfrm>
                            <a:off x="0" y="0"/>
                            <a:ext cx="235940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06" h="18289">
                                <a:moveTo>
                                  <a:pt x="0" y="0"/>
                                </a:moveTo>
                                <a:lnTo>
                                  <a:pt x="2359406" y="0"/>
                                </a:lnTo>
                                <a:lnTo>
                                  <a:pt x="235940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61" name="Shape 192361"/>
                        <wps:cNvSpPr/>
                        <wps:spPr>
                          <a:xfrm>
                            <a:off x="2460066" y="0"/>
                            <a:ext cx="872033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3" h="18289">
                                <a:moveTo>
                                  <a:pt x="0" y="0"/>
                                </a:moveTo>
                                <a:lnTo>
                                  <a:pt x="872033" y="0"/>
                                </a:lnTo>
                                <a:lnTo>
                                  <a:pt x="872033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62" name="Shape 192362"/>
                        <wps:cNvSpPr/>
                        <wps:spPr>
                          <a:xfrm>
                            <a:off x="3432632" y="0"/>
                            <a:ext cx="1519682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682" h="18289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  <a:lnTo>
                                  <a:pt x="1519682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63" name="Shape 192363"/>
                        <wps:cNvSpPr/>
                        <wps:spPr>
                          <a:xfrm>
                            <a:off x="5054549" y="0"/>
                            <a:ext cx="675132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 h="18289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  <a:lnTo>
                                  <a:pt x="675132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EDC01" id="Group 177686" o:spid="_x0000_s1026" style="width:451.15pt;height:1.45pt;mso-position-horizontal-relative:char;mso-position-vertical-relative:line" coordsize="572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">
                <v:shape id="Shape 192360" o:spid="_x0000_s1027" style="position:absolute;width:23594;height:182;visibility:visible;mso-wrap-style:square;v-text-anchor:top" coordsize="235940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" path="m,l2359406,r,18289l,18289,,e" fillcolor="black" stroked="f" strokeweight="0">
                  <v:stroke miterlimit="83231f" joinstyle="miter"/>
                  <v:path arrowok="t" textboxrect="0,0,2359406,18289"/>
                </v:shape>
                <v:shape id="Shape 192361" o:spid="_x0000_s1028" style="position:absolute;left:24600;width:8720;height:182;visibility:visible;mso-wrap-style:square;v-text-anchor:top" coordsize="87203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" path="m,l872033,r,18289l,18289,,e" fillcolor="black" stroked="f" strokeweight="0">
                  <v:stroke miterlimit="83231f" joinstyle="miter"/>
                  <v:path arrowok="t" textboxrect="0,0,872033,18289"/>
                </v:shape>
                <v:shape id="Shape 192362" o:spid="_x0000_s1029" style="position:absolute;left:34326;width:15197;height:182;visibility:visible;mso-wrap-style:square;v-text-anchor:top" coordsize="151968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" path="m,l1519682,r,18289l,18289,,e" fillcolor="black" stroked="f" strokeweight="0">
                  <v:stroke miterlimit="83231f" joinstyle="miter"/>
                  <v:path arrowok="t" textboxrect="0,0,1519682,18289"/>
                </v:shape>
                <v:shape id="Shape 192363" o:spid="_x0000_s1030" style="position:absolute;left:50545;width:6751;height:182;visibility:visible;mso-wrap-style:square;v-text-anchor:top" coordsize="6751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" path="m,l675132,r,18289l,18289,,e" fillcolor="black" stroked="f" strokeweight="0">
                  <v:stroke miterlimit="83231f" joinstyle="miter"/>
                  <v:path arrowok="t" textboxrect="0,0,675132,18289"/>
                </v:shape>
                <w10:anchorlock/>
              </v:group>
            </w:pict>
          </mc:Fallback>
        </mc:AlternateContent>
      </w:r>
    </w:p>
    <w:p w:rsidR="003C2D80" w:rsidRPr="00D51B67" w:rsidRDefault="003C2D80" w:rsidP="003C2D80">
      <w:pPr>
        <w:tabs>
          <w:tab w:val="center" w:pos="847"/>
          <w:tab w:val="center" w:pos="4891"/>
          <w:tab w:val="center" w:pos="6931"/>
          <w:tab w:val="center" w:pos="8820"/>
        </w:tabs>
        <w:spacing w:after="214"/>
        <w:rPr>
          <w:rFonts w:ascii="Times New Roman" w:hAnsi="Times New Roman" w:cs="Times New Roman"/>
        </w:rPr>
      </w:pPr>
      <w:r>
        <w:rPr>
          <w:rFonts w:ascii="Calibri" w:eastAsia="Calibri" w:hAnsi="Calibri" w:cs="Calibri"/>
        </w:rPr>
        <w:tab/>
      </w:r>
      <w:r w:rsidRPr="00D51B67">
        <w:rPr>
          <w:rFonts w:ascii="Times New Roman" w:hAnsi="Times New Roman" w:cs="Times New Roman"/>
        </w:rPr>
        <w:t xml:space="preserve">(Должность) </w:t>
      </w:r>
      <w:r w:rsidRPr="00D51B67">
        <w:rPr>
          <w:rFonts w:ascii="Times New Roman" w:hAnsi="Times New Roman" w:cs="Times New Roman"/>
        </w:rPr>
        <w:tab/>
        <w:t xml:space="preserve">(Подпись) </w:t>
      </w:r>
      <w:r w:rsidRPr="00D51B67">
        <w:rPr>
          <w:rFonts w:ascii="Times New Roman" w:hAnsi="Times New Roman" w:cs="Times New Roman"/>
        </w:rPr>
        <w:tab/>
        <w:t xml:space="preserve">(Фамилия, имя, отчество) </w:t>
      </w:r>
      <w:r w:rsidRPr="00D51B67">
        <w:rPr>
          <w:rFonts w:ascii="Times New Roman" w:hAnsi="Times New Roman" w:cs="Times New Roman"/>
        </w:rPr>
        <w:tab/>
        <w:t xml:space="preserve"> (Дата) </w:t>
      </w:r>
    </w:p>
    <w:p w:rsidR="003C2D80" w:rsidRPr="00D51B67" w:rsidRDefault="003C2D80" w:rsidP="00D51B67">
      <w:pPr>
        <w:spacing w:after="14"/>
        <w:ind w:left="360"/>
        <w:rPr>
          <w:sz w:val="18"/>
          <w:szCs w:val="1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Pr="00D51B67">
        <w:rPr>
          <w:sz w:val="18"/>
          <w:szCs w:val="18"/>
        </w:rPr>
        <w:t xml:space="preserve">МП </w:t>
      </w:r>
    </w:p>
    <w:p w:rsidR="00D51B67" w:rsidRDefault="003C2D80" w:rsidP="00D51B67">
      <w:pPr>
        <w:spacing w:after="39"/>
        <w:ind w:left="360"/>
        <w:rPr>
          <w:b/>
          <w:sz w:val="28"/>
        </w:rPr>
      </w:pPr>
      <w:r>
        <w:rPr>
          <w:b/>
          <w:sz w:val="28"/>
        </w:rPr>
        <w:t xml:space="preserve"> </w:t>
      </w:r>
    </w:p>
    <w:p w:rsidR="003C2D80" w:rsidRPr="00D51B67" w:rsidRDefault="003C2D80" w:rsidP="00D51B67">
      <w:pPr>
        <w:spacing w:after="39"/>
        <w:ind w:left="360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51B67">
        <w:rPr>
          <w:rFonts w:ascii="Times New Roman" w:hAnsi="Times New Roman" w:cs="Times New Roman"/>
          <w:sz w:val="28"/>
          <w:szCs w:val="28"/>
        </w:rPr>
        <w:t>Академии</w:t>
      </w:r>
    </w:p>
    <w:p w:rsidR="003C2D80" w:rsidRDefault="003C2D80" w:rsidP="003C2D80">
      <w:pPr>
        <w:spacing w:after="0"/>
        <w:ind w:left="360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3C2D80" w:rsidRDefault="003C2D80" w:rsidP="003C2D80">
      <w:pPr>
        <w:spacing w:after="0"/>
        <w:ind w:left="33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2A5872C" wp14:editId="133F709D">
                <wp:extent cx="5729682" cy="18287"/>
                <wp:effectExtent l="0" t="0" r="0" b="0"/>
                <wp:docPr id="177687" name="Group 177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82" cy="18287"/>
                          <a:chOff x="0" y="0"/>
                          <a:chExt cx="5729682" cy="18287"/>
                        </a:xfrm>
                      </wpg:grpSpPr>
                      <wps:wsp>
                        <wps:cNvPr id="192368" name="Shape 192368"/>
                        <wps:cNvSpPr/>
                        <wps:spPr>
                          <a:xfrm>
                            <a:off x="0" y="0"/>
                            <a:ext cx="235940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06" h="18287">
                                <a:moveTo>
                                  <a:pt x="0" y="0"/>
                                </a:moveTo>
                                <a:lnTo>
                                  <a:pt x="2359406" y="0"/>
                                </a:lnTo>
                                <a:lnTo>
                                  <a:pt x="235940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69" name="Shape 192369"/>
                        <wps:cNvSpPr/>
                        <wps:spPr>
                          <a:xfrm>
                            <a:off x="2460066" y="0"/>
                            <a:ext cx="872033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3" h="18287">
                                <a:moveTo>
                                  <a:pt x="0" y="0"/>
                                </a:moveTo>
                                <a:lnTo>
                                  <a:pt x="872033" y="0"/>
                                </a:lnTo>
                                <a:lnTo>
                                  <a:pt x="872033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70" name="Shape 192370"/>
                        <wps:cNvSpPr/>
                        <wps:spPr>
                          <a:xfrm>
                            <a:off x="3432632" y="0"/>
                            <a:ext cx="151968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682" h="18287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  <a:lnTo>
                                  <a:pt x="151968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71" name="Shape 192371"/>
                        <wps:cNvSpPr/>
                        <wps:spPr>
                          <a:xfrm>
                            <a:off x="5054549" y="0"/>
                            <a:ext cx="67513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 h="18287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  <a:lnTo>
                                  <a:pt x="67513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7EFC5" id="Group 177687" o:spid="_x0000_s1026" style="width:451.15pt;height:1.45pt;mso-position-horizontal-relative:char;mso-position-vertical-relative:line" coordsize="572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">
                <v:shape id="Shape 192368" o:spid="_x0000_s1027" style="position:absolute;width:23594;height:182;visibility:visible;mso-wrap-style:square;v-text-anchor:top" coordsize="235940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" path="m,l2359406,r,18287l,18287,,e" fillcolor="black" stroked="f" strokeweight="0">
                  <v:stroke miterlimit="83231f" joinstyle="miter"/>
                  <v:path arrowok="t" textboxrect="0,0,2359406,18287"/>
                </v:shape>
                <v:shape id="Shape 192369" o:spid="_x0000_s1028" style="position:absolute;left:24600;width:8720;height:182;visibility:visible;mso-wrap-style:square;v-text-anchor:top" coordsize="872033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" path="m,l872033,r,18287l,18287,,e" fillcolor="black" stroked="f" strokeweight="0">
                  <v:stroke miterlimit="83231f" joinstyle="miter"/>
                  <v:path arrowok="t" textboxrect="0,0,872033,18287"/>
                </v:shape>
                <v:shape id="Shape 192370" o:spid="_x0000_s1029" style="position:absolute;left:34326;width:15197;height:182;visibility:visible;mso-wrap-style:square;v-text-anchor:top" coordsize="151968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" path="m,l1519682,r,18287l,18287,,e" fillcolor="black" stroked="f" strokeweight="0">
                  <v:stroke miterlimit="83231f" joinstyle="miter"/>
                  <v:path arrowok="t" textboxrect="0,0,1519682,18287"/>
                </v:shape>
                <v:shape id="Shape 192371" o:spid="_x0000_s1030" style="position:absolute;left:50545;width:6751;height:182;visibility:visible;mso-wrap-style:square;v-text-anchor:top" coordsize="67513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" path="m,l675132,r,18287l,18287,,e" fillcolor="black" stroked="f" strokeweight="0">
                  <v:stroke miterlimit="83231f" joinstyle="miter"/>
                  <v:path arrowok="t" textboxrect="0,0,675132,18287"/>
                </v:shape>
                <w10:anchorlock/>
              </v:group>
            </w:pict>
          </mc:Fallback>
        </mc:AlternateContent>
      </w:r>
    </w:p>
    <w:p w:rsidR="003C2D80" w:rsidRPr="00D51B67" w:rsidRDefault="003C2D80" w:rsidP="00D51B67">
      <w:pPr>
        <w:tabs>
          <w:tab w:val="center" w:pos="847"/>
          <w:tab w:val="center" w:pos="4891"/>
          <w:tab w:val="center" w:pos="6932"/>
          <w:tab w:val="center" w:pos="8820"/>
        </w:tabs>
        <w:spacing w:after="176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</w:rPr>
        <w:t xml:space="preserve">(Должность) </w:t>
      </w:r>
      <w:r w:rsidRPr="00D51B67">
        <w:rPr>
          <w:rFonts w:ascii="Times New Roman" w:hAnsi="Times New Roman" w:cs="Times New Roman"/>
        </w:rPr>
        <w:tab/>
        <w:t xml:space="preserve">(Подпись) </w:t>
      </w:r>
      <w:r w:rsidRPr="00D51B67">
        <w:rPr>
          <w:rFonts w:ascii="Times New Roman" w:hAnsi="Times New Roman" w:cs="Times New Roman"/>
        </w:rPr>
        <w:tab/>
        <w:t xml:space="preserve">(Фамилия, имя, отчество) </w:t>
      </w:r>
      <w:r w:rsidRPr="00D51B67">
        <w:rPr>
          <w:rFonts w:ascii="Times New Roman" w:hAnsi="Times New Roman" w:cs="Times New Roman"/>
        </w:rPr>
        <w:tab/>
        <w:t xml:space="preserve"> (Дата)</w:t>
      </w:r>
    </w:p>
    <w:p w:rsidR="003C2D80" w:rsidRDefault="003C2D80" w:rsidP="00D51B67">
      <w:pPr>
        <w:spacing w:after="0"/>
        <w:ind w:left="360"/>
      </w:pPr>
      <w:r>
        <w:t xml:space="preserve"> </w:t>
      </w:r>
      <w:r>
        <w:rPr>
          <w:sz w:val="28"/>
        </w:rPr>
        <w:t xml:space="preserve"> </w:t>
      </w:r>
    </w:p>
    <w:p w:rsidR="003C2D80" w:rsidRPr="00D51B67" w:rsidRDefault="003C2D80" w:rsidP="003C2D80">
      <w:pPr>
        <w:spacing w:after="22"/>
        <w:ind w:left="328" w:right="809"/>
        <w:jc w:val="center"/>
        <w:rPr>
          <w:rFonts w:ascii="Times New Roman" w:hAnsi="Times New Roman" w:cs="Times New Roman"/>
          <w:sz w:val="28"/>
        </w:rPr>
      </w:pPr>
      <w:r w:rsidRPr="00D51B67">
        <w:rPr>
          <w:rFonts w:ascii="Times New Roman" w:hAnsi="Times New Roman" w:cs="Times New Roman"/>
          <w:sz w:val="28"/>
        </w:rPr>
        <w:t>Москва 202</w:t>
      </w:r>
      <w:r w:rsidR="00D51B67" w:rsidRPr="00D51B67">
        <w:rPr>
          <w:rFonts w:ascii="Times New Roman" w:hAnsi="Times New Roman" w:cs="Times New Roman"/>
          <w:sz w:val="28"/>
        </w:rPr>
        <w:t>3</w:t>
      </w:r>
      <w:r w:rsidRPr="00D51B67">
        <w:rPr>
          <w:rFonts w:ascii="Times New Roman" w:hAnsi="Times New Roman" w:cs="Times New Roman"/>
          <w:sz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right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 xml:space="preserve">Приложение 8 </w:t>
      </w:r>
    </w:p>
    <w:p w:rsidR="003C2D80" w:rsidRPr="00D51B67" w:rsidRDefault="003C2D80" w:rsidP="00D51B67">
      <w:pPr>
        <w:tabs>
          <w:tab w:val="left" w:pos="7655"/>
        </w:tabs>
        <w:spacing w:after="49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D51B67" w:rsidRDefault="003C2D80" w:rsidP="00D51B67">
      <w:pPr>
        <w:pStyle w:val="1"/>
        <w:tabs>
          <w:tab w:val="left" w:pos="7655"/>
        </w:tabs>
        <w:ind w:left="10" w:right="-1" w:firstLine="0"/>
        <w:rPr>
          <w:szCs w:val="28"/>
        </w:rPr>
      </w:pPr>
      <w:r w:rsidRPr="00D51B67">
        <w:rPr>
          <w:szCs w:val="28"/>
        </w:rPr>
        <w:t>НАПРАВЛЕНИЕ НА ПРАКТИКУ</w:t>
      </w:r>
    </w:p>
    <w:p w:rsidR="003C2D80" w:rsidRPr="00D51B67" w:rsidRDefault="003C2D80" w:rsidP="00D51B67">
      <w:pPr>
        <w:tabs>
          <w:tab w:val="left" w:pos="7655"/>
        </w:tabs>
        <w:spacing w:after="4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Обучающийся 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49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</w:rPr>
        <w:t>(ФИО)</w:t>
      </w:r>
    </w:p>
    <w:p w:rsidR="003C2D80" w:rsidRPr="00D51B67" w:rsidRDefault="003C2D80" w:rsidP="00D51B67">
      <w:pPr>
        <w:tabs>
          <w:tab w:val="left" w:pos="7655"/>
        </w:tabs>
        <w:spacing w:after="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>направляется на практику</w:t>
      </w:r>
      <w:r w:rsidRPr="00D51B6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(вид практики)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84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(тип практики)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(наименование профильной организации)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4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Срок практики с «___» _________ 20__  г. по «___» _________ 20 ___  г.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2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D51B67" w:rsidRDefault="00D51B67" w:rsidP="00D51B67">
      <w:pPr>
        <w:tabs>
          <w:tab w:val="left" w:pos="7655"/>
        </w:tabs>
        <w:spacing w:after="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практики от Академии</w:t>
      </w:r>
      <w:r w:rsidR="003C2D80" w:rsidRPr="00D51B67">
        <w:rPr>
          <w:rFonts w:ascii="Times New Roman" w:hAnsi="Times New Roman" w:cs="Times New Roman"/>
          <w:sz w:val="28"/>
          <w:szCs w:val="28"/>
        </w:rPr>
        <w:t xml:space="preserve"> ______________________ 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(подпись)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(должность, ФИО)</w:t>
      </w:r>
    </w:p>
    <w:p w:rsidR="003C2D80" w:rsidRPr="00D51B67" w:rsidRDefault="003C2D80" w:rsidP="00D51B67">
      <w:pPr>
        <w:tabs>
          <w:tab w:val="left" w:pos="7655"/>
        </w:tabs>
        <w:spacing w:after="38"/>
        <w:ind w:left="10" w:right="-1"/>
        <w:jc w:val="center"/>
        <w:rPr>
          <w:rFonts w:ascii="Times New Roman" w:hAnsi="Times New Roman" w:cs="Times New Roman"/>
        </w:rPr>
      </w:pP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3C2D80" w:rsidRPr="00D51B67" w:rsidRDefault="003C2D80" w:rsidP="00D51B67">
      <w:pPr>
        <w:tabs>
          <w:tab w:val="left" w:pos="7655"/>
        </w:tabs>
        <w:spacing w:after="1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(печать </w:t>
      </w:r>
      <w:r w:rsidR="00D51B67">
        <w:rPr>
          <w:rFonts w:ascii="Times New Roman" w:hAnsi="Times New Roman" w:cs="Times New Roman"/>
          <w:i/>
          <w:sz w:val="28"/>
          <w:szCs w:val="28"/>
        </w:rPr>
        <w:t>академии</w:t>
      </w:r>
      <w:r w:rsidRPr="00D51B6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Декан факультета ________________         __________________________ </w:t>
      </w:r>
    </w:p>
    <w:p w:rsidR="003C2D80" w:rsidRPr="00D51B67" w:rsidRDefault="003C2D80" w:rsidP="00D51B67">
      <w:pPr>
        <w:tabs>
          <w:tab w:val="center" w:pos="5249"/>
          <w:tab w:val="left" w:pos="7655"/>
          <w:tab w:val="center" w:pos="7867"/>
        </w:tabs>
        <w:spacing w:after="10" w:line="269" w:lineRule="auto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 xml:space="preserve">(подпись)                    </w:t>
      </w:r>
      <w:r w:rsidRPr="00D51B67">
        <w:rPr>
          <w:rFonts w:ascii="Times New Roman" w:hAnsi="Times New Roman" w:cs="Times New Roman"/>
          <w:i/>
        </w:rPr>
        <w:tab/>
        <w:t xml:space="preserve"> (ФИО)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center"/>
        <w:rPr>
          <w:rFonts w:ascii="Times New Roman" w:hAnsi="Times New Roman" w:cs="Times New Roman"/>
        </w:rPr>
      </w:pPr>
    </w:p>
    <w:p w:rsidR="003C2D80" w:rsidRPr="00D51B67" w:rsidRDefault="003C2D80" w:rsidP="00D51B67">
      <w:pPr>
        <w:tabs>
          <w:tab w:val="left" w:pos="7655"/>
        </w:tabs>
        <w:spacing w:after="4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:rsidR="003C2D80" w:rsidRPr="00D51B67" w:rsidRDefault="003C2D80" w:rsidP="00D51B67">
      <w:pPr>
        <w:tabs>
          <w:tab w:val="left" w:pos="7655"/>
        </w:tabs>
        <w:spacing w:after="3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Руководитель практики от профильной организации</w:t>
      </w:r>
      <w:r w:rsidRPr="00D51B67">
        <w:rPr>
          <w:rFonts w:ascii="Times New Roman" w:hAnsi="Times New Roman" w:cs="Times New Roman"/>
          <w:sz w:val="28"/>
          <w:szCs w:val="28"/>
        </w:rPr>
        <w:t xml:space="preserve"> _____________ 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center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</w:rPr>
        <w:t>(подпись</w:t>
      </w:r>
      <w:r w:rsidRPr="00D51B67">
        <w:rPr>
          <w:rFonts w:ascii="Times New Roman" w:hAnsi="Times New Roman" w:cs="Times New Roman"/>
          <w:i/>
          <w:sz w:val="28"/>
          <w:szCs w:val="28"/>
        </w:rPr>
        <w:t>)</w:t>
      </w:r>
    </w:p>
    <w:p w:rsidR="003C2D80" w:rsidRPr="00D51B67" w:rsidRDefault="003C2D80" w:rsidP="00D51B67">
      <w:pPr>
        <w:tabs>
          <w:tab w:val="left" w:pos="7655"/>
        </w:tabs>
        <w:spacing w:after="1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(должность, ФИО)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center"/>
        <w:rPr>
          <w:rFonts w:ascii="Times New Roman" w:hAnsi="Times New Roman" w:cs="Times New Roman"/>
        </w:rPr>
      </w:pPr>
    </w:p>
    <w:p w:rsidR="003C2D80" w:rsidRPr="00D51B67" w:rsidRDefault="003C2D80" w:rsidP="00D51B67">
      <w:pPr>
        <w:tabs>
          <w:tab w:val="left" w:pos="7655"/>
        </w:tabs>
        <w:spacing w:after="3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3C2D80" w:rsidRPr="00D51B67" w:rsidRDefault="003C2D80" w:rsidP="00D51B67">
      <w:pPr>
        <w:tabs>
          <w:tab w:val="left" w:pos="7655"/>
        </w:tabs>
        <w:spacing w:after="1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(профильной организации)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165"/>
        <w:ind w:left="10" w:right="-1"/>
        <w:jc w:val="right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 xml:space="preserve">(оборотная сторона направления на практику) </w:t>
      </w:r>
    </w:p>
    <w:p w:rsidR="003C2D80" w:rsidRPr="00D51B67" w:rsidRDefault="003C2D80" w:rsidP="00D51B67">
      <w:pPr>
        <w:pStyle w:val="1"/>
        <w:tabs>
          <w:tab w:val="left" w:pos="7655"/>
        </w:tabs>
        <w:ind w:left="10" w:right="-1" w:firstLine="0"/>
        <w:rPr>
          <w:szCs w:val="28"/>
        </w:rPr>
      </w:pPr>
      <w:r w:rsidRPr="00D51B67">
        <w:rPr>
          <w:szCs w:val="28"/>
        </w:rPr>
        <w:t>ОТМЕТКА О ПРИБЫТИИ И УБЫТИИ</w:t>
      </w:r>
    </w:p>
    <w:p w:rsidR="003C2D80" w:rsidRPr="00D51B67" w:rsidRDefault="003C2D80" w:rsidP="00D51B67">
      <w:pPr>
        <w:tabs>
          <w:tab w:val="left" w:pos="7655"/>
        </w:tabs>
        <w:spacing w:after="40"/>
        <w:ind w:left="1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C2D80" w:rsidRPr="00D51B67" w:rsidRDefault="003C2D80" w:rsidP="00D51B67">
      <w:pPr>
        <w:tabs>
          <w:tab w:val="left" w:pos="7655"/>
        </w:tabs>
        <w:spacing w:after="7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D51B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____________________________________________________,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группы _________ для прохождения __________________________ практики </w:t>
      </w:r>
    </w:p>
    <w:p w:rsidR="003C2D80" w:rsidRPr="00D51B67" w:rsidRDefault="003C2D80" w:rsidP="00D51B67">
      <w:pPr>
        <w:tabs>
          <w:tab w:val="center" w:pos="360"/>
          <w:tab w:val="center" w:pos="1068"/>
          <w:tab w:val="center" w:pos="1776"/>
          <w:tab w:val="center" w:pos="2485"/>
          <w:tab w:val="center" w:pos="3193"/>
          <w:tab w:val="center" w:pos="3901"/>
          <w:tab w:val="center" w:pos="4609"/>
          <w:tab w:val="center" w:pos="5317"/>
          <w:tab w:val="center" w:pos="6662"/>
          <w:tab w:val="left" w:pos="7655"/>
        </w:tabs>
        <w:spacing w:after="3" w:line="266" w:lineRule="auto"/>
        <w:ind w:left="10" w:right="-1"/>
        <w:jc w:val="both"/>
        <w:rPr>
          <w:rFonts w:ascii="Times New Roman" w:hAnsi="Times New Roman" w:cs="Times New Roman"/>
          <w:sz w:val="20"/>
          <w:szCs w:val="20"/>
        </w:rPr>
      </w:pPr>
      <w:r w:rsidRPr="00D51B67">
        <w:rPr>
          <w:rFonts w:ascii="Times New Roman" w:eastAsia="Calibri" w:hAnsi="Times New Roman" w:cs="Times New Roman"/>
          <w:sz w:val="28"/>
          <w:szCs w:val="28"/>
        </w:rPr>
        <w:tab/>
      </w: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</w:r>
      <w:r w:rsidRPr="00D51B67">
        <w:rPr>
          <w:rFonts w:ascii="Times New Roman" w:hAnsi="Times New Roman" w:cs="Times New Roman"/>
          <w:sz w:val="20"/>
          <w:szCs w:val="20"/>
        </w:rPr>
        <w:t xml:space="preserve">(вид практики) </w:t>
      </w:r>
    </w:p>
    <w:p w:rsidR="003C2D80" w:rsidRPr="00D51B67" w:rsidRDefault="003C2D80" w:rsidP="00D51B67">
      <w:pPr>
        <w:tabs>
          <w:tab w:val="left" w:pos="7655"/>
        </w:tabs>
        <w:spacing w:after="7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7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ПРИБЫЛ </w:t>
      </w:r>
      <w:r w:rsidRPr="00D51B67">
        <w:rPr>
          <w:rFonts w:ascii="Times New Roman" w:hAnsi="Times New Roman" w:cs="Times New Roman"/>
          <w:sz w:val="28"/>
          <w:szCs w:val="28"/>
        </w:rPr>
        <w:t xml:space="preserve">«____» ________________ 20     г.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1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1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D80" w:rsidRPr="00D51B67" w:rsidRDefault="003C2D80" w:rsidP="00D51B67">
      <w:pPr>
        <w:tabs>
          <w:tab w:val="left" w:pos="7655"/>
        </w:tabs>
        <w:spacing w:after="76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УБЫЛ</w:t>
      </w:r>
      <w:r w:rsidRPr="00D51B67">
        <w:rPr>
          <w:rFonts w:ascii="Times New Roman" w:hAnsi="Times New Roman" w:cs="Times New Roman"/>
          <w:sz w:val="28"/>
          <w:szCs w:val="28"/>
        </w:rPr>
        <w:t xml:space="preserve"> «____» ________________ 20     г.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1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75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72"/>
        <w:ind w:left="1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ОТМЕТКА О ПРЕДОСТАВЛЕНИИ</w:t>
      </w:r>
    </w:p>
    <w:p w:rsidR="003C2D80" w:rsidRPr="00D51B67" w:rsidRDefault="003C2D80" w:rsidP="00D51B67">
      <w:pPr>
        <w:tabs>
          <w:tab w:val="left" w:pos="7655"/>
        </w:tabs>
        <w:spacing w:after="22"/>
        <w:ind w:left="1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РАБОЧЕГО МЕСТА</w:t>
      </w:r>
    </w:p>
    <w:p w:rsidR="003C2D80" w:rsidRPr="00D51B67" w:rsidRDefault="003C2D80" w:rsidP="00D51B67">
      <w:pPr>
        <w:tabs>
          <w:tab w:val="left" w:pos="7655"/>
        </w:tabs>
        <w:spacing w:after="36"/>
        <w:ind w:left="1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80" w:rsidRPr="00D51B67" w:rsidRDefault="003C2D80" w:rsidP="00D51B67">
      <w:pPr>
        <w:tabs>
          <w:tab w:val="left" w:pos="7655"/>
        </w:tabs>
        <w:spacing w:after="67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Обучающемуся __________________________________________________, предоставлено рабочее место в (на) ___________________________________ __________________________________________________________________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2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1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ОТМЕТКА ОБ ОЗНАКОМЛЕНИИ С ТРЕБОВАНИЯМИ ОХРАНЫ ТРУДА,</w:t>
      </w:r>
      <w:r w:rsid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67">
        <w:rPr>
          <w:rFonts w:ascii="Times New Roman" w:hAnsi="Times New Roman" w:cs="Times New Roman"/>
          <w:b/>
          <w:sz w:val="28"/>
          <w:szCs w:val="28"/>
        </w:rPr>
        <w:t>ТЕХНИКИ БЕЗОПАСНОСТИ, ПОЖАРНОЙ БЕЗОПАСНОСТИ, А ТАКЖЕ</w:t>
      </w:r>
      <w:r w:rsid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67">
        <w:rPr>
          <w:rFonts w:ascii="Times New Roman" w:hAnsi="Times New Roman" w:cs="Times New Roman"/>
          <w:b/>
          <w:sz w:val="28"/>
          <w:szCs w:val="28"/>
        </w:rPr>
        <w:t>ПРАВИЛАМИ ВНУТРЕННЕГО ТРУДОВОГО РАСПОРЯДКА</w:t>
      </w:r>
    </w:p>
    <w:p w:rsidR="003C2D80" w:rsidRPr="00D51B67" w:rsidRDefault="003C2D80" w:rsidP="00D51B67">
      <w:pPr>
        <w:tabs>
          <w:tab w:val="left" w:pos="7655"/>
        </w:tabs>
        <w:spacing w:after="41"/>
        <w:ind w:left="1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>Обучающийся ____________________________</w:t>
      </w:r>
      <w:r w:rsidR="00D51B67">
        <w:rPr>
          <w:rFonts w:ascii="Times New Roman" w:hAnsi="Times New Roman" w:cs="Times New Roman"/>
          <w:sz w:val="28"/>
          <w:szCs w:val="28"/>
        </w:rPr>
        <w:t>____</w:t>
      </w: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_______________________, </w:t>
      </w:r>
    </w:p>
    <w:p w:rsidR="003C2D80" w:rsidRPr="00D51B67" w:rsidRDefault="003C2D80" w:rsidP="00D51B67">
      <w:pPr>
        <w:tabs>
          <w:tab w:val="left" w:pos="7655"/>
        </w:tabs>
        <w:spacing w:after="0" w:line="294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>____</w:t>
      </w:r>
      <w:r w:rsidR="00D51B67">
        <w:rPr>
          <w:rFonts w:ascii="Times New Roman" w:hAnsi="Times New Roman" w:cs="Times New Roman"/>
          <w:sz w:val="28"/>
          <w:szCs w:val="28"/>
        </w:rPr>
        <w:t>________</w:t>
      </w:r>
      <w:r w:rsidRPr="00D51B67">
        <w:rPr>
          <w:rFonts w:ascii="Times New Roman" w:hAnsi="Times New Roman" w:cs="Times New Roman"/>
          <w:sz w:val="28"/>
          <w:szCs w:val="28"/>
        </w:rPr>
        <w:t xml:space="preserve">___года рождения ознакомлен с требованиями охраны труда, техники безопасности, пожарной безопасности, а также правилами внутреннего трудового распорядка  «___» ___________________ 20        г.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142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</w:rPr>
        <w:t>(подпись ознакомленного, расшифровка, дата)</w:t>
      </w:r>
    </w:p>
    <w:p w:rsidR="003C2D80" w:rsidRPr="00D51B67" w:rsidRDefault="003C2D80" w:rsidP="00D51B67">
      <w:pPr>
        <w:tabs>
          <w:tab w:val="left" w:pos="7655"/>
        </w:tabs>
        <w:spacing w:after="7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Ознакомил: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 w:line="252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C2D80" w:rsidRPr="00D51B67" w:rsidSect="00FA69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96" w:rsidRDefault="00D45D96" w:rsidP="00126731">
      <w:pPr>
        <w:spacing w:after="0" w:line="240" w:lineRule="auto"/>
      </w:pPr>
      <w:r>
        <w:separator/>
      </w:r>
    </w:p>
  </w:endnote>
  <w:endnote w:type="continuationSeparator" w:id="0">
    <w:p w:rsidR="00D45D96" w:rsidRDefault="00D45D96" w:rsidP="0012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96" w:rsidRDefault="00D45D96" w:rsidP="00126731">
      <w:pPr>
        <w:spacing w:after="0" w:line="240" w:lineRule="auto"/>
      </w:pPr>
      <w:r>
        <w:separator/>
      </w:r>
    </w:p>
  </w:footnote>
  <w:footnote w:type="continuationSeparator" w:id="0">
    <w:p w:rsidR="00D45D96" w:rsidRDefault="00D45D96" w:rsidP="00126731">
      <w:pPr>
        <w:spacing w:after="0" w:line="240" w:lineRule="auto"/>
      </w:pPr>
      <w:r>
        <w:continuationSeparator/>
      </w:r>
    </w:p>
  </w:footnote>
  <w:footnote w:id="1">
    <w:p w:rsidR="00D45D96" w:rsidRDefault="00D45D96" w:rsidP="00126731">
      <w:pPr>
        <w:pStyle w:val="footnotedescription"/>
        <w:spacing w:line="259" w:lineRule="auto"/>
        <w:ind w:left="0" w:right="0"/>
      </w:pPr>
      <w:r>
        <w:rPr>
          <w:rStyle w:val="footnotemark"/>
        </w:rPr>
        <w:footnoteRef/>
      </w:r>
      <w:r>
        <w:t xml:space="preserve">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90F"/>
    <w:multiLevelType w:val="hybridMultilevel"/>
    <w:tmpl w:val="95068188"/>
    <w:lvl w:ilvl="0" w:tplc="C198770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4FBF4">
      <w:start w:val="1"/>
      <w:numFmt w:val="decimal"/>
      <w:lvlText w:val="%2."/>
      <w:lvlJc w:val="left"/>
      <w:pPr>
        <w:ind w:left="1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EAFB2">
      <w:start w:val="1"/>
      <w:numFmt w:val="lowerRoman"/>
      <w:lvlText w:val="%3"/>
      <w:lvlJc w:val="left"/>
      <w:pPr>
        <w:ind w:left="16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C0CB6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A0D20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A39E8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4F414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4286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84890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E6F70"/>
    <w:multiLevelType w:val="hybridMultilevel"/>
    <w:tmpl w:val="D8F26C50"/>
    <w:lvl w:ilvl="0" w:tplc="DB54A4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AE490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20982">
      <w:start w:val="1"/>
      <w:numFmt w:val="bullet"/>
      <w:lvlRestart w:val="0"/>
      <w:lvlText w:val="–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5E42">
      <w:start w:val="1"/>
      <w:numFmt w:val="bullet"/>
      <w:lvlText w:val="•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27D76">
      <w:start w:val="1"/>
      <w:numFmt w:val="bullet"/>
      <w:lvlText w:val="o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87462">
      <w:start w:val="1"/>
      <w:numFmt w:val="bullet"/>
      <w:lvlText w:val="▪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61126">
      <w:start w:val="1"/>
      <w:numFmt w:val="bullet"/>
      <w:lvlText w:val="•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40750">
      <w:start w:val="1"/>
      <w:numFmt w:val="bullet"/>
      <w:lvlText w:val="o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C7844">
      <w:start w:val="1"/>
      <w:numFmt w:val="bullet"/>
      <w:lvlText w:val="▪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8055E"/>
    <w:multiLevelType w:val="hybridMultilevel"/>
    <w:tmpl w:val="44B89668"/>
    <w:lvl w:ilvl="0" w:tplc="7D5473E4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BFF0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A3676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C49E8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45796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EED0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E2E2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E6ED8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659A4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275EB"/>
    <w:multiLevelType w:val="hybridMultilevel"/>
    <w:tmpl w:val="0F86D4DE"/>
    <w:lvl w:ilvl="0" w:tplc="03AACB34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0E432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6E712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00874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CFBA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C28DC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AD96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6278A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427A2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541BE"/>
    <w:multiLevelType w:val="hybridMultilevel"/>
    <w:tmpl w:val="CF56A73E"/>
    <w:lvl w:ilvl="0" w:tplc="A31AA6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409F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E397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40680">
      <w:start w:val="1"/>
      <w:numFmt w:val="bullet"/>
      <w:lvlRestart w:val="0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460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CF5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AFC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8F4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814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1B5508"/>
    <w:multiLevelType w:val="hybridMultilevel"/>
    <w:tmpl w:val="A498E2EC"/>
    <w:lvl w:ilvl="0" w:tplc="39A600D8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4E26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02A1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21E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065C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F77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8A77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4FDA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C56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225B35"/>
    <w:multiLevelType w:val="hybridMultilevel"/>
    <w:tmpl w:val="72CA529A"/>
    <w:lvl w:ilvl="0" w:tplc="4914DC5E">
      <w:start w:val="1"/>
      <w:numFmt w:val="bullet"/>
      <w:lvlText w:val="–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EDEEA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E2B23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0B81C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50B78A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84BDA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83EF2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ED5BE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06682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E7B79"/>
    <w:multiLevelType w:val="hybridMultilevel"/>
    <w:tmpl w:val="4E4AEDA4"/>
    <w:lvl w:ilvl="0" w:tplc="66506AA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6973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E753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EE83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0278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A613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E77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8BA3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C772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AB1833"/>
    <w:multiLevelType w:val="hybridMultilevel"/>
    <w:tmpl w:val="3AB811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2A05EE"/>
    <w:multiLevelType w:val="hybridMultilevel"/>
    <w:tmpl w:val="5082F8A0"/>
    <w:lvl w:ilvl="0" w:tplc="BD12E90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E93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0B3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CFF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E09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A26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8C7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CFA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4E9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51596B"/>
    <w:multiLevelType w:val="hybridMultilevel"/>
    <w:tmpl w:val="5B261472"/>
    <w:lvl w:ilvl="0" w:tplc="C008784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09992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CC934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EA3FA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8479C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033F4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A90BC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96A6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6BEC2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10174E"/>
    <w:multiLevelType w:val="hybridMultilevel"/>
    <w:tmpl w:val="BAA4B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6E52D0"/>
    <w:multiLevelType w:val="hybridMultilevel"/>
    <w:tmpl w:val="8EF0F580"/>
    <w:lvl w:ilvl="0" w:tplc="B05652F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E22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09C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2F4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AFB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083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8E7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A32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4D3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1A6E92"/>
    <w:multiLevelType w:val="hybridMultilevel"/>
    <w:tmpl w:val="43E622CC"/>
    <w:lvl w:ilvl="0" w:tplc="2EEEB810">
      <w:start w:val="1"/>
      <w:numFmt w:val="bullet"/>
      <w:lvlText w:val="–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0A0EE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47F38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ADFAC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45CD8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21D02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C86E8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A7A02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8DA64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6A057B"/>
    <w:multiLevelType w:val="hybridMultilevel"/>
    <w:tmpl w:val="FE4EB26C"/>
    <w:lvl w:ilvl="0" w:tplc="5D8AFC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7AB6">
      <w:start w:val="1"/>
      <w:numFmt w:val="bullet"/>
      <w:lvlText w:val="o"/>
      <w:lvlJc w:val="left"/>
      <w:pPr>
        <w:ind w:left="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EB836">
      <w:start w:val="1"/>
      <w:numFmt w:val="bullet"/>
      <w:lvlRestart w:val="0"/>
      <w:lvlText w:val="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43192">
      <w:start w:val="1"/>
      <w:numFmt w:val="bullet"/>
      <w:lvlText w:val="•"/>
      <w:lvlJc w:val="left"/>
      <w:pPr>
        <w:ind w:left="1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E262E">
      <w:start w:val="1"/>
      <w:numFmt w:val="bullet"/>
      <w:lvlText w:val="o"/>
      <w:lvlJc w:val="left"/>
      <w:pPr>
        <w:ind w:left="2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858A">
      <w:start w:val="1"/>
      <w:numFmt w:val="bullet"/>
      <w:lvlText w:val="▪"/>
      <w:lvlJc w:val="left"/>
      <w:pPr>
        <w:ind w:left="2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66246">
      <w:start w:val="1"/>
      <w:numFmt w:val="bullet"/>
      <w:lvlText w:val="•"/>
      <w:lvlJc w:val="left"/>
      <w:pPr>
        <w:ind w:left="3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A1FA8">
      <w:start w:val="1"/>
      <w:numFmt w:val="bullet"/>
      <w:lvlText w:val="o"/>
      <w:lvlJc w:val="left"/>
      <w:pPr>
        <w:ind w:left="4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2CC6C">
      <w:start w:val="1"/>
      <w:numFmt w:val="bullet"/>
      <w:lvlText w:val="▪"/>
      <w:lvlJc w:val="left"/>
      <w:pPr>
        <w:ind w:left="5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496782"/>
    <w:multiLevelType w:val="hybridMultilevel"/>
    <w:tmpl w:val="511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45A2A"/>
    <w:multiLevelType w:val="hybridMultilevel"/>
    <w:tmpl w:val="9CC256A8"/>
    <w:lvl w:ilvl="0" w:tplc="DED42D7C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4FA9A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005B6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EAD1A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60EAE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05072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882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4EE08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C2BA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533888"/>
    <w:multiLevelType w:val="hybridMultilevel"/>
    <w:tmpl w:val="0A0CCB5C"/>
    <w:lvl w:ilvl="0" w:tplc="19AAD4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A0634">
      <w:start w:val="1"/>
      <w:numFmt w:val="bullet"/>
      <w:lvlText w:val="o"/>
      <w:lvlJc w:val="left"/>
      <w:pPr>
        <w:ind w:left="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AF0D6">
      <w:start w:val="1"/>
      <w:numFmt w:val="bullet"/>
      <w:lvlText w:val="▪"/>
      <w:lvlJc w:val="left"/>
      <w:pPr>
        <w:ind w:left="8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A53A">
      <w:start w:val="1"/>
      <w:numFmt w:val="bullet"/>
      <w:lvlRestart w:val="0"/>
      <w:lvlText w:val="-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BFE0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C6A06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03DE4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C142C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263A4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914E70"/>
    <w:multiLevelType w:val="hybridMultilevel"/>
    <w:tmpl w:val="893C5C52"/>
    <w:lvl w:ilvl="0" w:tplc="4FE6AB32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C5E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7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0C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C96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A8C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25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CB3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6CB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B666F2"/>
    <w:multiLevelType w:val="hybridMultilevel"/>
    <w:tmpl w:val="245ADFBC"/>
    <w:lvl w:ilvl="0" w:tplc="B266A61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EAF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04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6E9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639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09E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EFD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4C6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80C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275312"/>
    <w:multiLevelType w:val="hybridMultilevel"/>
    <w:tmpl w:val="1D083EDE"/>
    <w:lvl w:ilvl="0" w:tplc="2C644E3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4099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6A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A6A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0FD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220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C4A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6EE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F0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220320"/>
    <w:multiLevelType w:val="hybridMultilevel"/>
    <w:tmpl w:val="067C2222"/>
    <w:lvl w:ilvl="0" w:tplc="C6F2CD4C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DD38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CB160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E3F88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AC0AC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2CD64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F50A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E59BA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CFA0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37696A"/>
    <w:multiLevelType w:val="hybridMultilevel"/>
    <w:tmpl w:val="9EB07420"/>
    <w:lvl w:ilvl="0" w:tplc="68DC3F2E">
      <w:start w:val="1"/>
      <w:numFmt w:val="bullet"/>
      <w:lvlText w:val="–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88196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2A420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2DF18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05E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40828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8D252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47510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21D1C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050F9"/>
    <w:multiLevelType w:val="hybridMultilevel"/>
    <w:tmpl w:val="3E52589A"/>
    <w:lvl w:ilvl="0" w:tplc="6F883F10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66CF4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E58C4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2B7CA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64BA6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306E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8CBD9C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E81BC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6D32C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412F19"/>
    <w:multiLevelType w:val="hybridMultilevel"/>
    <w:tmpl w:val="1E52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12848"/>
    <w:multiLevelType w:val="hybridMultilevel"/>
    <w:tmpl w:val="395039F4"/>
    <w:lvl w:ilvl="0" w:tplc="AA5E6DAE">
      <w:start w:val="1"/>
      <w:numFmt w:val="bullet"/>
      <w:lvlText w:val="–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0FBA8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741E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86190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2FBEC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46DC4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6E78A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69AD0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4E2AC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18"/>
  </w:num>
  <w:num w:numId="13">
    <w:abstractNumId w:val="21"/>
  </w:num>
  <w:num w:numId="14">
    <w:abstractNumId w:val="19"/>
  </w:num>
  <w:num w:numId="15">
    <w:abstractNumId w:val="20"/>
  </w:num>
  <w:num w:numId="16">
    <w:abstractNumId w:val="0"/>
  </w:num>
  <w:num w:numId="17">
    <w:abstractNumId w:val="7"/>
  </w:num>
  <w:num w:numId="18">
    <w:abstractNumId w:val="16"/>
  </w:num>
  <w:num w:numId="19">
    <w:abstractNumId w:val="25"/>
  </w:num>
  <w:num w:numId="20">
    <w:abstractNumId w:val="13"/>
  </w:num>
  <w:num w:numId="21">
    <w:abstractNumId w:val="22"/>
  </w:num>
  <w:num w:numId="22">
    <w:abstractNumId w:val="6"/>
  </w:num>
  <w:num w:numId="23">
    <w:abstractNumId w:val="15"/>
  </w:num>
  <w:num w:numId="24">
    <w:abstractNumId w:val="11"/>
  </w:num>
  <w:num w:numId="25">
    <w:abstractNumId w:val="8"/>
  </w:num>
  <w:num w:numId="2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7"/>
    <w:rsid w:val="00020873"/>
    <w:rsid w:val="000B64B3"/>
    <w:rsid w:val="00126731"/>
    <w:rsid w:val="0023783A"/>
    <w:rsid w:val="0028446D"/>
    <w:rsid w:val="002A22F0"/>
    <w:rsid w:val="00346F08"/>
    <w:rsid w:val="00391E49"/>
    <w:rsid w:val="003C2D80"/>
    <w:rsid w:val="004075D8"/>
    <w:rsid w:val="00536543"/>
    <w:rsid w:val="00544BF0"/>
    <w:rsid w:val="006B39BB"/>
    <w:rsid w:val="00763058"/>
    <w:rsid w:val="007810E9"/>
    <w:rsid w:val="007B407B"/>
    <w:rsid w:val="0099041D"/>
    <w:rsid w:val="00A63DB3"/>
    <w:rsid w:val="00A7618D"/>
    <w:rsid w:val="00AD31B2"/>
    <w:rsid w:val="00B67B3C"/>
    <w:rsid w:val="00C841ED"/>
    <w:rsid w:val="00D1314F"/>
    <w:rsid w:val="00D37A7C"/>
    <w:rsid w:val="00D45D96"/>
    <w:rsid w:val="00D51B67"/>
    <w:rsid w:val="00EC2EF7"/>
    <w:rsid w:val="00EE1D2E"/>
    <w:rsid w:val="00F26509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71F7"/>
  <w15:chartTrackingRefBased/>
  <w15:docId w15:val="{C2CDA1EC-6E59-468A-B241-38C64314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C2EF7"/>
    <w:pPr>
      <w:keepNext/>
      <w:keepLines/>
      <w:spacing w:after="2" w:line="270" w:lineRule="auto"/>
      <w:ind w:left="3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C2EF7"/>
    <w:pPr>
      <w:keepNext/>
      <w:keepLines/>
      <w:spacing w:after="5" w:line="271" w:lineRule="auto"/>
      <w:ind w:left="3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C2EF7"/>
    <w:pPr>
      <w:keepNext/>
      <w:keepLines/>
      <w:spacing w:after="5" w:line="271" w:lineRule="auto"/>
      <w:ind w:left="32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C2EF7"/>
    <w:pPr>
      <w:keepNext/>
      <w:keepLines/>
      <w:spacing w:after="5" w:line="271" w:lineRule="auto"/>
      <w:ind w:left="32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E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C2E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EC2E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EC2E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2EF7"/>
  </w:style>
  <w:style w:type="paragraph" w:customStyle="1" w:styleId="footnotedescription">
    <w:name w:val="footnote description"/>
    <w:next w:val="a"/>
    <w:link w:val="footnotedescriptionChar"/>
    <w:hidden/>
    <w:rsid w:val="00EC2EF7"/>
    <w:pPr>
      <w:spacing w:after="0" w:line="273" w:lineRule="auto"/>
      <w:ind w:left="360" w:right="202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C2EF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C2EF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C2E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31B2"/>
    <w:pPr>
      <w:ind w:left="720"/>
      <w:contextualSpacing/>
    </w:pPr>
  </w:style>
  <w:style w:type="table" w:styleId="a4">
    <w:name w:val="Table Grid"/>
    <w:basedOn w:val="a1"/>
    <w:uiPriority w:val="39"/>
    <w:rsid w:val="002A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26731"/>
  </w:style>
  <w:style w:type="table" w:customStyle="1" w:styleId="TableGrid1">
    <w:name w:val="TableGrid1"/>
    <w:rsid w:val="001267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6B39BB"/>
    <w:rPr>
      <w:color w:val="0563C1" w:themeColor="hyperlink"/>
      <w:u w:val="single"/>
    </w:rPr>
  </w:style>
  <w:style w:type="table" w:customStyle="1" w:styleId="TableGrid2">
    <w:name w:val="TableGrid2"/>
    <w:rsid w:val="003C2D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.ru/book/936942" TargetMode="External"/><Relationship Id="rId117" Type="http://schemas.openxmlformats.org/officeDocument/2006/relationships/hyperlink" Target="https://regnum.ru/" TargetMode="External"/><Relationship Id="rId21" Type="http://schemas.openxmlformats.org/officeDocument/2006/relationships/hyperlink" Target="https://biblioclub.ru/index.php?page=book&amp;id=457519" TargetMode="External"/><Relationship Id="rId42" Type="http://schemas.openxmlformats.org/officeDocument/2006/relationships/hyperlink" Target="http://koob.ru/" TargetMode="External"/><Relationship Id="rId47" Type="http://schemas.openxmlformats.org/officeDocument/2006/relationships/hyperlink" Target="http://elibrary.ru/" TargetMode="External"/><Relationship Id="rId63" Type="http://schemas.openxmlformats.org/officeDocument/2006/relationships/hyperlink" Target="https://www.mid.ru/ru/home" TargetMode="External"/><Relationship Id="rId68" Type="http://schemas.openxmlformats.org/officeDocument/2006/relationships/hyperlink" Target="https://www.imemo.ru/" TargetMode="External"/><Relationship Id="rId84" Type="http://schemas.openxmlformats.org/officeDocument/2006/relationships/hyperlink" Target="http://diss.rsl.ru/?menu=disscatalog/" TargetMode="External"/><Relationship Id="rId89" Type="http://schemas.openxmlformats.org/officeDocument/2006/relationships/hyperlink" Target="https://www.polpred.com/" TargetMode="External"/><Relationship Id="rId112" Type="http://schemas.openxmlformats.org/officeDocument/2006/relationships/hyperlink" Target="http://www.intertrends.ru/" TargetMode="External"/><Relationship Id="rId133" Type="http://schemas.openxmlformats.org/officeDocument/2006/relationships/hyperlink" Target="http://www.ifes-ras.ru/" TargetMode="External"/><Relationship Id="rId138" Type="http://schemas.openxmlformats.org/officeDocument/2006/relationships/hyperlink" Target="http://www.instituteofeurope.ru/" TargetMode="External"/><Relationship Id="rId154" Type="http://schemas.openxmlformats.org/officeDocument/2006/relationships/hyperlink" Target="http://www.mjil.ru/jour" TargetMode="External"/><Relationship Id="rId159" Type="http://schemas.openxmlformats.org/officeDocument/2006/relationships/hyperlink" Target="https://biblioclub.ru/index.php?page=journal_red&amp;jid=599281" TargetMode="External"/><Relationship Id="rId175" Type="http://schemas.openxmlformats.org/officeDocument/2006/relationships/hyperlink" Target="http://www.consultant.ru/" TargetMode="External"/><Relationship Id="rId170" Type="http://schemas.openxmlformats.org/officeDocument/2006/relationships/hyperlink" Target="https://biblioclub.ru/index.php?page=journal_red&amp;jid=595697" TargetMode="External"/><Relationship Id="rId16" Type="http://schemas.openxmlformats.org/officeDocument/2006/relationships/hyperlink" Target="https://book.ru/book/935625" TargetMode="External"/><Relationship Id="rId107" Type="http://schemas.openxmlformats.org/officeDocument/2006/relationships/hyperlink" Target="https://e-cis.info/" TargetMode="External"/><Relationship Id="rId11" Type="http://schemas.openxmlformats.org/officeDocument/2006/relationships/hyperlink" Target="https://book.ru/book/935625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www.evartist.ru/" TargetMode="External"/><Relationship Id="rId53" Type="http://schemas.openxmlformats.org/officeDocument/2006/relationships/hyperlink" Target="http://www.biblioclub.ru/" TargetMode="External"/><Relationship Id="rId58" Type="http://schemas.openxmlformats.org/officeDocument/2006/relationships/hyperlink" Target="https://www.mid.ru/ru/home" TargetMode="External"/><Relationship Id="rId74" Type="http://schemas.openxmlformats.org/officeDocument/2006/relationships/hyperlink" Target="http://diss.rsl.ru/?menu=disscatalog/" TargetMode="External"/><Relationship Id="rId79" Type="http://schemas.openxmlformats.org/officeDocument/2006/relationships/hyperlink" Target="http://diss.rsl.ru/?menu=disscatalog/" TargetMode="External"/><Relationship Id="rId102" Type="http://schemas.openxmlformats.org/officeDocument/2006/relationships/hyperlink" Target="http://www.eaeunion.org/" TargetMode="External"/><Relationship Id="rId123" Type="http://schemas.openxmlformats.org/officeDocument/2006/relationships/hyperlink" Target="http://www.ilaran.ru/" TargetMode="External"/><Relationship Id="rId128" Type="http://schemas.openxmlformats.org/officeDocument/2006/relationships/hyperlink" Target="http://www.ifes-ras.ru/" TargetMode="External"/><Relationship Id="rId144" Type="http://schemas.openxmlformats.org/officeDocument/2006/relationships/hyperlink" Target="http://www.hyno.ru/" TargetMode="External"/><Relationship Id="rId149" Type="http://schemas.openxmlformats.org/officeDocument/2006/relationships/hyperlink" Target="http://www.mjil.ru/jour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polpred.com/" TargetMode="External"/><Relationship Id="rId95" Type="http://schemas.openxmlformats.org/officeDocument/2006/relationships/hyperlink" Target="https://www.un.org/ru/" TargetMode="External"/><Relationship Id="rId160" Type="http://schemas.openxmlformats.org/officeDocument/2006/relationships/hyperlink" Target="https://biblioclub.ru/index.php?page=journal_red&amp;jid=599281" TargetMode="External"/><Relationship Id="rId165" Type="http://schemas.openxmlformats.org/officeDocument/2006/relationships/hyperlink" Target="https://biblioclub.ru/index.php?page=journal_red&amp;jid=599325" TargetMode="External"/><Relationship Id="rId22" Type="http://schemas.openxmlformats.org/officeDocument/2006/relationships/hyperlink" Target="http://biblioclub.ru/index.php?page=book&amp;id=256486" TargetMode="External"/><Relationship Id="rId27" Type="http://schemas.openxmlformats.org/officeDocument/2006/relationships/hyperlink" Target="https://book.ru/book/936942" TargetMode="External"/><Relationship Id="rId43" Type="http://schemas.openxmlformats.org/officeDocument/2006/relationships/hyperlink" Target="http://koob.ru/" TargetMode="External"/><Relationship Id="rId48" Type="http://schemas.openxmlformats.org/officeDocument/2006/relationships/hyperlink" Target="http://www.edu.ru/" TargetMode="External"/><Relationship Id="rId64" Type="http://schemas.openxmlformats.org/officeDocument/2006/relationships/hyperlink" Target="https://www.mid.ru/ru/home" TargetMode="External"/><Relationship Id="rId69" Type="http://schemas.openxmlformats.org/officeDocument/2006/relationships/hyperlink" Target="https://www.imemo.ru/" TargetMode="External"/><Relationship Id="rId113" Type="http://schemas.openxmlformats.org/officeDocument/2006/relationships/hyperlink" Target="http://www.intertrends.ru/" TargetMode="External"/><Relationship Id="rId118" Type="http://schemas.openxmlformats.org/officeDocument/2006/relationships/hyperlink" Target="https://russiancouncil.ru/" TargetMode="External"/><Relationship Id="rId134" Type="http://schemas.openxmlformats.org/officeDocument/2006/relationships/hyperlink" Target="http://www.ifes-ras.ru/" TargetMode="External"/><Relationship Id="rId139" Type="http://schemas.openxmlformats.org/officeDocument/2006/relationships/hyperlink" Target="https://www.ivran.ru/" TargetMode="External"/><Relationship Id="rId80" Type="http://schemas.openxmlformats.org/officeDocument/2006/relationships/hyperlink" Target="http://diss.rsl.ru/?menu=disscatalog/" TargetMode="External"/><Relationship Id="rId85" Type="http://schemas.openxmlformats.org/officeDocument/2006/relationships/hyperlink" Target="http://diss.rsl.ru/?menu=disscatalog/" TargetMode="External"/><Relationship Id="rId150" Type="http://schemas.openxmlformats.org/officeDocument/2006/relationships/hyperlink" Target="http://www.mjil.ru/jour" TargetMode="External"/><Relationship Id="rId155" Type="http://schemas.openxmlformats.org/officeDocument/2006/relationships/hyperlink" Target="http://www.mjil.ru/jour" TargetMode="External"/><Relationship Id="rId171" Type="http://schemas.openxmlformats.org/officeDocument/2006/relationships/hyperlink" Target="https://biblioclub.ru/index.php?page=journal_red&amp;jid=613869" TargetMode="External"/><Relationship Id="rId176" Type="http://schemas.openxmlformats.org/officeDocument/2006/relationships/hyperlink" Target="http://www.garant.ru/" TargetMode="External"/><Relationship Id="rId12" Type="http://schemas.openxmlformats.org/officeDocument/2006/relationships/hyperlink" Target="https://book.ru/book/935625" TargetMode="External"/><Relationship Id="rId17" Type="http://schemas.openxmlformats.org/officeDocument/2006/relationships/hyperlink" Target="https://book.ru/book/932031" TargetMode="External"/><Relationship Id="rId33" Type="http://schemas.openxmlformats.org/officeDocument/2006/relationships/hyperlink" Target="http://www.obraforum.ru/" TargetMode="External"/><Relationship Id="rId38" Type="http://schemas.openxmlformats.org/officeDocument/2006/relationships/hyperlink" Target="http://www.evartist.ru/" TargetMode="External"/><Relationship Id="rId59" Type="http://schemas.openxmlformats.org/officeDocument/2006/relationships/hyperlink" Target="https://www.mid.ru/ru/home" TargetMode="External"/><Relationship Id="rId103" Type="http://schemas.openxmlformats.org/officeDocument/2006/relationships/hyperlink" Target="http://www.eaeunion.org/" TargetMode="External"/><Relationship Id="rId108" Type="http://schemas.openxmlformats.org/officeDocument/2006/relationships/hyperlink" Target="https://interaffairs.ru/" TargetMode="External"/><Relationship Id="rId124" Type="http://schemas.openxmlformats.org/officeDocument/2006/relationships/hyperlink" Target="http://www.ifes-ras.ru/" TargetMode="External"/><Relationship Id="rId129" Type="http://schemas.openxmlformats.org/officeDocument/2006/relationships/hyperlink" Target="http://www.ifes-ras.ru/" TargetMode="External"/><Relationship Id="rId54" Type="http://schemas.openxmlformats.org/officeDocument/2006/relationships/hyperlink" Target="https://www.mid.ru/ru/home" TargetMode="External"/><Relationship Id="rId70" Type="http://schemas.openxmlformats.org/officeDocument/2006/relationships/hyperlink" Target="http://www.inion.ru/" TargetMode="External"/><Relationship Id="rId75" Type="http://schemas.openxmlformats.org/officeDocument/2006/relationships/hyperlink" Target="http://diss.rsl.ru/?menu=disscatalog/" TargetMode="External"/><Relationship Id="rId91" Type="http://schemas.openxmlformats.org/officeDocument/2006/relationships/hyperlink" Target="https://www.un.org/ru/" TargetMode="External"/><Relationship Id="rId96" Type="http://schemas.openxmlformats.org/officeDocument/2006/relationships/hyperlink" Target="https://www.un.org/ru/" TargetMode="External"/><Relationship Id="rId140" Type="http://schemas.openxmlformats.org/officeDocument/2006/relationships/hyperlink" Target="https://www.ivran.ru/" TargetMode="External"/><Relationship Id="rId145" Type="http://schemas.openxmlformats.org/officeDocument/2006/relationships/hyperlink" Target="http://www.foreignpolicy.ru/" TargetMode="External"/><Relationship Id="rId161" Type="http://schemas.openxmlformats.org/officeDocument/2006/relationships/hyperlink" Target="https://biblioclub.ru/index.php?page=journal_red&amp;jid=596033" TargetMode="External"/><Relationship Id="rId166" Type="http://schemas.openxmlformats.org/officeDocument/2006/relationships/hyperlink" Target="https://biblioclub.ru/index.php?page=journal_red&amp;jid=599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biblioclub.ru/index.php?page=book&amp;id=256486" TargetMode="External"/><Relationship Id="rId28" Type="http://schemas.openxmlformats.org/officeDocument/2006/relationships/hyperlink" Target="https://www.minobrnauki.gov.ru/" TargetMode="External"/><Relationship Id="rId49" Type="http://schemas.openxmlformats.org/officeDocument/2006/relationships/hyperlink" Target="http://www.edu.ru/" TargetMode="External"/><Relationship Id="rId114" Type="http://schemas.openxmlformats.org/officeDocument/2006/relationships/hyperlink" Target="https://www.interfax.ru/" TargetMode="External"/><Relationship Id="rId119" Type="http://schemas.openxmlformats.org/officeDocument/2006/relationships/hyperlink" Target="https://russiancouncil.ru/" TargetMode="External"/><Relationship Id="rId10" Type="http://schemas.openxmlformats.org/officeDocument/2006/relationships/hyperlink" Target="https://book.ru/book/935625" TargetMode="External"/><Relationship Id="rId31" Type="http://schemas.openxmlformats.org/officeDocument/2006/relationships/hyperlink" Target="https://elibrary.ru/" TargetMode="External"/><Relationship Id="rId44" Type="http://schemas.openxmlformats.org/officeDocument/2006/relationships/hyperlink" Target="http://ihtik.lib.ru/" TargetMode="External"/><Relationship Id="rId52" Type="http://schemas.openxmlformats.org/officeDocument/2006/relationships/hyperlink" Target="http://www.biblioclub.ru/" TargetMode="External"/><Relationship Id="rId60" Type="http://schemas.openxmlformats.org/officeDocument/2006/relationships/hyperlink" Target="https://www.mid.ru/ru/home" TargetMode="External"/><Relationship Id="rId65" Type="http://schemas.openxmlformats.org/officeDocument/2006/relationships/hyperlink" Target="https://www.mid.ru/ru/home" TargetMode="External"/><Relationship Id="rId73" Type="http://schemas.openxmlformats.org/officeDocument/2006/relationships/hyperlink" Target="https://uisrussia.msu.ru/" TargetMode="External"/><Relationship Id="rId78" Type="http://schemas.openxmlformats.org/officeDocument/2006/relationships/hyperlink" Target="http://diss.rsl.ru/?menu=disscatalog/" TargetMode="External"/><Relationship Id="rId81" Type="http://schemas.openxmlformats.org/officeDocument/2006/relationships/hyperlink" Target="http://diss.rsl.ru/?menu=disscatalog/" TargetMode="External"/><Relationship Id="rId86" Type="http://schemas.openxmlformats.org/officeDocument/2006/relationships/hyperlink" Target="http://diss.rsl.ru/?menu=disscatalog/" TargetMode="External"/><Relationship Id="rId94" Type="http://schemas.openxmlformats.org/officeDocument/2006/relationships/hyperlink" Target="https://www.un.org/ru/" TargetMode="External"/><Relationship Id="rId99" Type="http://schemas.openxmlformats.org/officeDocument/2006/relationships/hyperlink" Target="https://www.un.org/ru/" TargetMode="External"/><Relationship Id="rId101" Type="http://schemas.openxmlformats.org/officeDocument/2006/relationships/hyperlink" Target="https://www.un.org/ru/" TargetMode="External"/><Relationship Id="rId122" Type="http://schemas.openxmlformats.org/officeDocument/2006/relationships/hyperlink" Target="http://www.ilaran.ru/" TargetMode="External"/><Relationship Id="rId130" Type="http://schemas.openxmlformats.org/officeDocument/2006/relationships/hyperlink" Target="http://www.ifes-ras.ru/" TargetMode="External"/><Relationship Id="rId135" Type="http://schemas.openxmlformats.org/officeDocument/2006/relationships/hyperlink" Target="https://www.inafran.ru/" TargetMode="External"/><Relationship Id="rId143" Type="http://schemas.openxmlformats.org/officeDocument/2006/relationships/hyperlink" Target="http://www.hyno.ru/" TargetMode="External"/><Relationship Id="rId148" Type="http://schemas.openxmlformats.org/officeDocument/2006/relationships/hyperlink" Target="http://www.mjil.ru/jour" TargetMode="External"/><Relationship Id="rId151" Type="http://schemas.openxmlformats.org/officeDocument/2006/relationships/hyperlink" Target="http://www.mjil.ru/jour" TargetMode="External"/><Relationship Id="rId156" Type="http://schemas.openxmlformats.org/officeDocument/2006/relationships/hyperlink" Target="http://www.mjil.ru/jour" TargetMode="External"/><Relationship Id="rId164" Type="http://schemas.openxmlformats.org/officeDocument/2006/relationships/hyperlink" Target="https://biblioclub.ru/index.php?page=journal_red&amp;jid=599327" TargetMode="External"/><Relationship Id="rId169" Type="http://schemas.openxmlformats.org/officeDocument/2006/relationships/hyperlink" Target="https://biblioclub.ru/index.php?page=journal_red&amp;jid=595697" TargetMode="External"/><Relationship Id="rId177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35625" TargetMode="External"/><Relationship Id="rId172" Type="http://schemas.openxmlformats.org/officeDocument/2006/relationships/hyperlink" Target="https://biblioclub.ru/index.php?page=journal_red&amp;jid=613869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book.ru/book/935625" TargetMode="External"/><Relationship Id="rId18" Type="http://schemas.openxmlformats.org/officeDocument/2006/relationships/hyperlink" Target="https://book.ru/book/932031" TargetMode="External"/><Relationship Id="rId39" Type="http://schemas.openxmlformats.org/officeDocument/2006/relationships/hyperlink" Target="http://book.kbsu.ru/" TargetMode="External"/><Relationship Id="rId109" Type="http://schemas.openxmlformats.org/officeDocument/2006/relationships/hyperlink" Target="https://interaffairs.ru/" TargetMode="External"/><Relationship Id="rId34" Type="http://schemas.openxmlformats.org/officeDocument/2006/relationships/hyperlink" Target="http://www.obraforum.ru/" TargetMode="External"/><Relationship Id="rId50" Type="http://schemas.openxmlformats.org/officeDocument/2006/relationships/hyperlink" Target="http://www.book.ru/" TargetMode="External"/><Relationship Id="rId55" Type="http://schemas.openxmlformats.org/officeDocument/2006/relationships/hyperlink" Target="https://www.mid.ru/ru/home" TargetMode="External"/><Relationship Id="rId76" Type="http://schemas.openxmlformats.org/officeDocument/2006/relationships/hyperlink" Target="http://diss.rsl.ru/?menu=disscatalog/" TargetMode="External"/><Relationship Id="rId97" Type="http://schemas.openxmlformats.org/officeDocument/2006/relationships/hyperlink" Target="https://www.un.org/ru/" TargetMode="External"/><Relationship Id="rId104" Type="http://schemas.openxmlformats.org/officeDocument/2006/relationships/hyperlink" Target="https://e-cis.info/" TargetMode="External"/><Relationship Id="rId120" Type="http://schemas.openxmlformats.org/officeDocument/2006/relationships/hyperlink" Target="http://www.iskran.ru/" TargetMode="External"/><Relationship Id="rId125" Type="http://schemas.openxmlformats.org/officeDocument/2006/relationships/hyperlink" Target="http://www.ifes-ras.ru/" TargetMode="External"/><Relationship Id="rId141" Type="http://schemas.openxmlformats.org/officeDocument/2006/relationships/hyperlink" Target="http://www.iresras.ru/" TargetMode="External"/><Relationship Id="rId146" Type="http://schemas.openxmlformats.org/officeDocument/2006/relationships/hyperlink" Target="http://www.foreignpolicy.ru/" TargetMode="External"/><Relationship Id="rId167" Type="http://schemas.openxmlformats.org/officeDocument/2006/relationships/hyperlink" Target="https://biblioclub.ru/index.php?page=journal_red&amp;jid=595905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nion.ru/" TargetMode="External"/><Relationship Id="rId92" Type="http://schemas.openxmlformats.org/officeDocument/2006/relationships/hyperlink" Target="https://www.un.org/ru/" TargetMode="External"/><Relationship Id="rId162" Type="http://schemas.openxmlformats.org/officeDocument/2006/relationships/hyperlink" Target="https://biblioclub.ru/index.php?page=journal_red&amp;jid=59603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nobrnauki.gov.ru/" TargetMode="External"/><Relationship Id="rId24" Type="http://schemas.openxmlformats.org/officeDocument/2006/relationships/hyperlink" Target="https://book.ru/book/926655" TargetMode="External"/><Relationship Id="rId40" Type="http://schemas.openxmlformats.org/officeDocument/2006/relationships/hyperlink" Target="http://book.kbsu.ru/" TargetMode="External"/><Relationship Id="rId45" Type="http://schemas.openxmlformats.org/officeDocument/2006/relationships/hyperlink" Target="http://ihtik.lib.ru/" TargetMode="External"/><Relationship Id="rId66" Type="http://schemas.openxmlformats.org/officeDocument/2006/relationships/hyperlink" Target="http://www.gks.ru/" TargetMode="External"/><Relationship Id="rId87" Type="http://schemas.openxmlformats.org/officeDocument/2006/relationships/hyperlink" Target="http://www.gks.ru/" TargetMode="External"/><Relationship Id="rId110" Type="http://schemas.openxmlformats.org/officeDocument/2006/relationships/hyperlink" Target="https://globalaffairs.ru/" TargetMode="External"/><Relationship Id="rId115" Type="http://schemas.openxmlformats.org/officeDocument/2006/relationships/hyperlink" Target="https://www.interfax.ru/" TargetMode="External"/><Relationship Id="rId131" Type="http://schemas.openxmlformats.org/officeDocument/2006/relationships/hyperlink" Target="http://www.ifes-ras.ru/" TargetMode="External"/><Relationship Id="rId136" Type="http://schemas.openxmlformats.org/officeDocument/2006/relationships/hyperlink" Target="https://www.inafran.ru/" TargetMode="External"/><Relationship Id="rId157" Type="http://schemas.openxmlformats.org/officeDocument/2006/relationships/hyperlink" Target="https://www.sipri.org/" TargetMode="External"/><Relationship Id="rId178" Type="http://schemas.openxmlformats.org/officeDocument/2006/relationships/hyperlink" Target="http://www.garant.ru/" TargetMode="External"/><Relationship Id="rId61" Type="http://schemas.openxmlformats.org/officeDocument/2006/relationships/hyperlink" Target="https://www.mid.ru/ru/home" TargetMode="External"/><Relationship Id="rId82" Type="http://schemas.openxmlformats.org/officeDocument/2006/relationships/hyperlink" Target="http://diss.rsl.ru/?menu=disscatalog/" TargetMode="External"/><Relationship Id="rId152" Type="http://schemas.openxmlformats.org/officeDocument/2006/relationships/hyperlink" Target="http://www.mjil.ru/jour" TargetMode="External"/><Relationship Id="rId173" Type="http://schemas.openxmlformats.org/officeDocument/2006/relationships/hyperlink" Target="http://www.consultant.ru/" TargetMode="External"/><Relationship Id="rId19" Type="http://schemas.openxmlformats.org/officeDocument/2006/relationships/hyperlink" Target="https://biblioclub.ru/index.php?page=book&amp;id=457519" TargetMode="External"/><Relationship Id="rId14" Type="http://schemas.openxmlformats.org/officeDocument/2006/relationships/hyperlink" Target="https://book.ru/book/935625" TargetMode="External"/><Relationship Id="rId30" Type="http://schemas.openxmlformats.org/officeDocument/2006/relationships/hyperlink" Target="http://www.gnpbu.ru/" TargetMode="External"/><Relationship Id="rId35" Type="http://schemas.openxmlformats.org/officeDocument/2006/relationships/hyperlink" Target="http://www.rsl.ru/" TargetMode="External"/><Relationship Id="rId56" Type="http://schemas.openxmlformats.org/officeDocument/2006/relationships/hyperlink" Target="https://www.mid.ru/ru/home" TargetMode="External"/><Relationship Id="rId77" Type="http://schemas.openxmlformats.org/officeDocument/2006/relationships/hyperlink" Target="http://diss.rsl.ru/?menu=disscatalog/" TargetMode="External"/><Relationship Id="rId100" Type="http://schemas.openxmlformats.org/officeDocument/2006/relationships/hyperlink" Target="https://www.un.org/ru/" TargetMode="External"/><Relationship Id="rId105" Type="http://schemas.openxmlformats.org/officeDocument/2006/relationships/hyperlink" Target="https://e-cis.info/" TargetMode="External"/><Relationship Id="rId126" Type="http://schemas.openxmlformats.org/officeDocument/2006/relationships/hyperlink" Target="http://www.ifes-ras.ru/" TargetMode="External"/><Relationship Id="rId147" Type="http://schemas.openxmlformats.org/officeDocument/2006/relationships/hyperlink" Target="http://www.mjil.ru/jour" TargetMode="External"/><Relationship Id="rId168" Type="http://schemas.openxmlformats.org/officeDocument/2006/relationships/hyperlink" Target="https://biblioclub.ru/index.php?page=journal_red&amp;jid=595905" TargetMode="External"/><Relationship Id="rId8" Type="http://schemas.openxmlformats.org/officeDocument/2006/relationships/hyperlink" Target="https://book.ru/book/935625" TargetMode="External"/><Relationship Id="rId51" Type="http://schemas.openxmlformats.org/officeDocument/2006/relationships/hyperlink" Target="http://www.book.ru/" TargetMode="External"/><Relationship Id="rId72" Type="http://schemas.openxmlformats.org/officeDocument/2006/relationships/hyperlink" Target="https://uisrussia.msu.ru/" TargetMode="External"/><Relationship Id="rId93" Type="http://schemas.openxmlformats.org/officeDocument/2006/relationships/hyperlink" Target="https://www.un.org/ru/" TargetMode="External"/><Relationship Id="rId98" Type="http://schemas.openxmlformats.org/officeDocument/2006/relationships/hyperlink" Target="https://www.un.org/ru/" TargetMode="External"/><Relationship Id="rId121" Type="http://schemas.openxmlformats.org/officeDocument/2006/relationships/hyperlink" Target="http://www.iskran.ru/" TargetMode="External"/><Relationship Id="rId142" Type="http://schemas.openxmlformats.org/officeDocument/2006/relationships/hyperlink" Target="http://www.iresras.ru/" TargetMode="External"/><Relationship Id="rId163" Type="http://schemas.openxmlformats.org/officeDocument/2006/relationships/hyperlink" Target="https://biblioclub.ru/index.php?page=journal_red&amp;jid=59932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ook.ru/book/926655" TargetMode="External"/><Relationship Id="rId46" Type="http://schemas.openxmlformats.org/officeDocument/2006/relationships/hyperlink" Target="http://elibrary.ru/" TargetMode="External"/><Relationship Id="rId67" Type="http://schemas.openxmlformats.org/officeDocument/2006/relationships/hyperlink" Target="http://www.gks.ru/" TargetMode="External"/><Relationship Id="rId116" Type="http://schemas.openxmlformats.org/officeDocument/2006/relationships/hyperlink" Target="https://regnum.ru/" TargetMode="External"/><Relationship Id="rId137" Type="http://schemas.openxmlformats.org/officeDocument/2006/relationships/hyperlink" Target="http://www.instituteofeurope.ru/" TargetMode="External"/><Relationship Id="rId158" Type="http://schemas.openxmlformats.org/officeDocument/2006/relationships/hyperlink" Target="https://www.sipri.org/" TargetMode="External"/><Relationship Id="rId20" Type="http://schemas.openxmlformats.org/officeDocument/2006/relationships/hyperlink" Target="https://biblioclub.ru/index.php?page=book&amp;id=457519" TargetMode="External"/><Relationship Id="rId41" Type="http://schemas.openxmlformats.org/officeDocument/2006/relationships/hyperlink" Target="http://koob.ru/" TargetMode="External"/><Relationship Id="rId62" Type="http://schemas.openxmlformats.org/officeDocument/2006/relationships/hyperlink" Target="https://www.mid.ru/ru/home" TargetMode="External"/><Relationship Id="rId83" Type="http://schemas.openxmlformats.org/officeDocument/2006/relationships/hyperlink" Target="http://diss.rsl.ru/?menu=disscatalog/" TargetMode="External"/><Relationship Id="rId88" Type="http://schemas.openxmlformats.org/officeDocument/2006/relationships/hyperlink" Target="http://www.gks.ru/" TargetMode="External"/><Relationship Id="rId111" Type="http://schemas.openxmlformats.org/officeDocument/2006/relationships/hyperlink" Target="https://globalaffairs.ru/" TargetMode="External"/><Relationship Id="rId132" Type="http://schemas.openxmlformats.org/officeDocument/2006/relationships/hyperlink" Target="http://www.ifes-ras.ru/" TargetMode="External"/><Relationship Id="rId153" Type="http://schemas.openxmlformats.org/officeDocument/2006/relationships/hyperlink" Target="http://www.mjil.ru/jour" TargetMode="External"/><Relationship Id="rId174" Type="http://schemas.openxmlformats.org/officeDocument/2006/relationships/hyperlink" Target="http://www.consultant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book.ru/book/935625" TargetMode="External"/><Relationship Id="rId36" Type="http://schemas.openxmlformats.org/officeDocument/2006/relationships/hyperlink" Target="http://www.rsl.ru/" TargetMode="External"/><Relationship Id="rId57" Type="http://schemas.openxmlformats.org/officeDocument/2006/relationships/hyperlink" Target="https://www.mid.ru/ru/home" TargetMode="External"/><Relationship Id="rId106" Type="http://schemas.openxmlformats.org/officeDocument/2006/relationships/hyperlink" Target="https://e-cis.info/" TargetMode="External"/><Relationship Id="rId127" Type="http://schemas.openxmlformats.org/officeDocument/2006/relationships/hyperlink" Target="http://www.ifes-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37</Pages>
  <Words>10515</Words>
  <Characters>59942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6</cp:revision>
  <dcterms:created xsi:type="dcterms:W3CDTF">2023-07-20T06:48:00Z</dcterms:created>
  <dcterms:modified xsi:type="dcterms:W3CDTF">2023-07-20T09:34:00Z</dcterms:modified>
</cp:coreProperties>
</file>