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EF7" w:rsidRPr="00126731" w:rsidRDefault="00EC2EF7" w:rsidP="00126731">
      <w:pPr>
        <w:spacing w:after="0" w:line="252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Автономная Некоммерческая Организация Высшего Образования</w:t>
      </w:r>
    </w:p>
    <w:p w:rsidR="00EC2EF7" w:rsidRPr="00126731" w:rsidRDefault="00EC2EF7" w:rsidP="00126731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Славяно-Греко-Латинская Академия»</w:t>
      </w:r>
    </w:p>
    <w:p w:rsidR="00EC2EF7" w:rsidRPr="00126731" w:rsidRDefault="00EC2EF7" w:rsidP="00126731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EF7" w:rsidRPr="00126731" w:rsidRDefault="00EC2EF7" w:rsidP="00126731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258960" wp14:editId="4D14041C">
            <wp:extent cx="1676400" cy="819150"/>
            <wp:effectExtent l="0" t="0" r="0" b="0"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EF7" w:rsidRPr="00126731" w:rsidRDefault="00EC2EF7" w:rsidP="00126731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2F0" w:rsidRDefault="002A22F0" w:rsidP="00126731">
      <w:pPr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1D3" w:rsidRPr="00126731" w:rsidRDefault="009B71D3" w:rsidP="00126731">
      <w:pPr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677"/>
      </w:tblGrid>
      <w:tr w:rsidR="002A22F0" w:rsidRPr="00126731" w:rsidTr="00126731">
        <w:trPr>
          <w:trHeight w:val="816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2F0" w:rsidRPr="00126731" w:rsidRDefault="002A22F0" w:rsidP="00126731">
            <w:pPr>
              <w:spacing w:after="0" w:line="252" w:lineRule="auto"/>
              <w:ind w:left="30" w:right="145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ОДОБРЕНО: </w:t>
            </w:r>
            <w:r w:rsidRPr="001267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2A22F0" w:rsidRPr="00126731" w:rsidRDefault="002A22F0" w:rsidP="00126731">
            <w:pPr>
              <w:spacing w:after="0" w:line="252" w:lineRule="auto"/>
              <w:ind w:left="30" w:right="145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67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Учёным советом СГЛА </w:t>
            </w:r>
          </w:p>
          <w:p w:rsidR="002A22F0" w:rsidRPr="00126731" w:rsidRDefault="002A22F0" w:rsidP="00126731">
            <w:pPr>
              <w:spacing w:after="0" w:line="252" w:lineRule="auto"/>
              <w:ind w:left="30" w:right="145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67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 3  </w:t>
            </w:r>
          </w:p>
          <w:p w:rsidR="002A22F0" w:rsidRPr="00126731" w:rsidRDefault="002A22F0" w:rsidP="00126731">
            <w:pPr>
              <w:spacing w:after="0" w:line="252" w:lineRule="auto"/>
              <w:ind w:left="30" w:right="145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67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«01» июня 2023 г.</w:t>
            </w:r>
          </w:p>
          <w:p w:rsidR="002A22F0" w:rsidRPr="00126731" w:rsidRDefault="002A22F0" w:rsidP="00126731">
            <w:pPr>
              <w:spacing w:after="0" w:line="252" w:lineRule="auto"/>
              <w:ind w:left="30" w:right="145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2A22F0" w:rsidRPr="00126731" w:rsidRDefault="002A22F0" w:rsidP="00126731">
            <w:pPr>
              <w:spacing w:after="0" w:line="252" w:lineRule="auto"/>
              <w:ind w:left="10" w:right="145" w:hanging="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67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22F0" w:rsidRPr="00126731" w:rsidRDefault="002A22F0" w:rsidP="00126731">
            <w:pPr>
              <w:spacing w:after="0" w:line="252" w:lineRule="auto"/>
              <w:ind w:left="419" w:right="145" w:hanging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УТВЕРЖДАЮ</w:t>
            </w:r>
            <w:r w:rsidRPr="001267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2A22F0" w:rsidRPr="00126731" w:rsidRDefault="002A22F0" w:rsidP="00126731">
            <w:pPr>
              <w:spacing w:after="0" w:line="252" w:lineRule="auto"/>
              <w:ind w:left="419" w:right="145" w:hanging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РЕКТОР СГЛА </w:t>
            </w:r>
            <w:r w:rsidRPr="001267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2A22F0" w:rsidRPr="00126731" w:rsidRDefault="002A22F0" w:rsidP="00126731">
            <w:pPr>
              <w:spacing w:after="0" w:line="252" w:lineRule="auto"/>
              <w:ind w:left="419" w:right="145" w:hanging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673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                            </w:t>
            </w:r>
            <w:r w:rsidRPr="0012673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С.Н. Храмешин</w:t>
            </w:r>
            <w:r w:rsidRPr="001267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2673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             </w:t>
            </w:r>
            <w:r w:rsidRPr="0012673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2A22F0" w:rsidRPr="00126731" w:rsidRDefault="002A22F0" w:rsidP="00126731">
            <w:pPr>
              <w:spacing w:after="0" w:line="252" w:lineRule="auto"/>
              <w:ind w:left="419" w:right="145" w:hanging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673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«01» июня 2023 г.</w:t>
            </w:r>
            <w:r w:rsidRPr="001267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2A22F0" w:rsidRPr="00126731" w:rsidRDefault="002A22F0" w:rsidP="00126731">
            <w:pPr>
              <w:spacing w:after="0" w:line="252" w:lineRule="auto"/>
              <w:ind w:left="419" w:right="145" w:hanging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2A22F0" w:rsidRDefault="002A22F0" w:rsidP="00126731">
            <w:pPr>
              <w:spacing w:after="0" w:line="252" w:lineRule="auto"/>
              <w:ind w:left="419" w:right="145" w:hanging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9B71D3" w:rsidRPr="00126731" w:rsidRDefault="009B71D3" w:rsidP="00126731">
            <w:pPr>
              <w:spacing w:after="0" w:line="252" w:lineRule="auto"/>
              <w:ind w:left="419" w:right="145" w:hanging="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EC2EF7" w:rsidRPr="00126731" w:rsidRDefault="00EC2EF7" w:rsidP="00126731">
      <w:pPr>
        <w:keepNext/>
        <w:keepLines/>
        <w:tabs>
          <w:tab w:val="center" w:pos="1669"/>
          <w:tab w:val="center" w:pos="5390"/>
        </w:tabs>
        <w:spacing w:after="0" w:line="252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22F0" w:rsidRPr="00126731" w:rsidRDefault="002A22F0" w:rsidP="00126731">
      <w:pPr>
        <w:keepNext/>
        <w:keepLines/>
        <w:tabs>
          <w:tab w:val="center" w:pos="1669"/>
          <w:tab w:val="center" w:pos="5390"/>
        </w:tabs>
        <w:spacing w:after="0" w:line="252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22F0" w:rsidRPr="00126731" w:rsidRDefault="002A22F0" w:rsidP="00126731">
      <w:pPr>
        <w:keepNext/>
        <w:keepLines/>
        <w:tabs>
          <w:tab w:val="center" w:pos="1669"/>
          <w:tab w:val="center" w:pos="5390"/>
        </w:tabs>
        <w:spacing w:after="0" w:line="252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2EF7" w:rsidRPr="00126731" w:rsidRDefault="00EC2EF7" w:rsidP="00126731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МАТЕРИАЛЫ,</w:t>
      </w:r>
    </w:p>
    <w:p w:rsidR="00EC2EF7" w:rsidRPr="00126731" w:rsidRDefault="00EC2EF7" w:rsidP="00126731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обеспечивающие качество подготовки обучающихся</w:t>
      </w:r>
    </w:p>
    <w:p w:rsidR="00EC2EF7" w:rsidRPr="00126731" w:rsidRDefault="00EC2EF7" w:rsidP="00126731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92F" w:rsidRPr="00126731" w:rsidRDefault="00EC2EF7" w:rsidP="00126731">
      <w:pPr>
        <w:keepNext/>
        <w:keepLines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основной профессиональной образовательной программе</w:t>
      </w:r>
    </w:p>
    <w:p w:rsidR="00EC2EF7" w:rsidRPr="00126731" w:rsidRDefault="00EC2EF7" w:rsidP="00126731">
      <w:pPr>
        <w:keepNext/>
        <w:keepLines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высшего образования – программе бакалавриата</w:t>
      </w:r>
    </w:p>
    <w:p w:rsidR="00EC2EF7" w:rsidRPr="00126731" w:rsidRDefault="00EC2EF7" w:rsidP="00126731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направлению подготовки</w:t>
      </w:r>
    </w:p>
    <w:p w:rsidR="009B71D3" w:rsidRPr="009B71D3" w:rsidRDefault="009B71D3" w:rsidP="00126731">
      <w:pPr>
        <w:spacing w:after="0" w:line="252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9B71D3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38.03.02 Менеджмент, </w:t>
      </w:r>
    </w:p>
    <w:p w:rsidR="009B71D3" w:rsidRDefault="009B71D3" w:rsidP="00126731">
      <w:pPr>
        <w:spacing w:after="0" w:line="252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FA692F" w:rsidRPr="00126731" w:rsidRDefault="00EC2EF7" w:rsidP="00126731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 (профиль) программы бакалавриата</w:t>
      </w:r>
    </w:p>
    <w:p w:rsidR="00EC2EF7" w:rsidRPr="009B71D3" w:rsidRDefault="00EC2EF7" w:rsidP="00126731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7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9B71D3" w:rsidRPr="009B71D3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Управление проектами</w:t>
      </w:r>
      <w:r w:rsidRPr="009B7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C2EF7" w:rsidRDefault="00EC2EF7" w:rsidP="00126731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1D3" w:rsidRDefault="009B71D3" w:rsidP="00126731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1D3" w:rsidRPr="00126731" w:rsidRDefault="009B71D3" w:rsidP="00126731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EF7" w:rsidRPr="00126731" w:rsidRDefault="00FA692F" w:rsidP="00126731">
      <w:pPr>
        <w:tabs>
          <w:tab w:val="center" w:pos="5577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Тип задач </w:t>
      </w:r>
      <w:proofErr w:type="gramStart"/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профессиональной:  </w:t>
      </w:r>
      <w:r w:rsidR="00EC2EF7"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дипломатический</w:t>
      </w:r>
      <w:proofErr w:type="gramEnd"/>
      <w:r w:rsidR="00EC2EF7"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C2EF7" w:rsidRPr="00126731" w:rsidRDefault="00FA692F" w:rsidP="00126731">
      <w:pPr>
        <w:tabs>
          <w:tab w:val="center" w:pos="6047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деятельности:  </w:t>
      </w:r>
      <w:r w:rsidR="00EC2EF7"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</w:t>
      </w:r>
      <w:proofErr w:type="gramEnd"/>
      <w:r w:rsidR="00EC2EF7"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-аналитический </w:t>
      </w:r>
    </w:p>
    <w:p w:rsidR="00EC2EF7" w:rsidRPr="00126731" w:rsidRDefault="00FA692F" w:rsidP="00126731">
      <w:pPr>
        <w:tabs>
          <w:tab w:val="center" w:pos="4880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обучения: </w:t>
      </w:r>
      <w:r w:rsidR="00EC2EF7"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очная </w:t>
      </w:r>
    </w:p>
    <w:p w:rsidR="00EC2EF7" w:rsidRPr="00126731" w:rsidRDefault="00EC2EF7" w:rsidP="00126731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2EF7" w:rsidRDefault="00EC2EF7" w:rsidP="00126731">
      <w:pPr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71D3" w:rsidRDefault="009B71D3" w:rsidP="00126731">
      <w:pPr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1D3" w:rsidRDefault="009B71D3" w:rsidP="00126731">
      <w:pPr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1D3" w:rsidRDefault="009B71D3" w:rsidP="00126731">
      <w:pPr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1D3" w:rsidRPr="00126731" w:rsidRDefault="009B71D3" w:rsidP="00126731">
      <w:pPr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EF7" w:rsidRPr="00126731" w:rsidRDefault="00EC2EF7" w:rsidP="00126731">
      <w:pPr>
        <w:spacing w:after="0" w:line="252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 2023</w:t>
      </w:r>
      <w:proofErr w:type="gramEnd"/>
    </w:p>
    <w:p w:rsidR="00EC2EF7" w:rsidRPr="00126731" w:rsidRDefault="00EC2EF7" w:rsidP="00126731">
      <w:pPr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Методические рекомендации по </w:t>
      </w:r>
      <w:r w:rsidR="00126731"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прохождению учебной практики</w:t>
      </w: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A692F" w:rsidRPr="00126731" w:rsidRDefault="00FA692F" w:rsidP="00126731">
      <w:pPr>
        <w:keepNext/>
        <w:keepLines/>
        <w:tabs>
          <w:tab w:val="center" w:pos="1669"/>
          <w:tab w:val="center" w:pos="5390"/>
        </w:tabs>
        <w:spacing w:after="0" w:line="252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692F" w:rsidRPr="00126731" w:rsidRDefault="00FA692F" w:rsidP="00126731">
      <w:pPr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Методические материалы, обеспечивающие качество подготовки обучающихся, </w:t>
      </w:r>
      <w:r w:rsidRPr="00126731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/>
        </w:rPr>
        <w:t xml:space="preserve">составлены в соответствии со следующими документами: </w:t>
      </w:r>
    </w:p>
    <w:p w:rsidR="00FA692F" w:rsidRPr="009B71D3" w:rsidRDefault="009B71D3" w:rsidP="009B71D3">
      <w:pPr>
        <w:numPr>
          <w:ilvl w:val="0"/>
          <w:numId w:val="1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Федеральным государственным образовательным стандартом высшего образования по направлению подготовки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38.03.02</w:t>
      </w:r>
      <w:r w:rsidRPr="00FA692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Менеджмент</w:t>
      </w:r>
      <w:r w:rsidRPr="00FA692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, утвержденным приказом Минобрнауки России от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12.01.2016 </w:t>
      </w:r>
      <w:r w:rsidRPr="00FA692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7</w:t>
      </w:r>
      <w:r w:rsidRPr="00FA692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FA692F" w:rsidRPr="009B71D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692F" w:rsidRPr="00126731" w:rsidRDefault="00FA692F" w:rsidP="00126731">
      <w:pPr>
        <w:numPr>
          <w:ilvl w:val="0"/>
          <w:numId w:val="1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науки и высшего образования РФ и Министерства просвещения РФ от 5 августа 2020 г. N 885/390 "О практической подготовке обучающихся". </w:t>
      </w:r>
      <w:r w:rsidRPr="00126731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</w:p>
    <w:p w:rsidR="00FA692F" w:rsidRPr="00126731" w:rsidRDefault="00FA692F" w:rsidP="00126731">
      <w:pPr>
        <w:numPr>
          <w:ilvl w:val="0"/>
          <w:numId w:val="1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Положением о практике обучающихся, осваивающих основные профессиональные образовательные программы высшего образования, утвержденным приказом Минобрнауки России от 27.11.2015 № 1383 (зарегистрирован Минюстом России 18.12.2015, регистрационный № 40168) (с изменениями от 15.12.2017, приказ Минобрнауки №1225); </w:t>
      </w:r>
    </w:p>
    <w:p w:rsidR="00FA692F" w:rsidRPr="00126731" w:rsidRDefault="00FA692F" w:rsidP="00126731">
      <w:pPr>
        <w:numPr>
          <w:ilvl w:val="0"/>
          <w:numId w:val="2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Положением о порядке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 в </w:t>
      </w:r>
      <w:r w:rsidRPr="00126731">
        <w:rPr>
          <w:rFonts w:ascii="Times New Roman" w:hAnsi="Times New Roman" w:cs="Times New Roman"/>
          <w:sz w:val="28"/>
          <w:szCs w:val="28"/>
        </w:rPr>
        <w:t>Автономной некоммерческой организации высшего образования «Славяно-Греко-Латинская Академия»</w:t>
      </w:r>
      <w:r w:rsidRPr="0012673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 одобренным на заседании Ученого совета от 30.0</w:t>
      </w:r>
      <w:r w:rsidR="009B71D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5.2023 (протокол заседания № 2)</w:t>
      </w:r>
      <w:r w:rsidRPr="0012673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;  </w:t>
      </w:r>
    </w:p>
    <w:p w:rsidR="00AD31B2" w:rsidRPr="00126731" w:rsidRDefault="00FA692F" w:rsidP="00126731">
      <w:pPr>
        <w:numPr>
          <w:ilvl w:val="0"/>
          <w:numId w:val="2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Положением о практической подготовке обучающихся, осваивающих основные профессиональные образовательные программы высшего образования в </w:t>
      </w:r>
      <w:r w:rsidR="00AD31B2" w:rsidRPr="00126731">
        <w:rPr>
          <w:rFonts w:ascii="Times New Roman" w:hAnsi="Times New Roman" w:cs="Times New Roman"/>
          <w:sz w:val="28"/>
          <w:szCs w:val="28"/>
        </w:rPr>
        <w:t>Автономной некоммерческой организации высшего образования «Славяно-Греко-Латинская Академия»</w:t>
      </w:r>
      <w:r w:rsidR="00AD31B2" w:rsidRPr="0012673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 одобренным на заседании Ученого совета от 30.0</w:t>
      </w:r>
      <w:r w:rsidR="009B71D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5.2023 (протокол заседания № 2)</w:t>
      </w:r>
      <w:r w:rsidRPr="0012673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9B71D3" w:rsidRPr="00FA692F" w:rsidRDefault="009B71D3" w:rsidP="009B71D3">
      <w:pPr>
        <w:numPr>
          <w:ilvl w:val="0"/>
          <w:numId w:val="2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2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учебными планами (индивидуальные учебные планы) по направлению подготовки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38</w:t>
      </w:r>
      <w:r w:rsidRPr="00FA692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.03.0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</w:t>
      </w:r>
      <w:r w:rsidRPr="00FA692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Менеджмент</w:t>
      </w:r>
      <w:r w:rsidRPr="00FA692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 направленность (профиль) программы «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Управление проектами</w:t>
      </w:r>
      <w:r w:rsidRPr="00FA692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FA692F" w:rsidRDefault="00FA692F" w:rsidP="009B71D3">
      <w:pPr>
        <w:spacing w:after="0" w:line="252" w:lineRule="auto"/>
        <w:ind w:left="851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71D3" w:rsidRPr="00126731" w:rsidRDefault="009B71D3" w:rsidP="009B71D3">
      <w:pPr>
        <w:spacing w:after="0" w:line="252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41D" w:rsidRPr="0099041D" w:rsidRDefault="00126731" w:rsidP="0099041D">
      <w:pPr>
        <w:pStyle w:val="a3"/>
        <w:numPr>
          <w:ilvl w:val="0"/>
          <w:numId w:val="26"/>
        </w:numPr>
        <w:spacing w:after="0" w:line="252" w:lineRule="auto"/>
        <w:ind w:left="0" w:right="-1" w:hanging="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0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</w:t>
      </w:r>
    </w:p>
    <w:p w:rsidR="00126731" w:rsidRPr="0099041D" w:rsidRDefault="00126731" w:rsidP="0099041D">
      <w:pPr>
        <w:pStyle w:val="a3"/>
        <w:spacing w:after="0" w:line="252" w:lineRule="auto"/>
        <w:ind w:left="0" w:right="-1" w:hanging="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прохождению учебной практики</w:t>
      </w:r>
    </w:p>
    <w:p w:rsidR="00126731" w:rsidRPr="0099041D" w:rsidRDefault="00126731" w:rsidP="0099041D">
      <w:pPr>
        <w:keepNext/>
        <w:keepLines/>
        <w:spacing w:after="0" w:line="252" w:lineRule="auto"/>
        <w:ind w:right="-1" w:hanging="11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(ознакомительная практика)</w:t>
      </w:r>
    </w:p>
    <w:p w:rsidR="00126731" w:rsidRDefault="00126731" w:rsidP="0099041D">
      <w:pPr>
        <w:spacing w:after="0" w:line="252" w:lineRule="auto"/>
        <w:ind w:right="-1" w:hanging="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.1 Вид, способы и формы проведения учебной практики </w:t>
      </w: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Практическая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подготовка – форма организации </w:t>
      </w:r>
      <w:r w:rsidRPr="001267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образовательной деятельности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программы. </w:t>
      </w: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Учебная практика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(ознакомительная практика) – </w:t>
      </w:r>
      <w:r w:rsidRPr="001267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вид учебной работы,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направленный на развитие практических навыков и умений, а также формирование </w:t>
      </w:r>
      <w:proofErr w:type="gramStart"/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компетенций</w:t>
      </w:r>
      <w:proofErr w:type="gramEnd"/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процессе выполнения определенных видов работ, связанных с будущей профессиональной деятельностью. </w:t>
      </w:r>
    </w:p>
    <w:p w:rsidR="0028446D" w:rsidRDefault="0028446D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объемы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практики обучающихся по получению первичных профессиональных умений и навыков (трудоемкость практики в зачетных единицах), а также требования к формируемым компетенциям и результатам обучения (умениям, навыкам, опыту деятельности) определяются ОПОП в соответствии с ФГОС ВО. </w:t>
      </w: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учебной практики разрабатывается кафедрой </w:t>
      </w:r>
      <w:r w:rsidRPr="00126731">
        <w:rPr>
          <w:rFonts w:ascii="Times New Roman" w:hAnsi="Times New Roman" w:cs="Times New Roman"/>
          <w:sz w:val="28"/>
          <w:szCs w:val="28"/>
        </w:rPr>
        <w:t>Автономной некоммерческой организации высшего образования «Славяно-Греко-Латинская Академия»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ФГОС ВО с учетом действующих учебных планов, утверждается проректором по учебно-методической работе и является составной частью ОПОП. </w:t>
      </w: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</w:t>
      </w:r>
    </w:p>
    <w:p w:rsid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B71D3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Способ проведения</w:t>
      </w: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практики обучающихся (</w:t>
      </w:r>
      <w:r w:rsidRPr="001267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получе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нию первичных профессиональных умений и </w:t>
      </w:r>
      <w:r w:rsidRPr="001267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навыков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B71D3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1267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стационарная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заключается </w:t>
      </w:r>
      <w:r w:rsidRPr="001267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профессионально-практической подготовке обучающихся </w:t>
      </w:r>
      <w:r w:rsidR="00D1314F" w:rsidRPr="00126731">
        <w:rPr>
          <w:rFonts w:ascii="Times New Roman" w:hAnsi="Times New Roman" w:cs="Times New Roman"/>
          <w:sz w:val="28"/>
          <w:szCs w:val="28"/>
        </w:rPr>
        <w:t>Автономной некоммерческой организации высшего образования «Славяно-Греко-Латинская Академия»</w:t>
      </w:r>
      <w:r w:rsidR="00D1314F">
        <w:rPr>
          <w:rFonts w:ascii="Times New Roman" w:hAnsi="Times New Roman" w:cs="Times New Roman"/>
          <w:sz w:val="28"/>
          <w:szCs w:val="28"/>
        </w:rPr>
        <w:t xml:space="preserve"> </w:t>
      </w:r>
      <w:r w:rsidRPr="009B71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</w:t>
      </w: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 базах практики 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267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предприятиях, в организациях и учреждениях (далее – предприятия). </w:t>
      </w: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практика осуществляется на основании договоров и подтверждений, в соответствии с которыми предприятия независимо от их организационно-правовых форм обязаны предоставить места для прохождения практики обучающимся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126731">
        <w:rPr>
          <w:rFonts w:ascii="Times New Roman" w:hAnsi="Times New Roman" w:cs="Times New Roman"/>
          <w:sz w:val="28"/>
          <w:szCs w:val="28"/>
        </w:rPr>
        <w:t>Академи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договоре, заключенном между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АНОВО «СГЛА»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предприятием, оговариваются все вопросы, касающиеся проведения практики. Договор должен предусматривать назначение руководителя практики от организации</w:t>
      </w:r>
      <w:r w:rsidR="0076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/предприятия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руководителя практики от </w:t>
      </w:r>
      <w:r w:rsidRPr="00126731">
        <w:rPr>
          <w:rFonts w:ascii="Times New Roman" w:hAnsi="Times New Roman" w:cs="Times New Roman"/>
          <w:sz w:val="28"/>
          <w:szCs w:val="28"/>
        </w:rPr>
        <w:t>Автономной некоммерческой организации высшего образования «Славяно-Греко-Латинская Академия»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исключение, обучающиеся с разрешения деканата могут сами определять место прохождения учебной практики, заручившись письменным соглашением руководителя организации. Обучающимся, имеющим стаж практической работы по профилю подготовки, по решению деканата и</w:t>
      </w:r>
      <w:r w:rsidR="0076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кафедры на основе промежуточной аттестации может быть зачтена учебная практика (ознакомительная практика). </w:t>
      </w:r>
    </w:p>
    <w:p w:rsidR="00126731" w:rsidRPr="009B71D3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Форма проведения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практики – </w:t>
      </w:r>
      <w:r w:rsidRPr="001267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дискретно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B71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учебно-ознакомительная.</w:t>
      </w:r>
      <w:r w:rsidRPr="009B7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отчета </w:t>
      </w:r>
      <w:proofErr w:type="gramStart"/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практике</w:t>
      </w:r>
      <w:proofErr w:type="gramEnd"/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завершена в течение двух месяцев следующего за практикой семестра. Результаты защиты отчетов по практике оформляются ведомостью и выставляются в зачетную книжку обучающегося. Обучающиеся допускаются к экзаменационной сессии следующего за практикой семестра при условии успешной защиты отчетов по практике. </w:t>
      </w: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по практике приравнивается к оценкам по теоретическому обучению и учитывается при подведении итогов общей успеваемости обучающихся.  </w:t>
      </w: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прохождения практики на обучающихся распространяется действие Трудового кодекса Российской Федерации, а также правила охраны труда и правила внутреннего распорядка, действующие на предприятии. График работы обучающегося в период прохождения учебной практики (по получению первичных профессиональных умений и навыков) определяется режимом работы организации, где обучающийся проходит практику. </w:t>
      </w: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случаях, когда обучающийся не может по уважительной причине пройти практику в установленные сроки, ему предоставляется право пройти её по частям, с тем же объемом часов, и сдать зачет в течение следующего за практикой семестра. </w:t>
      </w: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Обучающиеся, не выполнившие программу практики без уважительной причины или получившие неудовлетворительную оценку, по решению декана факультета направляются повторно на практику в свободное от учебы время.  </w:t>
      </w: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B71D3" w:rsidRPr="009B71D3" w:rsidRDefault="00126731" w:rsidP="009B71D3">
      <w:pPr>
        <w:pStyle w:val="a3"/>
        <w:keepNext/>
        <w:keepLines/>
        <w:numPr>
          <w:ilvl w:val="1"/>
          <w:numId w:val="26"/>
        </w:numPr>
        <w:spacing w:after="0" w:line="252" w:lineRule="auto"/>
        <w:ind w:left="0" w:right="-1" w:firstLine="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7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планируемых результатов обучения</w:t>
      </w:r>
    </w:p>
    <w:p w:rsidR="00126731" w:rsidRPr="009B71D3" w:rsidRDefault="00126731" w:rsidP="009B71D3">
      <w:pPr>
        <w:pStyle w:val="a3"/>
        <w:keepNext/>
        <w:keepLines/>
        <w:spacing w:after="0" w:line="252" w:lineRule="auto"/>
        <w:ind w:left="0" w:right="-1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7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прохождении учебной практики, соотнесенных с планируемыми результатами освоения ОПОП</w:t>
      </w:r>
    </w:p>
    <w:p w:rsidR="0028446D" w:rsidRDefault="0028446D" w:rsidP="009B71D3">
      <w:pPr>
        <w:tabs>
          <w:tab w:val="center" w:pos="360"/>
          <w:tab w:val="center" w:pos="4016"/>
        </w:tabs>
        <w:spacing w:after="0" w:line="252" w:lineRule="auto"/>
        <w:ind w:right="-1"/>
        <w:jc w:val="center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</w:p>
    <w:p w:rsidR="00126731" w:rsidRPr="00126731" w:rsidRDefault="00126731" w:rsidP="00126731">
      <w:pPr>
        <w:tabs>
          <w:tab w:val="center" w:pos="360"/>
          <w:tab w:val="center" w:pos="4016"/>
        </w:tabs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А) Перечень планируемых результатов освоения ОПОП </w:t>
      </w: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практики</w:t>
      </w: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соотносится с видом и задачами профессиональной деятельности, которые определены основной профессиональной образовательной программой высшего образования, направление подготовки </w:t>
      </w:r>
      <w:r w:rsidR="009B71D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38</w:t>
      </w:r>
      <w:r w:rsidR="009B71D3" w:rsidRPr="00FA692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.03.0</w:t>
      </w:r>
      <w:r w:rsidR="009B71D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</w:t>
      </w:r>
      <w:r w:rsidR="009B71D3" w:rsidRPr="00FA692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71D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Менеджмент</w:t>
      </w:r>
      <w:r w:rsidR="009B71D3" w:rsidRPr="00FA692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 направленность (профиль) программы «</w:t>
      </w:r>
      <w:r w:rsidR="009B71D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Управление проектами</w:t>
      </w:r>
      <w:r w:rsidR="009B71D3" w:rsidRPr="00FA692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»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направлено на формирования следующих общепрофессиональных компетенций (ОПК): </w:t>
      </w:r>
    </w:p>
    <w:p w:rsidR="00126731" w:rsidRPr="00126731" w:rsidRDefault="00126731" w:rsidP="00D51B67">
      <w:pPr>
        <w:numPr>
          <w:ilvl w:val="0"/>
          <w:numId w:val="7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осуществлять эффективную коммуникацию в мультикультурной профессиональной среде на государственном языке Российской Федерации и иностранном(ых) языке(ах) на основе применения понятийного аппарата по профилю деятельности (ОПК-1); </w:t>
      </w:r>
    </w:p>
    <w:p w:rsidR="00126731" w:rsidRPr="00126731" w:rsidRDefault="00126731" w:rsidP="00D51B67">
      <w:pPr>
        <w:numPr>
          <w:ilvl w:val="0"/>
          <w:numId w:val="7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применять информационно-коммуникационные технологии и программные средства для решения стандартных задач профессиональной деятельности на основе информационной и 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библиографической культуры и требований информационной безопасности (ОПК-2); </w:t>
      </w:r>
    </w:p>
    <w:p w:rsidR="00126731" w:rsidRPr="00126731" w:rsidRDefault="00126731" w:rsidP="00D51B67">
      <w:pPr>
        <w:numPr>
          <w:ilvl w:val="0"/>
          <w:numId w:val="7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 (ОПК-3); </w:t>
      </w:r>
    </w:p>
    <w:p w:rsidR="00126731" w:rsidRPr="00126731" w:rsidRDefault="00126731" w:rsidP="00D51B67">
      <w:pPr>
        <w:numPr>
          <w:ilvl w:val="0"/>
          <w:numId w:val="7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 (ОПК-4); </w:t>
      </w:r>
    </w:p>
    <w:p w:rsidR="00126731" w:rsidRPr="00126731" w:rsidRDefault="00126731" w:rsidP="00D51B67">
      <w:pPr>
        <w:numPr>
          <w:ilvl w:val="0"/>
          <w:numId w:val="7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формировать дайджесты и аналитические материалы общественно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политической направленности по профилю деятельности для публикации в научных журналах и средствах массовой информации (ОПК-5); </w:t>
      </w:r>
    </w:p>
    <w:p w:rsidR="00126731" w:rsidRPr="00126731" w:rsidRDefault="00126731" w:rsidP="00D51B67">
      <w:pPr>
        <w:numPr>
          <w:ilvl w:val="0"/>
          <w:numId w:val="7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участвовать в организационно-управленческой деятельности и исполнять управленческие решения по профилю деятельности (ОПК-6); </w:t>
      </w:r>
    </w:p>
    <w:p w:rsidR="00126731" w:rsidRPr="00126731" w:rsidRDefault="00126731" w:rsidP="00D51B67">
      <w:pPr>
        <w:numPr>
          <w:ilvl w:val="0"/>
          <w:numId w:val="7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составлять и оформлять документы и отчеты по результатам профессиональной деятельности (ОПК-7). </w:t>
      </w: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Б) Перечень планируемых результатов обучения при прохождении практики</w:t>
      </w: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267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ходе прохождения учебной практики обучающиеся: </w:t>
      </w:r>
    </w:p>
    <w:p w:rsidR="00126731" w:rsidRPr="00126731" w:rsidRDefault="00126731" w:rsidP="00D51B67">
      <w:pPr>
        <w:numPr>
          <w:ilvl w:val="0"/>
          <w:numId w:val="8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закрепляют теоретические знания,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полученные в процессе обучения, и учатся самостоятельно находить новые источники информации, усваивать их в виде нового знания, расширяющего область профессиональных компетенций, и оформлять их в виде презентаций, докладов, сообщений; </w:t>
      </w:r>
    </w:p>
    <w:p w:rsidR="00126731" w:rsidRPr="00126731" w:rsidRDefault="00126731" w:rsidP="00D51B67">
      <w:pPr>
        <w:numPr>
          <w:ilvl w:val="0"/>
          <w:numId w:val="8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формируют умения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исполнять поручения руководителей в рамках профессиональных обязанностей на базе полученных знаний; системно мыслить, обобщать, анализировать, воспринимать информацию, соответствующую поставленной руководителем цели; </w:t>
      </w:r>
    </w:p>
    <w:p w:rsidR="00126731" w:rsidRPr="00126731" w:rsidRDefault="00126731" w:rsidP="00D51B67">
      <w:pPr>
        <w:numPr>
          <w:ilvl w:val="0"/>
          <w:numId w:val="8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приобретают навыки </w:t>
      </w:r>
      <w:r w:rsidRPr="0076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рофессиональной коммуникации на государственном языке Российской Федерации и иностранном(ых) языке(ах); применение информационно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коммуникационных технологий; информационно-аналитическая деятельности; экспертной оценки; публицистической деятельности; организационно-управленческой деятельности; представления результатов профессиональной деятельности. </w:t>
      </w: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6731" w:rsidRPr="00126731" w:rsidRDefault="00126731" w:rsidP="00126731">
      <w:pPr>
        <w:keepNext/>
        <w:keepLines/>
        <w:spacing w:after="0" w:line="252" w:lineRule="auto"/>
        <w:ind w:right="-1" w:firstLine="851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.3. Место учебной практики в структуре ОПОП </w:t>
      </w: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практика по получению первичных профессиональных умений и навыков входит </w:t>
      </w:r>
      <w:r w:rsidRPr="002844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Блок 2 «Практика»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в полном объёме относится к вариативной части образовательной программы. </w:t>
      </w: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соответствии с учебным планом проведение учебной практики по получению первичных профессиональных умений и навыков предусмотрено на третьем курсе в 6 семестре. </w:t>
      </w: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6731" w:rsidRPr="00126731" w:rsidRDefault="00126731" w:rsidP="00126731">
      <w:pPr>
        <w:keepNext/>
        <w:keepLines/>
        <w:spacing w:after="0" w:line="252" w:lineRule="auto"/>
        <w:ind w:right="-1" w:firstLine="851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.4. Объем учебной практики </w:t>
      </w:r>
    </w:p>
    <w:p w:rsidR="0028446D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учебной практики по получению первичных профессиональных умений и навыков, в том числе первичных умений и навыков научно-исследовательской деятельности, в соответствии с учебным планом составляет</w:t>
      </w:r>
      <w:r w:rsidR="0028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8446D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зачетные единицы </w:t>
      </w: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108 академических часов (2 недели).  </w:t>
      </w:r>
    </w:p>
    <w:p w:rsidR="0028446D" w:rsidRDefault="0028446D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по учебной практике предусмотрена в форме зачета с оценкой. </w:t>
      </w:r>
    </w:p>
    <w:p w:rsidR="0028446D" w:rsidRDefault="0028446D" w:rsidP="00126731">
      <w:pPr>
        <w:spacing w:after="0" w:line="252" w:lineRule="auto"/>
        <w:ind w:right="42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26731" w:rsidRDefault="00126731" w:rsidP="00126731">
      <w:pPr>
        <w:keepNext/>
        <w:keepLines/>
        <w:spacing w:after="0" w:line="252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Очная форма обучения</w:t>
      </w:r>
    </w:p>
    <w:p w:rsidR="00126731" w:rsidRPr="00126731" w:rsidRDefault="00126731" w:rsidP="00126731">
      <w:pPr>
        <w:keepNext/>
        <w:keepLines/>
        <w:spacing w:after="0" w:line="252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TableGrid1"/>
        <w:tblW w:w="10491" w:type="dxa"/>
        <w:tblInd w:w="-431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9135"/>
        <w:gridCol w:w="1356"/>
      </w:tblGrid>
      <w:tr w:rsidR="00126731" w:rsidRPr="00126731" w:rsidTr="0099041D">
        <w:trPr>
          <w:trHeight w:val="605"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126731" w:rsidRDefault="00126731" w:rsidP="00126731">
            <w:pPr>
              <w:spacing w:line="252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7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126731" w:rsidRDefault="00126731" w:rsidP="0099041D">
            <w:pPr>
              <w:spacing w:line="252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7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часов</w:t>
            </w:r>
          </w:p>
        </w:tc>
      </w:tr>
      <w:tr w:rsidR="00126731" w:rsidRPr="00126731" w:rsidTr="0099041D">
        <w:trPr>
          <w:trHeight w:val="593"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126731" w:rsidRDefault="00126731" w:rsidP="00126731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Контактная работа* (консультации с руководителем практики от </w:t>
            </w:r>
            <w:r w:rsidR="00D1314F" w:rsidRPr="00126731">
              <w:rPr>
                <w:rFonts w:ascii="Times New Roman" w:hAnsi="Times New Roman" w:cs="Times New Roman"/>
                <w:sz w:val="28"/>
                <w:szCs w:val="28"/>
              </w:rPr>
              <w:t>Автономной некоммерческой организации высшего образования «Славяно-Греко-Латинская Академия»</w:t>
            </w:r>
            <w:r w:rsidRPr="00126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в том числе промежуточная аттестация – зачет с оценкой)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126731" w:rsidRDefault="00126731" w:rsidP="0099041D">
            <w:pPr>
              <w:spacing w:line="252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26731" w:rsidRPr="00126731" w:rsidTr="0099041D">
        <w:trPr>
          <w:trHeight w:val="610"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126731" w:rsidRDefault="00126731" w:rsidP="00126731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Самостоятельная работа* (под руководством руководителя практики от профильной организации)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126731" w:rsidRDefault="00126731" w:rsidP="0099041D">
            <w:pPr>
              <w:spacing w:line="252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</w:tr>
      <w:tr w:rsidR="00126731" w:rsidRPr="00126731" w:rsidTr="0099041D">
        <w:trPr>
          <w:trHeight w:val="302"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126731" w:rsidRDefault="00126731" w:rsidP="00126731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73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 форме практической подготовки</w:t>
            </w:r>
            <w:r w:rsidRPr="00126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126731" w:rsidRDefault="00126731" w:rsidP="0099041D">
            <w:pPr>
              <w:spacing w:line="252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73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104</w:t>
            </w:r>
          </w:p>
        </w:tc>
      </w:tr>
      <w:tr w:rsidR="00126731" w:rsidRPr="00126731" w:rsidTr="0099041D">
        <w:trPr>
          <w:trHeight w:val="302"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126731" w:rsidRDefault="00126731" w:rsidP="00126731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7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Общая трудоемкость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126731" w:rsidRDefault="00126731" w:rsidP="0099041D">
            <w:pPr>
              <w:spacing w:line="252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7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108</w:t>
            </w:r>
          </w:p>
        </w:tc>
      </w:tr>
    </w:tbl>
    <w:p w:rsidR="00126731" w:rsidRPr="00126731" w:rsidRDefault="00126731" w:rsidP="00126731">
      <w:pPr>
        <w:spacing w:after="0" w:line="252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lang w:eastAsia="ru-RU"/>
        </w:rPr>
        <w:t>*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планом.</w:t>
      </w:r>
      <w:r w:rsidRPr="0012673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footnoteReference w:id="1"/>
      </w:r>
      <w:r w:rsidRPr="001267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B71D3" w:rsidRDefault="009B71D3" w:rsidP="0028446D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731" w:rsidRPr="00126731" w:rsidRDefault="00EE1D2E" w:rsidP="0028446D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126731"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.5. Содержание учебной практики </w:t>
      </w: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Основная цель прохождения учебной практики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(ознакомительная практика) – формирование первичных профессиональных умений и навыков у обучающихся, в сфере международных отношений и внешней политики. </w:t>
      </w:r>
    </w:p>
    <w:p w:rsidR="00EE1D2E" w:rsidRDefault="00EE1D2E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26731" w:rsidRPr="00126731" w:rsidRDefault="00126731" w:rsidP="00126731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Основные задачи практики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</w:p>
    <w:p w:rsidR="00126731" w:rsidRPr="00EE1D2E" w:rsidRDefault="00126731" w:rsidP="00D51B67">
      <w:pPr>
        <w:numPr>
          <w:ilvl w:val="0"/>
          <w:numId w:val="9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со структурой и задачами профильной организации (подразделения), подразделений объекта практики;  </w:t>
      </w:r>
    </w:p>
    <w:p w:rsidR="00126731" w:rsidRPr="00EE1D2E" w:rsidRDefault="00126731" w:rsidP="00D51B67">
      <w:pPr>
        <w:numPr>
          <w:ilvl w:val="0"/>
          <w:numId w:val="9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осмотр, ознакомление и изучение материально-технической базы профильной организации (подразделения);  </w:t>
      </w:r>
    </w:p>
    <w:p w:rsidR="00126731" w:rsidRPr="00EE1D2E" w:rsidRDefault="00EE1D2E" w:rsidP="00D51B67">
      <w:pPr>
        <w:numPr>
          <w:ilvl w:val="0"/>
          <w:numId w:val="9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изучение международной нормативно-правовой базы по </w:t>
      </w:r>
      <w:r w:rsidR="00126731"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профильному направлению деятельности организации (подразделения); </w:t>
      </w:r>
    </w:p>
    <w:p w:rsidR="00126731" w:rsidRPr="00EE1D2E" w:rsidRDefault="00126731" w:rsidP="00D51B67">
      <w:pPr>
        <w:numPr>
          <w:ilvl w:val="0"/>
          <w:numId w:val="9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с методами и формами практической деятельности специалиста в области международных отношений;  </w:t>
      </w:r>
    </w:p>
    <w:p w:rsidR="00126731" w:rsidRPr="00EE1D2E" w:rsidRDefault="00126731" w:rsidP="00D51B67">
      <w:pPr>
        <w:numPr>
          <w:ilvl w:val="0"/>
          <w:numId w:val="9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накопление и обработка необходимого материала для составления отчета о практике, а также сбор и анализ материалов для последующей учебной и научной работы. </w:t>
      </w:r>
    </w:p>
    <w:p w:rsidR="00126731" w:rsidRP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26731" w:rsidRP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Прохождение практики состоит из следующих этапов: </w:t>
      </w:r>
    </w:p>
    <w:p w:rsidR="00126731" w:rsidRPr="00EE1D2E" w:rsidRDefault="00126731" w:rsidP="00D51B67">
      <w:pPr>
        <w:numPr>
          <w:ilvl w:val="0"/>
          <w:numId w:val="10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Подготовительный этап (знакомство с программой практики и требованиями к оформлению ее результатов, решение организационных вопросов и др.).  </w:t>
      </w:r>
    </w:p>
    <w:p w:rsidR="00126731" w:rsidRPr="00EE1D2E" w:rsidRDefault="00126731" w:rsidP="00D51B67">
      <w:pPr>
        <w:numPr>
          <w:ilvl w:val="0"/>
          <w:numId w:val="10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этап (выполнение индивидуального задания в организации под контролем руководителя практики от профильной организации, включая ознакомление с требованиями охраны труда, техники безопасности, пожарной безопасности, а также правилами внутреннего трудового распорядка).  </w:t>
      </w:r>
    </w:p>
    <w:p w:rsidR="00126731" w:rsidRPr="00EE1D2E" w:rsidRDefault="00126731" w:rsidP="00D51B67">
      <w:pPr>
        <w:numPr>
          <w:ilvl w:val="0"/>
          <w:numId w:val="10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Заключительный этап (подготовка отчета по практике; сдача зачета с оценкой). </w:t>
      </w:r>
    </w:p>
    <w:p w:rsidR="00126731" w:rsidRP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E1D2E"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.6. Обязанности обучающегося при прохождении учебной практики </w:t>
      </w:r>
      <w:r w:rsidRPr="00EE1D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</w:t>
      </w:r>
    </w:p>
    <w:p w:rsidR="00EE1D2E" w:rsidRDefault="00EE1D2E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26731" w:rsidRP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Обучающийся должен:</w:t>
      </w: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26731" w:rsidRP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а) до начала практики: </w:t>
      </w:r>
    </w:p>
    <w:p w:rsidR="00126731" w:rsidRPr="00EE1D2E" w:rsidRDefault="00126731" w:rsidP="00D51B67">
      <w:pPr>
        <w:numPr>
          <w:ilvl w:val="0"/>
          <w:numId w:val="11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участие в организационном собрании по вопросам прохождения учебной практики, ведения и заполнения предусмотренной для практики документации; </w:t>
      </w:r>
    </w:p>
    <w:p w:rsidR="00126731" w:rsidRPr="00EE1D2E" w:rsidRDefault="00126731" w:rsidP="00D51B67">
      <w:pPr>
        <w:numPr>
          <w:ilvl w:val="0"/>
          <w:numId w:val="11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 методические и инструктивные материалы по учебной практике;  </w:t>
      </w:r>
    </w:p>
    <w:p w:rsidR="00EE1D2E" w:rsidRDefault="00126731" w:rsidP="00D51B67">
      <w:pPr>
        <w:numPr>
          <w:ilvl w:val="0"/>
          <w:numId w:val="11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место прохождения практики при</w:t>
      </w:r>
      <w:r w:rsid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содействии деканата и кафедры;</w:t>
      </w:r>
    </w:p>
    <w:p w:rsidR="00EE1D2E" w:rsidRDefault="00126731" w:rsidP="00D51B67">
      <w:pPr>
        <w:numPr>
          <w:ilvl w:val="0"/>
          <w:numId w:val="11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в деканате направление на практику;   </w:t>
      </w:r>
    </w:p>
    <w:p w:rsidR="00126731" w:rsidRPr="00EE1D2E" w:rsidRDefault="00126731" w:rsidP="00EE1D2E">
      <w:pPr>
        <w:spacing w:after="0" w:line="252" w:lineRule="auto"/>
        <w:ind w:left="851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б) во время прохождения практики: </w:t>
      </w:r>
    </w:p>
    <w:p w:rsidR="00126731" w:rsidRPr="00EE1D2E" w:rsidRDefault="00126731" w:rsidP="00D51B67">
      <w:pPr>
        <w:numPr>
          <w:ilvl w:val="0"/>
          <w:numId w:val="11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 использовать отведенное для практики время, полно и с высоким качеством выполнять все задания, предусмотренные программой;   </w:t>
      </w:r>
    </w:p>
    <w:p w:rsidR="00126731" w:rsidRPr="00EE1D2E" w:rsidRDefault="00126731" w:rsidP="00D51B67">
      <w:pPr>
        <w:numPr>
          <w:ilvl w:val="0"/>
          <w:numId w:val="11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 и строго соблюдать правила охраны труда и техники безопасности, выполнять правила внутреннего трудового распорядка предприятия, в котором проходит учебную практику; </w:t>
      </w:r>
    </w:p>
    <w:p w:rsidR="00126731" w:rsidRPr="00EE1D2E" w:rsidRDefault="00126731" w:rsidP="00D51B67">
      <w:pPr>
        <w:numPr>
          <w:ilvl w:val="0"/>
          <w:numId w:val="11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 нести ответственность за выполняемую работу и ее результаты наравне со штатными сотрудниками;  </w:t>
      </w:r>
    </w:p>
    <w:p w:rsidR="00126731" w:rsidRPr="00EE1D2E" w:rsidRDefault="00126731" w:rsidP="00D51B67">
      <w:pPr>
        <w:numPr>
          <w:ilvl w:val="0"/>
          <w:numId w:val="11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вести дневник практики, в котором кратко и аккуратно записывать выполнение основных положений рабочей программы практики;   </w:t>
      </w:r>
    </w:p>
    <w:p w:rsidR="00126731" w:rsidRPr="00EE1D2E" w:rsidRDefault="00126731" w:rsidP="00D51B67">
      <w:pPr>
        <w:numPr>
          <w:ilvl w:val="0"/>
          <w:numId w:val="11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поддерживать постоянную связь с руководителями практики от организации и </w:t>
      </w:r>
      <w:r w:rsidR="00D1314F" w:rsidRPr="00126731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организации высшего образования </w:t>
      </w:r>
      <w:r w:rsidR="00D1314F" w:rsidRPr="00126731">
        <w:rPr>
          <w:rFonts w:ascii="Times New Roman" w:hAnsi="Times New Roman" w:cs="Times New Roman"/>
          <w:sz w:val="28"/>
          <w:szCs w:val="28"/>
        </w:rPr>
        <w:lastRenderedPageBreak/>
        <w:t>«Славяно-Греко-Латинская Академия»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информировать деканат и руководителя практики от </w:t>
      </w:r>
      <w:r w:rsidR="00D1314F" w:rsidRPr="00126731">
        <w:rPr>
          <w:rFonts w:ascii="Times New Roman" w:hAnsi="Times New Roman" w:cs="Times New Roman"/>
          <w:sz w:val="28"/>
          <w:szCs w:val="28"/>
        </w:rPr>
        <w:t>Автономной некоммерческой организации высшего образования «Славяно-Греко-Латинская Академия»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ходе прохождения учебной практики; </w:t>
      </w:r>
    </w:p>
    <w:p w:rsidR="00126731" w:rsidRP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в) после окончания практики: </w:t>
      </w:r>
    </w:p>
    <w:p w:rsidR="00126731" w:rsidRPr="00EE1D2E" w:rsidRDefault="00126731" w:rsidP="00D51B67">
      <w:pPr>
        <w:numPr>
          <w:ilvl w:val="0"/>
          <w:numId w:val="11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письменный отчет об учебной практике;  </w:t>
      </w:r>
    </w:p>
    <w:p w:rsidR="00126731" w:rsidRPr="00EE1D2E" w:rsidRDefault="00126731" w:rsidP="00D51B67">
      <w:pPr>
        <w:numPr>
          <w:ilvl w:val="0"/>
          <w:numId w:val="11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характеристику профессиональной деятельности в период прохождения практики, подписанный руководителем практики от организации и заверенный печатью; </w:t>
      </w:r>
    </w:p>
    <w:p w:rsidR="00126731" w:rsidRPr="00EE1D2E" w:rsidRDefault="00126731" w:rsidP="00D51B67">
      <w:pPr>
        <w:numPr>
          <w:ilvl w:val="0"/>
          <w:numId w:val="11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руководителю практики от </w:t>
      </w:r>
      <w:r w:rsidR="00D1314F" w:rsidRPr="00126731">
        <w:rPr>
          <w:rFonts w:ascii="Times New Roman" w:hAnsi="Times New Roman" w:cs="Times New Roman"/>
          <w:sz w:val="28"/>
          <w:szCs w:val="28"/>
        </w:rPr>
        <w:t>Автономной некоммерческой организации высшего образования «Славяно-Греко-Латинская Академия»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деканат отчетные документы о прохождении учебной практики. </w:t>
      </w:r>
    </w:p>
    <w:p w:rsidR="00EE1D2E" w:rsidRDefault="00EE1D2E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1D2E" w:rsidRDefault="00EE1D2E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126731"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.7. Формы отчетности по учебной практике </w:t>
      </w:r>
    </w:p>
    <w:p w:rsid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практике предусматриваются следующие формы отчетности:  </w:t>
      </w:r>
    </w:p>
    <w:p w:rsidR="00126731" w:rsidRPr="00EE1D2E" w:rsidRDefault="00126731" w:rsidP="00D51B67">
      <w:pPr>
        <w:pStyle w:val="a3"/>
        <w:numPr>
          <w:ilvl w:val="1"/>
          <w:numId w:val="23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индивидуальное задание (Приложение </w:t>
      </w:r>
      <w:r w:rsidR="003C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 </w:t>
      </w:r>
    </w:p>
    <w:p w:rsidR="00126731" w:rsidRPr="00EE1D2E" w:rsidRDefault="00126731" w:rsidP="00D51B67">
      <w:pPr>
        <w:pStyle w:val="a3"/>
        <w:numPr>
          <w:ilvl w:val="1"/>
          <w:numId w:val="23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совместный график (план) проведения практики ((Приложение </w:t>
      </w:r>
      <w:r w:rsidR="003C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 </w:t>
      </w:r>
    </w:p>
    <w:p w:rsidR="00126731" w:rsidRPr="00EE1D2E" w:rsidRDefault="00126731" w:rsidP="00D51B67">
      <w:pPr>
        <w:pStyle w:val="a3"/>
        <w:numPr>
          <w:ilvl w:val="1"/>
          <w:numId w:val="23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 профессиональной деятельности обучающегося в период прохождения практики (Приложение </w:t>
      </w:r>
      <w:r w:rsidR="003C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126731" w:rsidRPr="00EE1D2E" w:rsidRDefault="00126731" w:rsidP="00D51B67">
      <w:pPr>
        <w:pStyle w:val="a3"/>
        <w:numPr>
          <w:ilvl w:val="1"/>
          <w:numId w:val="23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письменный отчет по практике (Приложение </w:t>
      </w:r>
      <w:r w:rsidR="003C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126731" w:rsidRPr="00EE1D2E" w:rsidRDefault="00126731" w:rsidP="00D51B67">
      <w:pPr>
        <w:pStyle w:val="a3"/>
        <w:numPr>
          <w:ilvl w:val="1"/>
          <w:numId w:val="23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на практику (Приложение </w:t>
      </w:r>
      <w:r w:rsidR="003C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126731" w:rsidRP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26731" w:rsidRP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 по практике </w:t>
      </w:r>
    </w:p>
    <w:p w:rsidR="00126731" w:rsidRP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учебной практики обучающиеся оформляют отчет в соответствии с рабочей программой и индивидуальным заданием на практику. Объем отчета составляет 12-18 стр. (без учета приложений). </w:t>
      </w:r>
    </w:p>
    <w:p w:rsidR="00126731" w:rsidRP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структура отчета: титульный лист; содержание; введение; основная часть; производственная часть (если имеется); аналитическая часть (если имеется); заключение; список использованных информационных источников. </w:t>
      </w:r>
    </w:p>
    <w:p w:rsidR="00126731" w:rsidRP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</w:t>
      </w:r>
      <w:r w:rsidRPr="00EE1D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введении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дается название организации, где проходила практика, краткое описание истории организации, ее характеристика, вид выполняемых работ и т.д. В </w:t>
      </w:r>
      <w:r w:rsidRPr="00EE1D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основной части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содержаться ответы на цели и задачи практики. </w:t>
      </w:r>
    </w:p>
    <w:p w:rsidR="00126731" w:rsidRP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E1D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производственной части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изложены результаты выполненной работы обучающимся в соответствии с рабочей программой практики. </w:t>
      </w:r>
    </w:p>
    <w:p w:rsidR="00126731" w:rsidRP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E1D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аналитической части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обучающийся должен провести анализ своей деятельности. В </w:t>
      </w:r>
      <w:r w:rsidRPr="00EE1D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заключении 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сделать общие выводы. </w:t>
      </w:r>
    </w:p>
    <w:p w:rsidR="00126731" w:rsidRP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по итогам практики вместе с индивидуальным заданием, с отметкой о выполнении предоставляется руководителю практики от </w:t>
      </w:r>
      <w:r w:rsidR="00D1314F" w:rsidRPr="00126731">
        <w:rPr>
          <w:rFonts w:ascii="Times New Roman" w:hAnsi="Times New Roman" w:cs="Times New Roman"/>
          <w:sz w:val="28"/>
          <w:szCs w:val="28"/>
        </w:rPr>
        <w:t>Автономной некоммерческой организации высшего образования «Славяно-Греко-Латинская Академия»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126731" w:rsidRP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Результаты прохождения практики оцениваются посредством проведения промежуточной аттестации. Неудовлетворительные результаты промежуточной аттестации по практике или непрохождение промежуточной аттестации по практике при отсутствии уважительных причин признаются академической задолженностью. </w:t>
      </w:r>
    </w:p>
    <w:p w:rsidR="00126731" w:rsidRP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о прохождении практики обучающегося хранятся на кафедре в установленном порядке. </w:t>
      </w:r>
    </w:p>
    <w:p w:rsidR="00126731" w:rsidRP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Учебным планом основной профессиональной образовательной программы по практике предусматривается промежуточная аттестация в </w:t>
      </w: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  <w:lang w:eastAsia="ru-RU"/>
        </w:rPr>
        <w:t>форме зачёта с оценкой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Зачет с оценкой заносится в ведомость и зачетную книжку обучающегося. </w:t>
      </w:r>
    </w:p>
    <w:p w:rsid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Защиту отчета по практике проводит руководитель практики от </w:t>
      </w:r>
      <w:r w:rsidR="00D1314F" w:rsidRPr="00126731">
        <w:rPr>
          <w:rFonts w:ascii="Times New Roman" w:hAnsi="Times New Roman" w:cs="Times New Roman"/>
          <w:sz w:val="28"/>
          <w:szCs w:val="28"/>
        </w:rPr>
        <w:t>Автономной некоммерческой организации высшего образования «Славяно-Греко-Латинская Академия»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26731" w:rsidRP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защиты оцениваются: </w:t>
      </w:r>
    </w:p>
    <w:p w:rsidR="00126731" w:rsidRPr="00EE1D2E" w:rsidRDefault="00126731" w:rsidP="00D51B67">
      <w:pPr>
        <w:numPr>
          <w:ilvl w:val="0"/>
          <w:numId w:val="12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индивидуального задания;  </w:t>
      </w:r>
    </w:p>
    <w:p w:rsidR="00126731" w:rsidRPr="00EE1D2E" w:rsidRDefault="00126731" w:rsidP="00D51B67">
      <w:pPr>
        <w:numPr>
          <w:ilvl w:val="0"/>
          <w:numId w:val="12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 профессиональной деятельности обучающегося в период прохождения практики. Характеристику составляет и подписывает руководитель практики от профильной организации; </w:t>
      </w:r>
    </w:p>
    <w:p w:rsidR="00126731" w:rsidRPr="00EE1D2E" w:rsidRDefault="00126731" w:rsidP="00D51B67">
      <w:pPr>
        <w:numPr>
          <w:ilvl w:val="0"/>
          <w:numId w:val="12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отчёт о прохождении практики; </w:t>
      </w:r>
    </w:p>
    <w:p w:rsidR="00126731" w:rsidRPr="00EE1D2E" w:rsidRDefault="00126731" w:rsidP="00D51B67">
      <w:pPr>
        <w:numPr>
          <w:ilvl w:val="0"/>
          <w:numId w:val="12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устного опроса (собеседования) или защиты в виде презентации. </w:t>
      </w:r>
    </w:p>
    <w:p w:rsidR="00126731" w:rsidRP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сформированности у обучающегося компетенций в период прохождения практики определяется по результатам защиты отчета по практике и с учетом отзыва руководителя практики от профильной организации о результатах обучения при прохождении практики. </w:t>
      </w:r>
    </w:p>
    <w:p w:rsidR="00126731" w:rsidRP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Оценку по практике определяет интегральный показатель сформированности компетенций.  </w:t>
      </w:r>
    </w:p>
    <w:p w:rsidR="00126731" w:rsidRP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защиты отчёта о прохождении практики обучающемуся могут задаваться вопросы как практического, так и теоретического характера для выявления полноты сформированности у него компетенций. </w:t>
      </w:r>
    </w:p>
    <w:p w:rsidR="00126731" w:rsidRP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26731" w:rsidRPr="00EE1D2E" w:rsidRDefault="00EE1D2E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126731"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.8. Фонд оценочных средств для проведения пром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ежуточной аттестации по учебной </w:t>
      </w:r>
      <w:r w:rsidR="00126731"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практике </w:t>
      </w:r>
    </w:p>
    <w:p w:rsidR="0028446D" w:rsidRDefault="0028446D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26731" w:rsidRP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Оценка результатов учебной практики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с помощью </w:t>
      </w:r>
      <w:r w:rsidRPr="00EE1D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фонда оценочных средств, 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которым относятся: </w:t>
      </w:r>
    </w:p>
    <w:p w:rsidR="00126731" w:rsidRPr="00EE1D2E" w:rsidRDefault="00126731" w:rsidP="00D51B67">
      <w:pPr>
        <w:numPr>
          <w:ilvl w:val="0"/>
          <w:numId w:val="13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текущие (ежедневные) оценки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 практики от предприятия в совместный рабочий график (план) обучающегося о выполненных заданиях; </w:t>
      </w:r>
    </w:p>
    <w:p w:rsidR="00126731" w:rsidRPr="00EE1D2E" w:rsidRDefault="00126731" w:rsidP="00D51B67">
      <w:pPr>
        <w:numPr>
          <w:ilvl w:val="0"/>
          <w:numId w:val="13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качественная оценка 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 практики от предприятия отчёта обучающегося о результатах практики при собеседовании с учётом критериев 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оценки сформированности компетенций у обучающегося, выносимых на практику; </w:t>
      </w:r>
    </w:p>
    <w:p w:rsidR="0028446D" w:rsidRDefault="0028446D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26731" w:rsidRPr="00EE1D2E" w:rsidRDefault="00126731" w:rsidP="00EE1D2E">
      <w:pPr>
        <w:spacing w:after="0" w:line="252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Критерии оценки.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сформированности компетенций у обучающихся по учебной практике (по получению первичных профессиональных умений и навыков) осуществляется на основании критериев оценки и выражается в следующих отметках по шкале оценивания: </w:t>
      </w:r>
    </w:p>
    <w:p w:rsidR="00126731" w:rsidRPr="00126731" w:rsidRDefault="00126731" w:rsidP="00126731">
      <w:pPr>
        <w:spacing w:after="0" w:line="252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1"/>
        <w:tblW w:w="10774" w:type="dxa"/>
        <w:tblInd w:w="-998" w:type="dxa"/>
        <w:tblLayout w:type="fixed"/>
        <w:tblCellMar>
          <w:top w:w="47" w:type="dxa"/>
          <w:left w:w="106" w:type="dxa"/>
          <w:right w:w="89" w:type="dxa"/>
        </w:tblCellMar>
        <w:tblLook w:val="04A0" w:firstRow="1" w:lastRow="0" w:firstColumn="1" w:lastColumn="0" w:noHBand="0" w:noVBand="1"/>
      </w:tblPr>
      <w:tblGrid>
        <w:gridCol w:w="1986"/>
        <w:gridCol w:w="1842"/>
        <w:gridCol w:w="4962"/>
        <w:gridCol w:w="1984"/>
      </w:tblGrid>
      <w:tr w:rsidR="00126731" w:rsidRPr="00EE1D2E" w:rsidTr="009B71D3">
        <w:trPr>
          <w:trHeight w:val="1104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28446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Шкала оценивания и отметка по результатам текущего контроля, промежуточной аттестации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126731" w:rsidP="0028446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Показатели оценивания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126731" w:rsidP="009B71D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Уровень сформированности компетенции</w:t>
            </w:r>
          </w:p>
        </w:tc>
      </w:tr>
      <w:tr w:rsidR="00EE1D2E" w:rsidRPr="00EE1D2E" w:rsidTr="009B71D3">
        <w:trPr>
          <w:trHeight w:val="778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1D2E" w:rsidRPr="00EE1D2E" w:rsidRDefault="00EE1D2E" w:rsidP="0028446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– Отлично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1D2E" w:rsidRPr="00EE1D2E" w:rsidRDefault="00EE1D2E" w:rsidP="0028446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Зачтено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D2E" w:rsidRPr="00EE1D2E" w:rsidRDefault="00EE1D2E" w:rsidP="00EE1D2E">
            <w:pPr>
              <w:spacing w:line="252" w:lineRule="auto"/>
              <w:ind w:firstLine="1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Обучающийся: </w:t>
            </w:r>
          </w:p>
          <w:p w:rsidR="00EE1D2E" w:rsidRPr="00EE1D2E" w:rsidRDefault="00EE1D2E" w:rsidP="00D51B67">
            <w:pPr>
              <w:numPr>
                <w:ilvl w:val="0"/>
                <w:numId w:val="19"/>
              </w:numPr>
              <w:spacing w:line="252" w:lineRule="auto"/>
              <w:ind w:left="0" w:firstLine="1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демонстрирует глубокое познание программного материала, в полном объеме раскрывает теоретическое содержание вопросов индивидуального задания, увязывая его с задачами профессиональной деятельности; </w:t>
            </w:r>
          </w:p>
          <w:p w:rsidR="00EE1D2E" w:rsidRPr="00EE1D2E" w:rsidRDefault="00EE1D2E" w:rsidP="00D51B67">
            <w:pPr>
              <w:numPr>
                <w:ilvl w:val="0"/>
                <w:numId w:val="19"/>
              </w:numPr>
              <w:spacing w:line="252" w:lineRule="auto"/>
              <w:ind w:left="0" w:firstLine="1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затрудняется с ответом на дополнительные вопросы руководителя практики от института; </w:t>
            </w:r>
          </w:p>
          <w:p w:rsidR="00EE1D2E" w:rsidRPr="00EE1D2E" w:rsidRDefault="00EE1D2E" w:rsidP="00D51B67">
            <w:pPr>
              <w:numPr>
                <w:ilvl w:val="0"/>
                <w:numId w:val="19"/>
              </w:numPr>
              <w:spacing w:line="252" w:lineRule="auto"/>
              <w:ind w:left="0" w:firstLine="1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успешно выполнил задачи, продемонстрировав </w:t>
            </w:r>
            <w:r w:rsidRPr="00EE1D2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повышенный </w:t>
            </w: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уровень сформированности компетенций, способность правильно применять теоретические знания в практической деятельности; </w:t>
            </w:r>
          </w:p>
          <w:p w:rsidR="00EE1D2E" w:rsidRPr="00EE1D2E" w:rsidRDefault="00EE1D2E" w:rsidP="00EE1D2E">
            <w:pPr>
              <w:spacing w:line="252" w:lineRule="auto"/>
              <w:ind w:firstLine="1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E1D2E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дает четкое обоснование принятых решений, умеет самостоятельно, последовательно, логично, аргументированно излагать, анализировать, обобщать изученный материал, не допуская ошибок.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1D2E" w:rsidRPr="00EE1D2E" w:rsidRDefault="00EE1D2E" w:rsidP="009B71D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III-й (Высокий)</w:t>
            </w:r>
          </w:p>
        </w:tc>
      </w:tr>
      <w:tr w:rsidR="00EE1D2E" w:rsidRPr="00EE1D2E" w:rsidTr="009B71D3">
        <w:tblPrEx>
          <w:tblCellMar>
            <w:right w:w="53" w:type="dxa"/>
          </w:tblCellMar>
        </w:tblPrEx>
        <w:trPr>
          <w:trHeight w:val="206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D2E" w:rsidRPr="00EE1D2E" w:rsidRDefault="00EE1D2E" w:rsidP="0028446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Хорошо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D2E" w:rsidRPr="00EE1D2E" w:rsidRDefault="00EE1D2E" w:rsidP="0028446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2E" w:rsidRPr="00EE1D2E" w:rsidRDefault="00EE1D2E" w:rsidP="00EE1D2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Обучающийся: </w:t>
            </w:r>
          </w:p>
          <w:p w:rsidR="00EE1D2E" w:rsidRPr="00EE1D2E" w:rsidRDefault="00EE1D2E" w:rsidP="00D51B67">
            <w:pPr>
              <w:numPr>
                <w:ilvl w:val="0"/>
                <w:numId w:val="20"/>
              </w:numPr>
              <w:spacing w:line="252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проявил</w:t>
            </w:r>
            <w:r w:rsidRPr="00EE1D2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достаточный </w:t>
            </w: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уровень сформированности компетенций, твердо знает программный материал, правильно, по существу и последовательно излагает содержание задания на практику; </w:t>
            </w:r>
          </w:p>
          <w:p w:rsidR="00EE1D2E" w:rsidRPr="00EE1D2E" w:rsidRDefault="00EE1D2E" w:rsidP="00D51B67">
            <w:pPr>
              <w:numPr>
                <w:ilvl w:val="0"/>
                <w:numId w:val="20"/>
              </w:numPr>
              <w:spacing w:line="252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целом уверенно и правильно выполнил задание; </w:t>
            </w:r>
          </w:p>
          <w:p w:rsidR="00EE1D2E" w:rsidRPr="00EE1D2E" w:rsidRDefault="00EE1D2E" w:rsidP="00D51B67">
            <w:pPr>
              <w:numPr>
                <w:ilvl w:val="0"/>
                <w:numId w:val="20"/>
              </w:numPr>
              <w:spacing w:line="252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владеет основными умениями и навыками, но при ответе на вопросы по отчету по практике (или дневнику) допускает незначительные ошибки и неточности.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D2E" w:rsidRPr="00EE1D2E" w:rsidRDefault="00EE1D2E" w:rsidP="009B71D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II -й (Продвинутый)</w:t>
            </w:r>
          </w:p>
        </w:tc>
      </w:tr>
      <w:tr w:rsidR="00EE1D2E" w:rsidRPr="00EE1D2E" w:rsidTr="009B71D3">
        <w:tblPrEx>
          <w:tblCellMar>
            <w:right w:w="53" w:type="dxa"/>
          </w:tblCellMar>
        </w:tblPrEx>
        <w:trPr>
          <w:trHeight w:val="50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D2E" w:rsidRPr="00EE1D2E" w:rsidRDefault="00EE1D2E" w:rsidP="0028446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  <w:p w:rsidR="00EE1D2E" w:rsidRPr="00EE1D2E" w:rsidRDefault="00EE1D2E" w:rsidP="0028446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2E" w:rsidRPr="00EE1D2E" w:rsidRDefault="00EE1D2E" w:rsidP="0028446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2E" w:rsidRPr="00EE1D2E" w:rsidRDefault="00EE1D2E" w:rsidP="00EE1D2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Обучающийся: </w:t>
            </w:r>
          </w:p>
          <w:p w:rsidR="00EE1D2E" w:rsidRPr="00EE1D2E" w:rsidRDefault="00EE1D2E" w:rsidP="00D51B67">
            <w:pPr>
              <w:numPr>
                <w:ilvl w:val="0"/>
                <w:numId w:val="21"/>
              </w:numPr>
              <w:spacing w:line="252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усвоил только основные положения, пройденные на </w:t>
            </w:r>
          </w:p>
          <w:p w:rsidR="00EE1D2E" w:rsidRPr="00EE1D2E" w:rsidRDefault="00EE1D2E" w:rsidP="00EE1D2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практике; </w:t>
            </w:r>
          </w:p>
          <w:p w:rsidR="00EE1D2E" w:rsidRPr="00EE1D2E" w:rsidRDefault="00EE1D2E" w:rsidP="00D51B67">
            <w:pPr>
              <w:numPr>
                <w:ilvl w:val="0"/>
                <w:numId w:val="21"/>
              </w:numPr>
              <w:spacing w:line="252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проявил</w:t>
            </w:r>
            <w:r w:rsidRPr="00EE1D2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минимальный </w:t>
            </w: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уровень, соответствующий сформированности компетенций, содержание отчета и дневника излагает поверхностно, дает неполные (неточные) определения понятий, при аргументации не дает должного обоснования; </w:t>
            </w:r>
          </w:p>
          <w:p w:rsidR="00EE1D2E" w:rsidRPr="00EE1D2E" w:rsidRDefault="00EE1D2E" w:rsidP="00D51B67">
            <w:pPr>
              <w:numPr>
                <w:ilvl w:val="0"/>
                <w:numId w:val="21"/>
              </w:numPr>
              <w:spacing w:line="252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допускает неточности и ошибки, нарушает последовательность в изложении материала; </w:t>
            </w:r>
          </w:p>
          <w:p w:rsidR="00EE1D2E" w:rsidRPr="00EE1D2E" w:rsidRDefault="00EE1D2E" w:rsidP="00D51B67">
            <w:pPr>
              <w:numPr>
                <w:ilvl w:val="0"/>
                <w:numId w:val="21"/>
              </w:numPr>
              <w:spacing w:line="252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задания выполнены не в полном объеме; </w:t>
            </w:r>
          </w:p>
          <w:p w:rsidR="00EE1D2E" w:rsidRPr="00EE1D2E" w:rsidRDefault="00EE1D2E" w:rsidP="00D51B67">
            <w:pPr>
              <w:numPr>
                <w:ilvl w:val="0"/>
                <w:numId w:val="21"/>
              </w:numPr>
              <w:spacing w:line="252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испытывает затруднения при ответе на дополнительные вопросы экзаменатора.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D2E" w:rsidRPr="00EE1D2E" w:rsidRDefault="00EE1D2E" w:rsidP="009B71D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I-й (Пороговый)</w:t>
            </w:r>
          </w:p>
        </w:tc>
      </w:tr>
      <w:tr w:rsidR="00126731" w:rsidRPr="00EE1D2E" w:rsidTr="009B71D3">
        <w:tblPrEx>
          <w:tblCellMar>
            <w:right w:w="53" w:type="dxa"/>
          </w:tblCellMar>
        </w:tblPrEx>
        <w:trPr>
          <w:trHeight w:val="93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126731" w:rsidP="0028446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126731" w:rsidRPr="00EE1D2E" w:rsidRDefault="00126731" w:rsidP="0028446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Неудовлетворительно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126731" w:rsidP="0028446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зачтено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EE1D2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Обучающийся: </w:t>
            </w:r>
          </w:p>
          <w:p w:rsidR="00126731" w:rsidRPr="00536543" w:rsidRDefault="00126731" w:rsidP="00D51B67">
            <w:pPr>
              <w:numPr>
                <w:ilvl w:val="0"/>
                <w:numId w:val="22"/>
              </w:numPr>
              <w:spacing w:line="252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 оценке сформированности компетенций показал знания, умения и владение программным материалом ниже минимального (порогового) уровня; </w:t>
            </w:r>
          </w:p>
          <w:p w:rsidR="00126731" w:rsidRPr="00EE1D2E" w:rsidRDefault="00126731" w:rsidP="00D51B67">
            <w:pPr>
              <w:numPr>
                <w:ilvl w:val="0"/>
                <w:numId w:val="22"/>
              </w:numPr>
              <w:spacing w:line="252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выполнил задание на практику, не подготовил необходимую документацию; </w:t>
            </w:r>
          </w:p>
          <w:p w:rsidR="00126731" w:rsidRPr="00EE1D2E" w:rsidRDefault="00126731" w:rsidP="00D51B67">
            <w:pPr>
              <w:numPr>
                <w:ilvl w:val="0"/>
                <w:numId w:val="22"/>
              </w:numPr>
              <w:spacing w:line="252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смог ответить на дополнительные вопросы или отказался отвечать.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126731" w:rsidP="009B71D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Ниже I-го</w:t>
            </w:r>
          </w:p>
          <w:p w:rsidR="00126731" w:rsidRPr="00EE1D2E" w:rsidRDefault="00126731" w:rsidP="009B71D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(Недостаточный)</w:t>
            </w:r>
          </w:p>
        </w:tc>
      </w:tr>
    </w:tbl>
    <w:p w:rsidR="00126731" w:rsidRPr="00126731" w:rsidRDefault="00126731" w:rsidP="00126731">
      <w:pPr>
        <w:spacing w:after="0" w:line="252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       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Итоговой аттестацией является зачет с оценкой. 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практика оценивается по пятибалльной системе руководителем практики от </w:t>
      </w:r>
      <w:r w:rsidR="00D1314F" w:rsidRPr="00126731">
        <w:rPr>
          <w:rFonts w:ascii="Times New Roman" w:hAnsi="Times New Roman" w:cs="Times New Roman"/>
          <w:sz w:val="28"/>
          <w:szCs w:val="28"/>
        </w:rPr>
        <w:t xml:space="preserve">Автономной </w:t>
      </w:r>
      <w:r w:rsidR="00D1314F" w:rsidRPr="00126731">
        <w:rPr>
          <w:rFonts w:ascii="Times New Roman" w:hAnsi="Times New Roman" w:cs="Times New Roman"/>
          <w:sz w:val="28"/>
          <w:szCs w:val="28"/>
        </w:rPr>
        <w:lastRenderedPageBreak/>
        <w:t>некоммерческой организации высшего образования «Славяно-Греко-Латинская Академия»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защиты отчета по учебной практике оформляются ведомостью и выставляются в зачетную книжку обучающегося. </w:t>
      </w:r>
    </w:p>
    <w:p w:rsidR="00126731" w:rsidRPr="00EE1D2E" w:rsidRDefault="00126731" w:rsidP="006B39BB">
      <w:pPr>
        <w:spacing w:after="0" w:line="252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26731" w:rsidRPr="00EE1D2E" w:rsidRDefault="006B39BB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126731"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.9. Перечень учебной литературы и ресурсов сети «Интернет», необходимых для проведения практики </w:t>
      </w:r>
    </w:p>
    <w:p w:rsidR="00126731" w:rsidRPr="00EE1D2E" w:rsidRDefault="00126731" w:rsidP="006B39BB">
      <w:pPr>
        <w:spacing w:after="0" w:line="252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Основная литература </w:t>
      </w:r>
    </w:p>
    <w:p w:rsidR="00126731" w:rsidRPr="00EE1D2E" w:rsidRDefault="00126731" w:rsidP="00D51B67">
      <w:pPr>
        <w:numPr>
          <w:ilvl w:val="0"/>
          <w:numId w:val="14"/>
        </w:numPr>
        <w:spacing w:after="0" w:line="252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Бублик, В.А. Стратегия развития международных и внешнеэкономических связей Российской </w:t>
      </w:r>
      <w:proofErr w:type="gramStart"/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:</w:t>
      </w:r>
      <w:proofErr w:type="gramEnd"/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монография / Бублик В.А., Красноярова Н.И., Гудовичева Л.Б., Добрынина Л.Ю., Губарева А.В. — Москва : Русайнс, 2020. — 233 с. — ISBN 978-5-4365-4246-1. — URL: </w:t>
      </w:r>
      <w:hyperlink r:id="rId8">
        <w:r w:rsidRPr="00EE1D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https</w:t>
        </w:r>
      </w:hyperlink>
      <w:hyperlink r:id="rId9">
        <w:r w:rsidRPr="00EE1D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://</w:t>
        </w:r>
      </w:hyperlink>
      <w:hyperlink r:id="rId10">
        <w:r w:rsidRPr="00EE1D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book</w:t>
        </w:r>
      </w:hyperlink>
      <w:hyperlink r:id="rId11">
        <w:r w:rsidRPr="00EE1D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.</w:t>
        </w:r>
      </w:hyperlink>
      <w:hyperlink r:id="rId12">
        <w:r w:rsidRPr="00EE1D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ru</w:t>
        </w:r>
      </w:hyperlink>
      <w:hyperlink r:id="rId13">
        <w:r w:rsidRPr="00EE1D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/</w:t>
        </w:r>
      </w:hyperlink>
      <w:hyperlink r:id="rId14">
        <w:r w:rsidRPr="00EE1D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book</w:t>
        </w:r>
      </w:hyperlink>
      <w:hyperlink r:id="rId15">
        <w:r w:rsidRPr="00EE1D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/935625</w:t>
        </w:r>
      </w:hyperlink>
      <w:hyperlink r:id="rId16">
        <w:r w:rsidRPr="00EE1D2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(дата </w:t>
      </w:r>
      <w:r w:rsid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обращения: 03.02.2021). — Текст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электронный. </w:t>
      </w:r>
    </w:p>
    <w:p w:rsidR="00D1314F" w:rsidRDefault="00126731" w:rsidP="00D51B67">
      <w:pPr>
        <w:numPr>
          <w:ilvl w:val="0"/>
          <w:numId w:val="14"/>
        </w:numPr>
        <w:spacing w:after="0" w:line="252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Василенко, И.А. Государственная и муниципальная </w:t>
      </w:r>
      <w:proofErr w:type="gramStart"/>
      <w:r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:</w:t>
      </w:r>
      <w:proofErr w:type="gramEnd"/>
      <w:r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Василенко И.А. — Москва : КноРус, 2020. — 300 с. — (бакалавриат). —</w:t>
      </w:r>
      <w:r w:rsidR="006B39BB"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ISBN 978-5-406-07291-2. — URL:</w:t>
      </w:r>
      <w:hyperlink r:id="rId17">
        <w:r w:rsidRPr="006B39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https://book.ru/book/932031</w:t>
        </w:r>
      </w:hyperlink>
      <w:hyperlink r:id="rId18">
        <w:r w:rsidRPr="006B39BB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 xml:space="preserve"> </w:t>
        </w:r>
      </w:hyperlink>
      <w:r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(дата </w:t>
      </w:r>
      <w:r w:rsid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обращения: 06.02.2021). — Текст</w:t>
      </w:r>
      <w:r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электронный. 3.</w:t>
      </w:r>
      <w:r w:rsidRPr="006B39B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Демидов В.В. Информационно-аналитическая работа в международных </w:t>
      </w:r>
      <w:proofErr w:type="gramStart"/>
      <w:r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отношениях :</w:t>
      </w:r>
      <w:proofErr w:type="gramEnd"/>
      <w:r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учеб. пособие. – М.</w:t>
      </w:r>
      <w:r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Вузовский учебник: ИНФРА – М., 2018. – 200 с. </w:t>
      </w:r>
    </w:p>
    <w:p w:rsidR="00126731" w:rsidRPr="00D1314F" w:rsidRDefault="00126731" w:rsidP="00D51B67">
      <w:pPr>
        <w:numPr>
          <w:ilvl w:val="0"/>
          <w:numId w:val="14"/>
        </w:numPr>
        <w:spacing w:after="0" w:line="252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Дипломатическая </w:t>
      </w:r>
      <w:proofErr w:type="gramStart"/>
      <w:r w:rsidRPr="00D1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:</w:t>
      </w:r>
      <w:proofErr w:type="gramEnd"/>
      <w:r w:rsidRPr="00D1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: [16+] / под р</w:t>
      </w:r>
      <w:r w:rsidR="006B39BB" w:rsidRPr="00D1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 А.В. Торкунова, А.Н. Панова</w:t>
      </w:r>
      <w:r w:rsidRPr="00D1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Московский государственный институт международных отношений (Ун</w:t>
      </w:r>
      <w:r w:rsidR="006B39BB" w:rsidRPr="00D1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иверситет) МИД России. – Москва</w:t>
      </w:r>
      <w:r w:rsidRPr="00D1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Аспект </w:t>
      </w:r>
      <w:r w:rsidR="006B39BB" w:rsidRPr="00D1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Пресс, 2017. - 352 с. -</w:t>
      </w:r>
      <w:r w:rsidRPr="00D1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доступа: по подписке. – URL:</w:t>
      </w:r>
      <w:hyperlink r:id="rId19">
        <w:r w:rsidRPr="00D1314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hyperlink r:id="rId20">
        <w:r w:rsidRPr="00D1314F">
          <w:rPr>
            <w:rFonts w:ascii="Times New Roman" w:eastAsia="Times New Roman" w:hAnsi="Times New Roman" w:cs="Times New Roman"/>
            <w:color w:val="006CA1"/>
            <w:sz w:val="28"/>
            <w:szCs w:val="28"/>
            <w:u w:val="single" w:color="006CA1"/>
            <w:lang w:eastAsia="ru-RU"/>
          </w:rPr>
          <w:t>https://biblioclub.ru/index.php?page=book&amp;id=457519</w:t>
        </w:r>
      </w:hyperlink>
      <w:hyperlink r:id="rId21">
        <w:r w:rsidRPr="00D1314F">
          <w:rPr>
            <w:rFonts w:ascii="Times New Roman" w:eastAsia="Times New Roman" w:hAnsi="Times New Roman" w:cs="Times New Roman"/>
            <w:color w:val="454545"/>
            <w:sz w:val="28"/>
            <w:szCs w:val="28"/>
            <w:lang w:eastAsia="ru-RU"/>
          </w:rPr>
          <w:t xml:space="preserve"> </w:t>
        </w:r>
      </w:hyperlink>
      <w:r w:rsidR="006B39BB" w:rsidRPr="00D1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обращения: 07.02.2021). -</w:t>
      </w:r>
      <w:r w:rsidRPr="00D1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Библиогр. в кн. – ISBN 978-5-7567-0884-4. – Текст: электронный.  </w:t>
      </w:r>
    </w:p>
    <w:p w:rsidR="0028446D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Дополнительная литература </w:t>
      </w:r>
    </w:p>
    <w:p w:rsidR="00126731" w:rsidRPr="00EE1D2E" w:rsidRDefault="00126731" w:rsidP="00D51B67">
      <w:pPr>
        <w:numPr>
          <w:ilvl w:val="0"/>
          <w:numId w:val="15"/>
        </w:numPr>
        <w:spacing w:after="0" w:line="252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Внешняя политика и дипломатия Российской </w:t>
      </w:r>
      <w:proofErr w:type="gramStart"/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:</w:t>
      </w:r>
      <w:proofErr w:type="gramEnd"/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под ред. А.Н. Панова. – </w:t>
      </w:r>
      <w:proofErr w:type="gramStart"/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Восток-Запад, 2010. – 752 с. </w:t>
      </w:r>
    </w:p>
    <w:p w:rsidR="006B39BB" w:rsidRDefault="00126731" w:rsidP="00D51B67">
      <w:pPr>
        <w:numPr>
          <w:ilvl w:val="0"/>
          <w:numId w:val="15"/>
        </w:numPr>
        <w:spacing w:after="0" w:line="252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Богатуров А.Д. Международные отношения и внешняя политика России. – М.: Аспект Пресс, 2017. 3.</w:t>
      </w:r>
      <w:r w:rsidRPr="00EE1D2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Зарайченко, В.Е. Этикет государственного </w:t>
      </w:r>
      <w:proofErr w:type="gramStart"/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 :</w:t>
      </w:r>
      <w:proofErr w:type="gramEnd"/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В.Е. Зарайченко. – 4-е изд., перераб. и доп. – Ростов-на-</w:t>
      </w:r>
      <w:proofErr w:type="gramStart"/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Дону :</w:t>
      </w:r>
      <w:proofErr w:type="gramEnd"/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Феникс, 2013. – </w:t>
      </w:r>
      <w:r w:rsid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448 с. – (Высшее образование).  Режим доступа: по подписке. 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URL:</w:t>
      </w:r>
      <w:hyperlink r:id="rId22" w:history="1">
        <w:r w:rsidR="006B39BB" w:rsidRPr="009C263D">
          <w:rPr>
            <w:rStyle w:val="a5"/>
            <w:rFonts w:ascii="Times New Roman" w:eastAsia="Times New Roman" w:hAnsi="Times New Roman" w:cs="Times New Roman"/>
            <w:sz w:val="28"/>
            <w:szCs w:val="28"/>
            <w:u w:color="006CA1"/>
            <w:lang w:eastAsia="ru-RU"/>
          </w:rPr>
          <w:t>http://biblioclub.ru/index.php?page=book&amp;id=256486</w:t>
        </w:r>
      </w:hyperlink>
      <w:hyperlink r:id="rId23">
        <w:r w:rsidRPr="00EE1D2E">
          <w:rPr>
            <w:rFonts w:ascii="Times New Roman" w:eastAsia="Times New Roman" w:hAnsi="Times New Roman" w:cs="Times New Roman"/>
            <w:color w:val="454545"/>
            <w:sz w:val="28"/>
            <w:szCs w:val="28"/>
            <w:lang w:eastAsia="ru-RU"/>
          </w:rPr>
          <w:t xml:space="preserve"> </w:t>
        </w:r>
      </w:hyperlink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(дата обращения: 22.02.2021). – Библиогр. в кн. – </w:t>
      </w:r>
      <w:r w:rsid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978-5-222-21284-4. – Текст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электронный. </w:t>
      </w:r>
    </w:p>
    <w:p w:rsidR="00126731" w:rsidRPr="006B39BB" w:rsidRDefault="00126731" w:rsidP="00D51B67">
      <w:pPr>
        <w:numPr>
          <w:ilvl w:val="0"/>
          <w:numId w:val="15"/>
        </w:numPr>
        <w:spacing w:after="0" w:line="252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Егоров, В.Г. Сравнительная политология постсоветского </w:t>
      </w:r>
      <w:r w:rsidR="006B39BB"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пространства:</w:t>
      </w:r>
      <w:r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Егоров В.Г., Абрамов А.В., Федорченко С.Н. — </w:t>
      </w:r>
      <w:proofErr w:type="gramStart"/>
      <w:r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2017. — 416 с. — (для бакалавров). — ISBN 978-5-406-04855-9. </w:t>
      </w:r>
      <w:r w:rsidR="00D1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URL: </w:t>
      </w:r>
      <w:hyperlink r:id="rId24">
        <w:r w:rsidRPr="006B39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https://book.ru/book/926655</w:t>
        </w:r>
      </w:hyperlink>
      <w:hyperlink r:id="rId25">
        <w:r w:rsidRPr="006B39BB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 xml:space="preserve"> </w:t>
        </w:r>
      </w:hyperlink>
      <w:r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(дата обращения: 06.02.2021). </w:t>
      </w:r>
      <w:r w:rsid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B39BB"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Текст:</w:t>
      </w:r>
      <w:r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электронный.  5.</w:t>
      </w:r>
      <w:r w:rsidRPr="006B39B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Зонова Т.В. Дипломатия: Модели, формы, </w:t>
      </w:r>
      <w:r w:rsidR="006B39BB"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методы:</w:t>
      </w:r>
      <w:r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вузов / Т.В. Зонова. – </w:t>
      </w:r>
      <w:r w:rsidR="006B39BB"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</w:t>
      </w:r>
      <w:r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Аспект Пресс, 2018. – 347 с. </w:t>
      </w:r>
    </w:p>
    <w:p w:rsidR="00126731" w:rsidRPr="006B39BB" w:rsidRDefault="00126731" w:rsidP="00D51B67">
      <w:pPr>
        <w:pStyle w:val="a3"/>
        <w:numPr>
          <w:ilvl w:val="0"/>
          <w:numId w:val="15"/>
        </w:numPr>
        <w:spacing w:after="0" w:line="252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Международные отношения: теории, конфликты, движения, </w:t>
      </w:r>
      <w:r w:rsidR="006B39BB"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организации:</w:t>
      </w:r>
      <w:r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Цыганков П.А., под ред., Терновая Л.О., под ред., Багаева А.В., Дробот Г.А., Лебедева М.М., Митева В.В., Слива А.И. — </w:t>
      </w:r>
      <w:proofErr w:type="gramStart"/>
      <w:r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2021. — 339 с. — ISBN 978-5-406-05172-6. </w:t>
      </w:r>
      <w:r w:rsidR="006B39BB"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URL</w:t>
      </w:r>
      <w:r w:rsidRPr="006B39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hyperlink r:id="rId26">
        <w:r w:rsidRPr="006B39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https://book.ru/book/936942</w:t>
        </w:r>
      </w:hyperlink>
      <w:hyperlink r:id="rId27">
        <w:r w:rsidRPr="006B39BB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 xml:space="preserve"> </w:t>
        </w:r>
      </w:hyperlink>
      <w:r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(дата обращения: 14.02.2021). </w:t>
      </w:r>
      <w:r w:rsid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электронный. </w:t>
      </w:r>
    </w:p>
    <w:p w:rsidR="00126731" w:rsidRPr="00EE1D2E" w:rsidRDefault="00126731" w:rsidP="00D51B67">
      <w:pPr>
        <w:numPr>
          <w:ilvl w:val="0"/>
          <w:numId w:val="15"/>
        </w:numPr>
        <w:spacing w:after="0" w:line="252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Мировая политика и международные </w:t>
      </w:r>
      <w:proofErr w:type="gramStart"/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:</w:t>
      </w:r>
      <w:proofErr w:type="gramEnd"/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под ред. С.А. Ланцова, В.А.Ачкасова. – </w:t>
      </w:r>
      <w:r w:rsidR="006B39BB"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Аспект Пресс, 2011. – с.480.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Ресурсы сети Интернет: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а) электронные образовательные ресурсы (ЭОР): 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науки и высшего образования Российской Федерации [Электронный ресурс]. – URL : </w:t>
      </w:r>
      <w:hyperlink r:id="rId28">
        <w:r w:rsidRPr="00EE1D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https://www.minobrnauki.gov.ru/</w:t>
        </w:r>
      </w:hyperlink>
      <w:hyperlink r:id="rId29">
        <w:r w:rsidRPr="00EE1D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 xml:space="preserve"> </w:t>
        </w:r>
      </w:hyperlink>
      <w:r w:rsidRPr="00EE1D2E"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  <w:lang w:eastAsia="ru-RU"/>
        </w:rPr>
        <w:t>;</w:t>
      </w: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Научная педагогическая библиотека им. К.Д. Ушинск</w:t>
      </w:r>
      <w:r w:rsid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[Электронный ресурс]. – URL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30">
        <w:r w:rsidRPr="00EE1D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http://www.gnpbu.ru</w:t>
        </w:r>
      </w:hyperlink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Научная электро</w:t>
      </w:r>
      <w:r w:rsid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нная библиотека «eLIBRARY.RU»  [Электронный ресурс]. 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URL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31">
        <w:r w:rsidRPr="00EE1D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https://elibrary.ru/</w:t>
        </w:r>
      </w:hyperlink>
      <w:hyperlink r:id="rId32">
        <w:r w:rsidRPr="00EE1D2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126731" w:rsidRPr="006B39BB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Научно-образовательный форум по международным отношениям [Электронный ре</w:t>
      </w:r>
      <w:r w:rsid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сурс]. -URL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hyperlink r:id="rId33">
        <w:r w:rsidRPr="00EE1D2E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hyperlink r:id="rId34">
        <w:r w:rsidRPr="00EE1D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http://www.obraforum.ru/</w:t>
        </w:r>
      </w:hyperlink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Российская государственная библиотека [Электронный ресурс]. 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6B39BB"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URL</w:t>
      </w:r>
      <w:r w:rsidR="006B39BB"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5">
        <w:r w:rsidRPr="00EE1D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ru-RU"/>
          </w:rPr>
          <w:t>http</w:t>
        </w:r>
        <w:r w:rsidRPr="006B39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://</w:t>
        </w:r>
        <w:r w:rsidRPr="00EE1D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ru-RU"/>
          </w:rPr>
          <w:t>www</w:t>
        </w:r>
        <w:r w:rsidRPr="006B39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.</w:t>
        </w:r>
        <w:r w:rsidRPr="00EE1D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ru-RU"/>
          </w:rPr>
          <w:t>rsl</w:t>
        </w:r>
        <w:r w:rsidRPr="006B39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.</w:t>
        </w:r>
        <w:r w:rsidRPr="00EE1D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ru-RU"/>
          </w:rPr>
          <w:t>ru</w:t>
        </w:r>
      </w:hyperlink>
      <w:hyperlink r:id="rId36">
        <w:r w:rsidRPr="006B39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r w:rsidRPr="006B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B3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библиотека факультета журналистики МГУ им. М.В. Ломоносова [Электронный ресурс]. – URL : </w:t>
      </w:r>
      <w:hyperlink r:id="rId37">
        <w:r w:rsidRPr="00EE1D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http://www.evartist.ru</w:t>
        </w:r>
      </w:hyperlink>
      <w:hyperlink r:id="rId38">
        <w:r w:rsidRPr="00EE1D2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B39BB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ресурсы сети Интернет. – URL: </w:t>
      </w:r>
      <w:hyperlink r:id="rId39">
        <w:r w:rsidRPr="00EE1D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http://book.kbsu.ru</w:t>
        </w:r>
      </w:hyperlink>
      <w:hyperlink r:id="rId40">
        <w:r w:rsidRPr="00EE1D2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;</w:t>
        </w:r>
      </w:hyperlink>
      <w:hyperlink r:id="rId41">
        <w:r w:rsidRPr="00EE1D2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hyperlink r:id="rId42">
        <w:r w:rsidRPr="00EE1D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http://koob.ru</w:t>
        </w:r>
      </w:hyperlink>
      <w:hyperlink r:id="rId43">
        <w:r w:rsidRPr="00EE1D2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hyperlink r:id="rId44">
        <w:r w:rsidRPr="00EE1D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http://ihtik.lib.ru</w:t>
        </w:r>
      </w:hyperlink>
      <w:hyperlink r:id="rId45">
        <w:r w:rsidRPr="00EE1D2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hyperlink r:id="rId46">
        <w:r w:rsidRPr="00EE1D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http://elibrary.ru</w:t>
        </w:r>
      </w:hyperlink>
      <w:hyperlink r:id="rId47">
        <w:r w:rsidRPr="00EE1D2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портал «Российское образование» [Электронный ресурс]. – URL : </w:t>
      </w:r>
      <w:hyperlink r:id="rId48">
        <w:r w:rsidRPr="00EE1D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http://www.edu.ru/</w:t>
        </w:r>
      </w:hyperlink>
      <w:hyperlink r:id="rId49">
        <w:r w:rsidRPr="00EE1D2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б) электронно-библиотечные системы (ЭБС): 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Style w:val="TableGrid1"/>
        <w:tblW w:w="9774" w:type="dxa"/>
        <w:tblInd w:w="151" w:type="dxa"/>
        <w:tblCellMar>
          <w:top w:w="54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629"/>
        <w:gridCol w:w="2497"/>
        <w:gridCol w:w="2969"/>
        <w:gridCol w:w="3679"/>
      </w:tblGrid>
      <w:tr w:rsidR="00126731" w:rsidRPr="006B39BB" w:rsidTr="00126731">
        <w:trPr>
          <w:trHeight w:val="8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6B39BB" w:rsidRDefault="00126731" w:rsidP="006B39BB">
            <w:pPr>
              <w:spacing w:line="252" w:lineRule="auto"/>
              <w:ind w:left="14" w:right="-1" w:firstLine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39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126731" w:rsidRPr="006B39BB" w:rsidRDefault="00126731" w:rsidP="006B39BB">
            <w:pPr>
              <w:spacing w:line="252" w:lineRule="auto"/>
              <w:ind w:left="14" w:right="-1" w:firstLine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39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6B39BB" w:rsidRDefault="00126731" w:rsidP="006B39BB">
            <w:pPr>
              <w:spacing w:line="252" w:lineRule="auto"/>
              <w:ind w:left="14" w:right="-1" w:firstLine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39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Ссылка на информационный ресурс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6B39BB" w:rsidRDefault="00126731" w:rsidP="006B39BB">
            <w:pPr>
              <w:spacing w:line="252" w:lineRule="auto"/>
              <w:ind w:left="14" w:right="-1" w:firstLine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39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разработки в электронной форме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6B39BB" w:rsidRDefault="00126731" w:rsidP="006B39BB">
            <w:pPr>
              <w:spacing w:line="252" w:lineRule="auto"/>
              <w:ind w:left="14" w:right="-1" w:firstLine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39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Доступность</w:t>
            </w:r>
          </w:p>
        </w:tc>
      </w:tr>
      <w:tr w:rsidR="00126731" w:rsidRPr="00EE1D2E" w:rsidTr="00126731">
        <w:trPr>
          <w:trHeight w:val="117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left="14" w:right="-1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EE1D2E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9B71D3" w:rsidP="006B39BB">
            <w:pPr>
              <w:spacing w:line="252" w:lineRule="auto"/>
              <w:ind w:left="14" w:right="-1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50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www.book.ru</w:t>
              </w:r>
            </w:hyperlink>
            <w:hyperlink r:id="rId51">
              <w:r w:rsidR="00126731"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126731" w:rsidP="006B39BB">
            <w:pPr>
              <w:spacing w:line="252" w:lineRule="auto"/>
              <w:ind w:left="14" w:right="-1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Электронно-библиотечная система (ЭБС)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left="14" w:right="-1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Индивидуальный неограниченный доступ из </w:t>
            </w:r>
          </w:p>
          <w:p w:rsidR="00126731" w:rsidRPr="00EE1D2E" w:rsidRDefault="00126731" w:rsidP="006B39BB">
            <w:pPr>
              <w:spacing w:line="252" w:lineRule="auto"/>
              <w:ind w:left="14" w:right="-1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любой точки, в которой имеется доступ к сети Интернет </w:t>
            </w:r>
          </w:p>
        </w:tc>
      </w:tr>
      <w:tr w:rsidR="00126731" w:rsidRPr="00EE1D2E" w:rsidTr="00126731">
        <w:trPr>
          <w:trHeight w:val="118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left="14" w:right="-1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EE1D2E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9B71D3" w:rsidP="006B39BB">
            <w:pPr>
              <w:spacing w:line="252" w:lineRule="auto"/>
              <w:ind w:left="14" w:right="-1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52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www.biblioclub.ru</w:t>
              </w:r>
            </w:hyperlink>
            <w:hyperlink r:id="rId53">
              <w:r w:rsidR="00126731"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left="14" w:right="-1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Электронно-библиотечная система (ЭБС) </w:t>
            </w:r>
          </w:p>
          <w:p w:rsidR="00126731" w:rsidRPr="00EE1D2E" w:rsidRDefault="00126731" w:rsidP="006B39BB">
            <w:pPr>
              <w:spacing w:line="252" w:lineRule="auto"/>
              <w:ind w:left="14" w:right="-1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«Университетская библиотека онлайн»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left="14" w:right="-1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Индивидуальный неограниченный доступ из </w:t>
            </w:r>
          </w:p>
          <w:p w:rsidR="00126731" w:rsidRPr="00EE1D2E" w:rsidRDefault="00126731" w:rsidP="006B39BB">
            <w:pPr>
              <w:spacing w:line="252" w:lineRule="auto"/>
              <w:ind w:left="14" w:right="-1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любой точки, в которой имеется доступ к сети Интернет </w:t>
            </w:r>
          </w:p>
        </w:tc>
      </w:tr>
    </w:tbl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Современные профессиональные базы данных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tbl>
      <w:tblPr>
        <w:tblStyle w:val="TableGrid1"/>
        <w:tblW w:w="9808" w:type="dxa"/>
        <w:tblInd w:w="252" w:type="dxa"/>
        <w:tblCellMar>
          <w:top w:w="9" w:type="dxa"/>
          <w:left w:w="118" w:type="dxa"/>
          <w:right w:w="60" w:type="dxa"/>
        </w:tblCellMar>
        <w:tblLook w:val="04A0" w:firstRow="1" w:lastRow="0" w:firstColumn="1" w:lastColumn="0" w:noHBand="0" w:noVBand="1"/>
      </w:tblPr>
      <w:tblGrid>
        <w:gridCol w:w="4240"/>
        <w:gridCol w:w="5568"/>
      </w:tblGrid>
      <w:tr w:rsidR="00126731" w:rsidRPr="00EE1D2E" w:rsidTr="006B39BB">
        <w:trPr>
          <w:trHeight w:val="562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9B71D3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54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</w:t>
              </w:r>
            </w:hyperlink>
            <w:hyperlink r:id="rId55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://</w:t>
              </w:r>
            </w:hyperlink>
            <w:hyperlink r:id="rId56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www</w:t>
              </w:r>
            </w:hyperlink>
            <w:hyperlink r:id="rId57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</w:hyperlink>
            <w:hyperlink r:id="rId58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mid</w:t>
              </w:r>
            </w:hyperlink>
            <w:hyperlink r:id="rId59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</w:hyperlink>
            <w:hyperlink r:id="rId60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ru</w:t>
              </w:r>
            </w:hyperlink>
            <w:hyperlink r:id="rId61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/</w:t>
              </w:r>
            </w:hyperlink>
            <w:hyperlink r:id="rId62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ru</w:t>
              </w:r>
            </w:hyperlink>
            <w:hyperlink r:id="rId63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/</w:t>
              </w:r>
            </w:hyperlink>
            <w:hyperlink r:id="rId64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home</w:t>
              </w:r>
            </w:hyperlink>
            <w:hyperlink r:id="rId65">
              <w:r w:rsidR="00126731"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Министерство иностранных дел Российской Федерации </w:t>
            </w:r>
          </w:p>
        </w:tc>
      </w:tr>
      <w:tr w:rsidR="00126731" w:rsidRPr="00EE1D2E" w:rsidTr="006B39BB">
        <w:trPr>
          <w:trHeight w:val="564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9B71D3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66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http://www.gks.ru/</w:t>
              </w:r>
            </w:hyperlink>
            <w:hyperlink r:id="rId67">
              <w:r w:rsidR="00126731"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Федеральная служба государственной статистики </w:t>
            </w:r>
          </w:p>
        </w:tc>
      </w:tr>
      <w:tr w:rsidR="00126731" w:rsidRPr="00EE1D2E" w:rsidTr="006B39BB">
        <w:trPr>
          <w:trHeight w:val="562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9B71D3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68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https://www.imemo.ru/</w:t>
              </w:r>
            </w:hyperlink>
            <w:hyperlink r:id="rId69">
              <w:r w:rsidR="00126731"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Институт мировой экономики и международных отношений </w:t>
            </w:r>
          </w:p>
        </w:tc>
      </w:tr>
      <w:tr w:rsidR="00126731" w:rsidRPr="00EE1D2E" w:rsidTr="006B39BB">
        <w:trPr>
          <w:trHeight w:val="562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9B71D3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70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http://www.inion.ru</w:t>
              </w:r>
            </w:hyperlink>
            <w:hyperlink r:id="rId71">
              <w:r w:rsidR="00126731"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Института научной информации по общественным наукам РАН </w:t>
            </w:r>
          </w:p>
        </w:tc>
      </w:tr>
      <w:tr w:rsidR="00126731" w:rsidRPr="00EE1D2E" w:rsidTr="006B39BB">
        <w:trPr>
          <w:trHeight w:val="562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9B71D3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72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https://uisrussia.msu.ru/</w:t>
              </w:r>
            </w:hyperlink>
            <w:hyperlink r:id="rId73">
              <w:r w:rsidR="00126731"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Университетская информационная система РОССИЯ </w:t>
            </w:r>
          </w:p>
        </w:tc>
      </w:tr>
      <w:tr w:rsidR="00126731" w:rsidRPr="00EE1D2E" w:rsidTr="006B39BB">
        <w:trPr>
          <w:trHeight w:val="326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9B71D3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74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</w:t>
              </w:r>
            </w:hyperlink>
            <w:hyperlink r:id="rId75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://</w:t>
              </w:r>
            </w:hyperlink>
            <w:hyperlink r:id="rId76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diss</w:t>
              </w:r>
            </w:hyperlink>
            <w:hyperlink r:id="rId77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</w:hyperlink>
            <w:hyperlink r:id="rId78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rsl</w:t>
              </w:r>
            </w:hyperlink>
            <w:hyperlink r:id="rId79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</w:hyperlink>
            <w:hyperlink r:id="rId80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ru</w:t>
              </w:r>
            </w:hyperlink>
            <w:hyperlink r:id="rId81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/?</w:t>
              </w:r>
            </w:hyperlink>
            <w:hyperlink r:id="rId82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menu</w:t>
              </w:r>
            </w:hyperlink>
            <w:hyperlink r:id="rId83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=</w:t>
              </w:r>
            </w:hyperlink>
            <w:hyperlink r:id="rId84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disscatalog</w:t>
              </w:r>
            </w:hyperlink>
            <w:hyperlink r:id="rId85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/</w:t>
              </w:r>
            </w:hyperlink>
            <w:hyperlink r:id="rId86">
              <w:r w:rsidR="00126731"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портал Электронная библиотека: диссертации </w:t>
            </w:r>
          </w:p>
        </w:tc>
      </w:tr>
      <w:tr w:rsidR="00126731" w:rsidRPr="00EE1D2E" w:rsidTr="006B39BB">
        <w:trPr>
          <w:trHeight w:val="56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9B71D3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87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http://www.gks.ru/</w:t>
              </w:r>
            </w:hyperlink>
            <w:hyperlink r:id="rId88">
              <w:r w:rsidR="00126731"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Федеральная служба государственной статистики </w:t>
            </w:r>
          </w:p>
        </w:tc>
      </w:tr>
      <w:tr w:rsidR="00126731" w:rsidRPr="00EE1D2E" w:rsidTr="006B39BB">
        <w:trPr>
          <w:trHeight w:val="326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9B71D3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89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https://www.polpred.com/</w:t>
              </w:r>
            </w:hyperlink>
            <w:hyperlink r:id="rId90">
              <w:r w:rsidR="00126731"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Polpred.com - Обзор СМИ </w:t>
            </w:r>
          </w:p>
        </w:tc>
      </w:tr>
      <w:tr w:rsidR="00126731" w:rsidRPr="00EE1D2E" w:rsidTr="006B39BB">
        <w:trPr>
          <w:trHeight w:val="326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9B71D3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91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</w:t>
              </w:r>
            </w:hyperlink>
            <w:hyperlink r:id="rId92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://</w:t>
              </w:r>
            </w:hyperlink>
            <w:hyperlink r:id="rId93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www</w:t>
              </w:r>
            </w:hyperlink>
            <w:hyperlink r:id="rId94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</w:hyperlink>
            <w:hyperlink r:id="rId95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un</w:t>
              </w:r>
            </w:hyperlink>
            <w:hyperlink r:id="rId96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</w:hyperlink>
            <w:hyperlink r:id="rId97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org</w:t>
              </w:r>
            </w:hyperlink>
            <w:hyperlink r:id="rId98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/</w:t>
              </w:r>
            </w:hyperlink>
            <w:hyperlink r:id="rId99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ru</w:t>
              </w:r>
            </w:hyperlink>
            <w:hyperlink r:id="rId100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/</w:t>
              </w:r>
            </w:hyperlink>
            <w:hyperlink r:id="rId101">
              <w:r w:rsidR="00126731"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Объединённых Наций </w:t>
            </w:r>
          </w:p>
        </w:tc>
      </w:tr>
      <w:tr w:rsidR="00126731" w:rsidRPr="00EE1D2E" w:rsidTr="006B39BB">
        <w:trPr>
          <w:trHeight w:val="329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9B71D3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02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http://www.eaeunion.org/</w:t>
              </w:r>
            </w:hyperlink>
            <w:hyperlink r:id="rId103">
              <w:r w:rsidR="00126731"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Евразийский экономический союз </w:t>
            </w:r>
          </w:p>
        </w:tc>
      </w:tr>
      <w:tr w:rsidR="00126731" w:rsidRPr="00EE1D2E" w:rsidTr="006B39BB">
        <w:trPr>
          <w:trHeight w:val="562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9B71D3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04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https://e</w:t>
              </w:r>
            </w:hyperlink>
            <w:hyperlink r:id="rId105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-</w:t>
              </w:r>
            </w:hyperlink>
            <w:hyperlink r:id="rId106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cis.info/</w:t>
              </w:r>
            </w:hyperlink>
            <w:hyperlink r:id="rId107">
              <w:r w:rsidR="00126731"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Интернет-портал </w:t>
            </w:r>
          </w:p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Содружества Независимых Государств </w:t>
            </w:r>
          </w:p>
        </w:tc>
      </w:tr>
      <w:tr w:rsidR="00126731" w:rsidRPr="00EE1D2E" w:rsidTr="006B39BB">
        <w:trPr>
          <w:trHeight w:val="326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9B71D3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08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https://interaffairs.ru/</w:t>
              </w:r>
            </w:hyperlink>
            <w:hyperlink r:id="rId109">
              <w:r w:rsidR="00126731"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Журнал «Международная жизнь» </w:t>
            </w:r>
          </w:p>
        </w:tc>
      </w:tr>
      <w:tr w:rsidR="00126731" w:rsidRPr="00EE1D2E" w:rsidTr="006B39BB">
        <w:trPr>
          <w:trHeight w:val="329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9B71D3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10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https://globalaffairs.ru/</w:t>
              </w:r>
            </w:hyperlink>
            <w:hyperlink r:id="rId111">
              <w:r w:rsidR="00126731"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Журнал «Россия в глобальной политике» </w:t>
            </w:r>
          </w:p>
        </w:tc>
      </w:tr>
      <w:tr w:rsidR="00126731" w:rsidRPr="00EE1D2E" w:rsidTr="006B39BB">
        <w:trPr>
          <w:trHeight w:val="326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9B71D3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12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http://www.intertrends.ru/</w:t>
              </w:r>
            </w:hyperlink>
            <w:hyperlink r:id="rId113">
              <w:r w:rsidR="00126731"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Журнал «Международные процессы» </w:t>
            </w:r>
          </w:p>
        </w:tc>
      </w:tr>
      <w:tr w:rsidR="00126731" w:rsidRPr="00EE1D2E" w:rsidTr="006B39BB">
        <w:trPr>
          <w:trHeight w:val="329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9B71D3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14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https://www.interfax.ru/</w:t>
              </w:r>
            </w:hyperlink>
            <w:hyperlink r:id="rId115">
              <w:r w:rsidR="00126731"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Информационное агентство «Интерфакс» </w:t>
            </w:r>
          </w:p>
        </w:tc>
      </w:tr>
      <w:tr w:rsidR="00126731" w:rsidRPr="00EE1D2E" w:rsidTr="006B39BB">
        <w:trPr>
          <w:trHeight w:val="326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9B71D3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16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https://regnum.ru/</w:t>
              </w:r>
            </w:hyperlink>
            <w:hyperlink r:id="rId117">
              <w:r w:rsidR="00126731"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Информационное агентство «Регнум» </w:t>
            </w:r>
          </w:p>
        </w:tc>
      </w:tr>
      <w:tr w:rsidR="00126731" w:rsidRPr="00EE1D2E" w:rsidTr="006B39BB">
        <w:trPr>
          <w:trHeight w:val="326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9B71D3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18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https://russiancouncil.ru/</w:t>
              </w:r>
            </w:hyperlink>
            <w:hyperlink r:id="rId119">
              <w:r w:rsidR="00126731"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Российский совет по международным делам </w:t>
            </w:r>
          </w:p>
        </w:tc>
      </w:tr>
      <w:tr w:rsidR="00126731" w:rsidRPr="00EE1D2E" w:rsidTr="006B39BB">
        <w:trPr>
          <w:trHeight w:val="329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9B71D3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20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http://www.iskran.ru/</w:t>
              </w:r>
            </w:hyperlink>
            <w:hyperlink r:id="rId121">
              <w:r w:rsidR="00126731"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Институт США и Канады </w:t>
            </w:r>
          </w:p>
        </w:tc>
      </w:tr>
      <w:tr w:rsidR="00126731" w:rsidRPr="00EE1D2E" w:rsidTr="006B39BB">
        <w:trPr>
          <w:trHeight w:val="326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9B71D3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22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http://www.ilaran.ru/</w:t>
              </w:r>
            </w:hyperlink>
            <w:hyperlink r:id="rId123">
              <w:r w:rsidR="00126731"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Институт Латинской Америки </w:t>
            </w:r>
          </w:p>
        </w:tc>
      </w:tr>
      <w:tr w:rsidR="00126731" w:rsidRPr="00EE1D2E" w:rsidTr="006B39BB">
        <w:trPr>
          <w:trHeight w:val="329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9B71D3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24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</w:t>
              </w:r>
            </w:hyperlink>
            <w:hyperlink r:id="rId125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://</w:t>
              </w:r>
            </w:hyperlink>
            <w:hyperlink r:id="rId126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www</w:t>
              </w:r>
            </w:hyperlink>
            <w:hyperlink r:id="rId127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</w:hyperlink>
            <w:hyperlink r:id="rId128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ifes</w:t>
              </w:r>
            </w:hyperlink>
            <w:hyperlink r:id="rId129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-</w:t>
              </w:r>
            </w:hyperlink>
            <w:hyperlink r:id="rId130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ras</w:t>
              </w:r>
            </w:hyperlink>
            <w:hyperlink r:id="rId131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</w:hyperlink>
            <w:hyperlink r:id="rId132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ru</w:t>
              </w:r>
            </w:hyperlink>
            <w:hyperlink r:id="rId133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/</w:t>
              </w:r>
            </w:hyperlink>
            <w:hyperlink r:id="rId134">
              <w:r w:rsidR="00126731"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Институт Дальнего Востока </w:t>
            </w:r>
          </w:p>
        </w:tc>
      </w:tr>
      <w:tr w:rsidR="00126731" w:rsidRPr="00EE1D2E" w:rsidTr="006B39BB">
        <w:trPr>
          <w:trHeight w:val="326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9B71D3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35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https://www.inafran.ru/</w:t>
              </w:r>
            </w:hyperlink>
            <w:hyperlink r:id="rId136">
              <w:r w:rsidR="00126731"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Институт Африки </w:t>
            </w:r>
          </w:p>
        </w:tc>
      </w:tr>
      <w:tr w:rsidR="00126731" w:rsidRPr="00EE1D2E" w:rsidTr="006B39BB">
        <w:trPr>
          <w:trHeight w:val="326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9B71D3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37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http://www.instituteofeurope.ru/</w:t>
              </w:r>
            </w:hyperlink>
            <w:hyperlink r:id="rId138">
              <w:r w:rsidR="00126731"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Институт Европы </w:t>
            </w:r>
          </w:p>
        </w:tc>
      </w:tr>
      <w:tr w:rsidR="00126731" w:rsidRPr="00EE1D2E" w:rsidTr="006B39BB">
        <w:trPr>
          <w:trHeight w:val="329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9B71D3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39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https://www.ivran.ru/</w:t>
              </w:r>
            </w:hyperlink>
            <w:hyperlink r:id="rId140">
              <w:r w:rsidR="00126731"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Институт Востоковедения </w:t>
            </w:r>
          </w:p>
        </w:tc>
      </w:tr>
      <w:tr w:rsidR="00126731" w:rsidRPr="00EE1D2E" w:rsidTr="006B39BB">
        <w:trPr>
          <w:trHeight w:val="326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9B71D3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41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http://www.iresras.ru/</w:t>
              </w:r>
            </w:hyperlink>
            <w:hyperlink r:id="rId142">
              <w:r w:rsidR="00126731"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Институт проблем региональной экономики. </w:t>
            </w:r>
          </w:p>
        </w:tc>
      </w:tr>
      <w:tr w:rsidR="00126731" w:rsidRPr="00EE1D2E" w:rsidTr="006B39BB">
        <w:trPr>
          <w:trHeight w:val="329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9B71D3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43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http://www.hyno.ru/</w:t>
              </w:r>
            </w:hyperlink>
            <w:hyperlink r:id="rId144">
              <w:r w:rsidR="00126731"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Политический атлас современности </w:t>
            </w:r>
          </w:p>
        </w:tc>
      </w:tr>
      <w:tr w:rsidR="00126731" w:rsidRPr="00EE1D2E" w:rsidTr="006B39BB">
        <w:trPr>
          <w:trHeight w:val="326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9B71D3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45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http://www.foreignpolicy.ru/</w:t>
              </w:r>
            </w:hyperlink>
            <w:hyperlink r:id="rId146">
              <w:r w:rsidR="00126731"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  <w:r w:rsidR="00126731"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Аналитическое агентство «Внешняя политика» </w:t>
            </w:r>
          </w:p>
        </w:tc>
      </w:tr>
      <w:tr w:rsidR="00126731" w:rsidRPr="00EE1D2E" w:rsidTr="006B39BB">
        <w:trPr>
          <w:trHeight w:val="326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9B71D3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47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</w:t>
              </w:r>
            </w:hyperlink>
            <w:hyperlink r:id="rId148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://</w:t>
              </w:r>
            </w:hyperlink>
            <w:hyperlink r:id="rId149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www</w:t>
              </w:r>
            </w:hyperlink>
            <w:hyperlink r:id="rId150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</w:hyperlink>
            <w:hyperlink r:id="rId151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mjil</w:t>
              </w:r>
            </w:hyperlink>
            <w:hyperlink r:id="rId152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</w:hyperlink>
            <w:hyperlink r:id="rId153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ru</w:t>
              </w:r>
            </w:hyperlink>
            <w:hyperlink r:id="rId154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/</w:t>
              </w:r>
            </w:hyperlink>
            <w:hyperlink r:id="rId155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jour</w:t>
              </w:r>
            </w:hyperlink>
            <w:hyperlink r:id="rId156">
              <w:r w:rsidR="00126731"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  <w:r w:rsidR="00126731"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Московский журнал международного права </w:t>
            </w:r>
          </w:p>
        </w:tc>
      </w:tr>
      <w:tr w:rsidR="00126731" w:rsidRPr="009B71D3" w:rsidTr="006B39BB">
        <w:trPr>
          <w:trHeight w:val="329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9B71D3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57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https://www.sipri.org/</w:t>
              </w:r>
            </w:hyperlink>
            <w:hyperlink r:id="rId158">
              <w:r w:rsidR="00126731"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Stockholm International Peace Research Institute </w:t>
            </w:r>
          </w:p>
        </w:tc>
      </w:tr>
    </w:tbl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в) периодические издания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tbl>
      <w:tblPr>
        <w:tblStyle w:val="TableGrid1"/>
        <w:tblW w:w="10916" w:type="dxa"/>
        <w:tblInd w:w="-714" w:type="dxa"/>
        <w:tblLayout w:type="fixed"/>
        <w:tblCellMar>
          <w:top w:w="53" w:type="dxa"/>
          <w:left w:w="106" w:type="dxa"/>
        </w:tblCellMar>
        <w:tblLook w:val="04A0" w:firstRow="1" w:lastRow="0" w:firstColumn="1" w:lastColumn="0" w:noHBand="0" w:noVBand="1"/>
      </w:tblPr>
      <w:tblGrid>
        <w:gridCol w:w="568"/>
        <w:gridCol w:w="5103"/>
        <w:gridCol w:w="5245"/>
      </w:tblGrid>
      <w:tr w:rsidR="00126731" w:rsidRPr="00EE1D2E" w:rsidTr="009B71D3">
        <w:trPr>
          <w:trHeight w:val="3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издания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Режим доступа</w:t>
            </w:r>
          </w:p>
        </w:tc>
      </w:tr>
      <w:tr w:rsidR="00126731" w:rsidRPr="00EE1D2E" w:rsidTr="009B71D3">
        <w:trPr>
          <w:trHeight w:val="8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1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Вестник Московского университета. Серия 12. Политические науки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9B71D3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59" w:history="1">
              <w:r w:rsidR="006B39BB" w:rsidRPr="009C263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u w:color="0000FF"/>
                </w:rPr>
                <w:t>https://biblioclub.ru/index.php?page=journal_red&amp;jid=599281</w:t>
              </w:r>
            </w:hyperlink>
            <w:hyperlink r:id="rId160">
              <w:r w:rsidR="00126731"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</w:tr>
      <w:tr w:rsidR="00126731" w:rsidRPr="00EE1D2E" w:rsidTr="009B71D3">
        <w:trPr>
          <w:trHeight w:val="8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1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Вестник Московского университета. Серия 13. Востоковедение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9B71D3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61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https://biblioclub.ru/index.php?page=journal_red&amp;jid=596033</w:t>
              </w:r>
            </w:hyperlink>
            <w:hyperlink r:id="rId162">
              <w:r w:rsidR="00126731"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</w:tr>
      <w:tr w:rsidR="00126731" w:rsidRPr="00EE1D2E" w:rsidTr="009B71D3">
        <w:trPr>
          <w:trHeight w:val="7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6B39BB" w:rsidP="006B39BB">
            <w:pPr>
              <w:spacing w:line="252" w:lineRule="auto"/>
              <w:ind w:right="1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Вестник </w:t>
            </w:r>
            <w:r w:rsidR="00126731"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Московского университета. Серия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25. Международные отношения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и </w:t>
            </w:r>
            <w:r w:rsidR="00126731"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мировая политика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9B71D3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63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https://biblioclub.ru/index.php?page=journal_red&amp;jid=599327</w:t>
              </w:r>
            </w:hyperlink>
            <w:hyperlink r:id="rId164">
              <w:r w:rsidR="00126731"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</w:tr>
      <w:tr w:rsidR="00126731" w:rsidRPr="00EE1D2E" w:rsidTr="009B71D3">
        <w:trPr>
          <w:trHeight w:val="7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1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Вестник Московского университета. Серия 27. </w:t>
            </w:r>
            <w:r w:rsidR="006B3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Глобалистика </w:t>
            </w: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геополитика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9B71D3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65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https://biblioclub.ru/index.php?page=journal_red&amp;jid=599325</w:t>
              </w:r>
            </w:hyperlink>
            <w:hyperlink r:id="rId166">
              <w:r w:rsidR="00126731"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</w:tr>
      <w:tr w:rsidR="00126731" w:rsidRPr="00EE1D2E" w:rsidTr="009B71D3">
        <w:trPr>
          <w:trHeight w:val="9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1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Известия высших учебных заведений. </w:t>
            </w:r>
          </w:p>
          <w:p w:rsidR="00126731" w:rsidRPr="00EE1D2E" w:rsidRDefault="00126731" w:rsidP="006B39BB">
            <w:pPr>
              <w:spacing w:line="252" w:lineRule="auto"/>
              <w:ind w:right="1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Северо-Кавказский</w:t>
            </w:r>
            <w:proofErr w:type="gramEnd"/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B3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регион. </w:t>
            </w: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Общественные науки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9B71D3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67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https://biblioclub.ru/index.php?page=journal_red&amp;jid=595905</w:t>
              </w:r>
            </w:hyperlink>
            <w:hyperlink r:id="rId168">
              <w:r w:rsidR="00126731"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</w:tr>
      <w:tr w:rsidR="00126731" w:rsidRPr="00EE1D2E" w:rsidTr="009B71D3">
        <w:trPr>
          <w:trHeight w:val="8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126731" w:rsidP="006B39BB">
            <w:pPr>
              <w:spacing w:line="252" w:lineRule="auto"/>
              <w:ind w:right="1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Национальные </w:t>
            </w:r>
            <w:r w:rsidR="006B39BB"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интересы:</w:t>
            </w: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приоритеты и безопасность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9B71D3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69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https://biblioclub.ru/index.php?page=journal_red&amp;jid=595697</w:t>
              </w:r>
            </w:hyperlink>
            <w:hyperlink r:id="rId170">
              <w:r w:rsidR="00126731"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</w:tr>
      <w:tr w:rsidR="00126731" w:rsidRPr="00EE1D2E" w:rsidTr="009B71D3">
        <w:trPr>
          <w:trHeight w:val="5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126731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31" w:rsidRPr="00EE1D2E" w:rsidRDefault="006B39BB" w:rsidP="006B39BB">
            <w:pPr>
              <w:tabs>
                <w:tab w:val="right" w:pos="2840"/>
              </w:tabs>
              <w:spacing w:line="252" w:lineRule="auto"/>
              <w:ind w:right="1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Наука. </w:t>
            </w:r>
            <w:r w:rsidR="00126731"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Общество. Государство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31" w:rsidRPr="00EE1D2E" w:rsidRDefault="009B71D3" w:rsidP="006B39BB">
            <w:pPr>
              <w:spacing w:line="25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71">
              <w:r w:rsidR="00126731" w:rsidRPr="00EE1D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https://biblioclub.ru/index.php?page=journal_red&amp;jid=613869</w:t>
              </w:r>
            </w:hyperlink>
            <w:hyperlink r:id="rId172">
              <w:r w:rsidR="00126731" w:rsidRPr="00EE1D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  <w:r w:rsidR="00126731" w:rsidRPr="00EE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6731" w:rsidRPr="00EE1D2E" w:rsidRDefault="006B39BB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3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126731" w:rsidRPr="006B3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.10.</w:t>
      </w:r>
      <w:r w:rsidR="00126731"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реализации образовательной программы при формировании отчета по практике </w:t>
      </w: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используются следующие информационные технологии: </w:t>
      </w:r>
    </w:p>
    <w:p w:rsidR="00126731" w:rsidRPr="00EE1D2E" w:rsidRDefault="00126731" w:rsidP="00D51B67">
      <w:pPr>
        <w:numPr>
          <w:ilvl w:val="0"/>
          <w:numId w:val="16"/>
        </w:numPr>
        <w:spacing w:after="0" w:line="252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аудио-, видео-, иные демонстрационные средства (в том числе видеолекции и презентации) </w:t>
      </w:r>
    </w:p>
    <w:p w:rsidR="00126731" w:rsidRPr="00EE1D2E" w:rsidRDefault="00126731" w:rsidP="00D51B67">
      <w:pPr>
        <w:numPr>
          <w:ilvl w:val="0"/>
          <w:numId w:val="16"/>
        </w:numPr>
        <w:spacing w:after="0" w:line="252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 в режиме online в Электронные библиотечные системы </w:t>
      </w:r>
    </w:p>
    <w:p w:rsidR="00126731" w:rsidRPr="00EE1D2E" w:rsidRDefault="00126731" w:rsidP="00D51B67">
      <w:pPr>
        <w:numPr>
          <w:ilvl w:val="0"/>
          <w:numId w:val="16"/>
        </w:numPr>
        <w:spacing w:after="0" w:line="252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 обучающимся в электронную информационно-образовательную среду.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26731" w:rsidRPr="00EE1D2E" w:rsidRDefault="00126731" w:rsidP="00D1314F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Программное обеспечение:  </w:t>
      </w:r>
    </w:p>
    <w:p w:rsidR="00126731" w:rsidRPr="0028446D" w:rsidRDefault="00126731" w:rsidP="00077CC4">
      <w:pPr>
        <w:pStyle w:val="a3"/>
        <w:numPr>
          <w:ilvl w:val="0"/>
          <w:numId w:val="24"/>
        </w:numPr>
        <w:spacing w:after="0" w:line="252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844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Ежегодно обновляемое лицензионное ПО </w:t>
      </w:r>
      <w:r w:rsidRPr="0028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Windows 7 Professional Rus x64.  </w:t>
      </w:r>
      <w:r w:rsidRPr="00284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Microsoft Office Pro plus Rus 2010.  Kaspersky Endpoint Security 10.  </w:t>
      </w:r>
    </w:p>
    <w:p w:rsidR="00126731" w:rsidRPr="0028446D" w:rsidRDefault="00126731" w:rsidP="00D96781">
      <w:pPr>
        <w:pStyle w:val="a3"/>
        <w:numPr>
          <w:ilvl w:val="0"/>
          <w:numId w:val="24"/>
        </w:numPr>
        <w:spacing w:after="0" w:line="252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4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Свободно распространяемое ПО </w:t>
      </w:r>
      <w:r w:rsidRPr="0028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</w:t>
      </w:r>
      <w:proofErr w:type="gramStart"/>
      <w:r w:rsidRPr="00284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Zip</w:t>
      </w:r>
      <w:r w:rsidRPr="0028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84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proofErr w:type="gramEnd"/>
      <w:r w:rsidRPr="0028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84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Lite</w:t>
      </w:r>
      <w:r w:rsidRPr="0028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84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Adobe</w:t>
      </w:r>
      <w:r w:rsidRPr="0028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4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Reader</w:t>
      </w:r>
      <w:r w:rsidRPr="0028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4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</w:t>
      </w:r>
      <w:r w:rsidRPr="0028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26731" w:rsidRPr="0028446D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4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Обучающимся </w:t>
      </w:r>
      <w:r w:rsidR="00D131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Академии</w:t>
      </w: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обеспечена возможность свободного доступа в электронную информационную образовательную среду (ЭИОС).  </w:t>
      </w:r>
    </w:p>
    <w:p w:rsidR="0028446D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информационно-образовательная среда - это совокупность электронных информационных и образовательных ресурсов, информационных и 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телекоммуникационных технологий и средств, обеспечивающих освоение обучающимися образовательных программ. </w:t>
      </w:r>
    </w:p>
    <w:p w:rsidR="0028446D" w:rsidRDefault="0028446D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ЭИОС </w:t>
      </w:r>
      <w:r w:rsidR="00D1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АНОВО «СГЛА»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обеспечивает: 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доступ к учебным планам (индивидуальным учебным планам),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рабочей программе; </w:t>
      </w:r>
    </w:p>
    <w:p w:rsidR="00126731" w:rsidRPr="00EE1D2E" w:rsidRDefault="00126731" w:rsidP="00D1314F">
      <w:pPr>
        <w:tabs>
          <w:tab w:val="center" w:pos="1452"/>
          <w:tab w:val="center" w:pos="2649"/>
          <w:tab w:val="center" w:pos="4083"/>
          <w:tab w:val="center" w:pos="5772"/>
          <w:tab w:val="center" w:pos="7168"/>
          <w:tab w:val="center" w:pos="8895"/>
        </w:tabs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D1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фиксацию хода 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</w:t>
      </w:r>
      <w:r w:rsidR="00D1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процесса, результатов 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промежуточной аттестации и результатов освоения программы бакалавриата;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взаимодействие между участниками образовательного процесса, в том числе синхронное и/или асинхронное взаимодействие посредством сети «Интернет»;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демонстрацию дидактических материалов дисциплины через LCD-проектор;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доступ к программам текущего контроля успеваемости и промежуточной аттестации: «Тестер знаний» и Интернет-тренажеры в сфере образования (http://www.iexam.ru). 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9B71D3" w:rsidRDefault="009B71D3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Информационно-справочные системы: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Справочно-правовая система «Консультант Плюс» –</w:t>
      </w:r>
      <w:hyperlink r:id="rId173">
        <w:r w:rsidRPr="00EE1D2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hyperlink r:id="rId174">
        <w:r w:rsidRPr="00EE1D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 w:color="000000"/>
            <w:lang w:eastAsia="ru-RU"/>
          </w:rPr>
          <w:t>www.consultant.ru</w:t>
        </w:r>
      </w:hyperlink>
      <w:hyperlink r:id="rId175">
        <w:r w:rsidRPr="00EE1D2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</w:hyperlink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Информационно-правовое обеспечение «Гарант» –</w:t>
      </w:r>
      <w:hyperlink r:id="rId176">
        <w:r w:rsidRPr="00EE1D2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hyperlink r:id="rId177">
        <w:r w:rsidRPr="00EE1D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 w:color="000000"/>
            <w:lang w:eastAsia="ru-RU"/>
          </w:rPr>
          <w:t>www.garant.ru</w:t>
        </w:r>
      </w:hyperlink>
      <w:hyperlink r:id="rId178">
        <w:r w:rsidRPr="00EE1D2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</w:hyperlink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6731" w:rsidRPr="00EE1D2E" w:rsidRDefault="00D1314F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126731"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.11. Материально-техническая база, необходимая для проведения учебной практики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практика (ознакомительная практика) организуется на базе тех предприятий, с которыми </w:t>
      </w:r>
      <w:r w:rsidR="00D1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Академией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заключены договоры о сотрудничестве и которые обладают необходимой материально-технической базой. 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месту прохождения практики в профильной организации </w:t>
      </w:r>
      <w:r w:rsidRPr="00EE1D2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обучающимся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предоставлено рабочее место, оборудованное необходимыми средствами для работы с документами и подготовки письменных материалов к отчету. Обучающиеся в период прохождения практики: </w:t>
      </w:r>
    </w:p>
    <w:p w:rsidR="00126731" w:rsidRPr="00D1314F" w:rsidRDefault="00126731" w:rsidP="00D51B67">
      <w:pPr>
        <w:pStyle w:val="a3"/>
        <w:numPr>
          <w:ilvl w:val="0"/>
          <w:numId w:val="25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выполняют индивидуальные задания, предусмотренные рабочей программой </w:t>
      </w:r>
    </w:p>
    <w:p w:rsidR="00126731" w:rsidRPr="00D1314F" w:rsidRDefault="00126731" w:rsidP="00D51B67">
      <w:pPr>
        <w:pStyle w:val="a3"/>
        <w:numPr>
          <w:ilvl w:val="0"/>
          <w:numId w:val="25"/>
        </w:numPr>
        <w:spacing w:after="0" w:line="252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практики; соблюдают правила внутреннего трудового распорядка; соблюдают требования охраны труда и пожарной безопасности.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отчетов по практике проводится в аудиториях, оснащенных мультимедийными средствами обучения, и компьютерных классах с выходом в Интернет. </w:t>
      </w:r>
    </w:p>
    <w:p w:rsidR="00126731" w:rsidRPr="00EE1D2E" w:rsidRDefault="00D1314F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hAnsi="Times New Roman" w:cs="Times New Roman"/>
          <w:sz w:val="28"/>
          <w:szCs w:val="28"/>
        </w:rPr>
        <w:t>Автономн</w:t>
      </w:r>
      <w:r w:rsidR="0028446D">
        <w:rPr>
          <w:rFonts w:ascii="Times New Roman" w:hAnsi="Times New Roman" w:cs="Times New Roman"/>
          <w:sz w:val="28"/>
          <w:szCs w:val="28"/>
        </w:rPr>
        <w:t>ая</w:t>
      </w:r>
      <w:r w:rsidRPr="00126731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28446D">
        <w:rPr>
          <w:rFonts w:ascii="Times New Roman" w:hAnsi="Times New Roman" w:cs="Times New Roman"/>
          <w:sz w:val="28"/>
          <w:szCs w:val="28"/>
        </w:rPr>
        <w:t>ая</w:t>
      </w:r>
      <w:r w:rsidRPr="0012673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8446D">
        <w:rPr>
          <w:rFonts w:ascii="Times New Roman" w:hAnsi="Times New Roman" w:cs="Times New Roman"/>
          <w:sz w:val="28"/>
          <w:szCs w:val="28"/>
        </w:rPr>
        <w:t>я</w:t>
      </w:r>
      <w:r w:rsidRPr="00126731">
        <w:rPr>
          <w:rFonts w:ascii="Times New Roman" w:hAnsi="Times New Roman" w:cs="Times New Roman"/>
          <w:sz w:val="28"/>
          <w:szCs w:val="28"/>
        </w:rPr>
        <w:t xml:space="preserve"> высшего образования «Славяно-Греко-Латинская Академия»</w:t>
      </w:r>
      <w:r w:rsidR="00126731"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заключенные договоры о прохождении учебной практики (ознакомительной практики) с профильными организациями.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организации </w:t>
      </w:r>
      <w:r w:rsidRPr="00EE1D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самостоятельной работы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используется: </w:t>
      </w:r>
    </w:p>
    <w:p w:rsidR="00126731" w:rsidRPr="00EE1D2E" w:rsidRDefault="00126731" w:rsidP="00D51B67">
      <w:pPr>
        <w:numPr>
          <w:ilvl w:val="0"/>
          <w:numId w:val="17"/>
        </w:numPr>
        <w:spacing w:after="0" w:line="252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библиотечный фонд вуза, расположенный по адресу: </w:t>
      </w:r>
      <w:r w:rsidR="00D5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Москва, ул. Радио, д. 22 (каб. №1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 </w:t>
      </w:r>
    </w:p>
    <w:p w:rsidR="00126731" w:rsidRPr="00EE1D2E" w:rsidRDefault="00126731" w:rsidP="00D51B67">
      <w:pPr>
        <w:numPr>
          <w:ilvl w:val="0"/>
          <w:numId w:val="17"/>
        </w:numPr>
        <w:spacing w:after="0" w:line="252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аудитория для самостоятельной работы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читальный зал, оснащенный компьютерной техникой с подключением к сети «Интернет» и обеспечением доступа в электронную информационно-образовательную среду </w:t>
      </w:r>
      <w:r w:rsidR="005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Академии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Короб с огнетушителем, журнальный стол, стеллаж для книг, стойка библиотекаря</w:t>
      </w:r>
      <w:r w:rsidR="005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столы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стол, сетевое оборудование (1 шт.), компьютерные кресла, гарнитура</w:t>
      </w:r>
      <w:r w:rsidR="0053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колонка оповещения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инструктаж по пожарной безопасности.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8446D" w:rsidRPr="009B71D3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Компьютеры для обучающихся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Intel Core i5-2400 CPU @ 3.10 GHz 3.10, оснащенные следующим программным обеспечением: Windows 7 Professional Rus x64.  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Microsoft</w:t>
      </w:r>
      <w:r w:rsidRPr="009B71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Office</w:t>
      </w:r>
      <w:r w:rsidRPr="009B71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</w:t>
      </w:r>
      <w:r w:rsidRPr="009B71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plus</w:t>
      </w:r>
      <w:r w:rsidRPr="009B71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Rus</w:t>
      </w:r>
      <w:r w:rsidRPr="009B71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2010.  7-Zip</w:t>
      </w:r>
    </w:p>
    <w:p w:rsidR="0028446D" w:rsidRPr="009B71D3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71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2844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Свободно</w:t>
      </w:r>
      <w:r w:rsidRPr="009B71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2844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распространяемое</w:t>
      </w:r>
      <w:r w:rsidRPr="009B71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2844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</w:t>
      </w:r>
      <w:r w:rsidRPr="009B71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. </w:t>
      </w:r>
      <w:r w:rsidRPr="009B71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K-Lite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4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Свободно распространяемое ПО. 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Adobe Reader XI Свободно</w:t>
      </w:r>
      <w:r w:rsidR="003C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распространяемое ПО.    Kaspersky Endpoint Security 10.  </w:t>
      </w:r>
    </w:p>
    <w:p w:rsidR="00126731" w:rsidRPr="0028446D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844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Информационно-справочные системы: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«КонсультантПлюс».   «Гарант».  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6731" w:rsidRPr="00EE1D2E" w:rsidRDefault="003C2D80" w:rsidP="003C2D80">
      <w:pPr>
        <w:keepNext/>
        <w:keepLines/>
        <w:spacing w:after="0" w:line="252" w:lineRule="auto"/>
        <w:ind w:right="-1"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126731" w:rsidRPr="00EE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.12.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(ОВЗ) </w:t>
      </w:r>
      <w:r w:rsidR="00126731"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 наличии факта зачисления обучающихся с конкретной нозологией)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 </w:t>
      </w:r>
    </w:p>
    <w:p w:rsidR="00126731" w:rsidRPr="003C2D80" w:rsidRDefault="00126731" w:rsidP="00D51B67">
      <w:pPr>
        <w:numPr>
          <w:ilvl w:val="0"/>
          <w:numId w:val="18"/>
        </w:numPr>
        <w:spacing w:after="0" w:line="252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 </w:t>
      </w:r>
    </w:p>
    <w:p w:rsidR="00126731" w:rsidRPr="00EE1D2E" w:rsidRDefault="00126731" w:rsidP="00D51B67">
      <w:pPr>
        <w:numPr>
          <w:ilvl w:val="0"/>
          <w:numId w:val="18"/>
        </w:numPr>
        <w:spacing w:after="0" w:line="252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создание контента, который можно представить в различных видах без потери данных или структуры, предусмотреть возможность масштабирования текста и изображений без потери качества; </w:t>
      </w:r>
    </w:p>
    <w:p w:rsidR="00126731" w:rsidRPr="00EE1D2E" w:rsidRDefault="00126731" w:rsidP="00D51B67">
      <w:pPr>
        <w:numPr>
          <w:ilvl w:val="0"/>
          <w:numId w:val="18"/>
        </w:numPr>
        <w:spacing w:after="0" w:line="252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возможности для обучающихся воспринимать одну и ту же информацию из разных источников – например, так, чтобы лица с нарушением слуха получали информацию визуально, с нарушением зрения – аудиально; </w:t>
      </w:r>
    </w:p>
    <w:p w:rsidR="00126731" w:rsidRPr="00EE1D2E" w:rsidRDefault="00126731" w:rsidP="00D51B67">
      <w:pPr>
        <w:numPr>
          <w:ilvl w:val="0"/>
          <w:numId w:val="18"/>
        </w:numPr>
        <w:spacing w:after="0" w:line="252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программных средств, обеспечивающих возможность освоения навыков и умений, формируемых дисциплиной, за счет альтернативных способов, в том числе виртуальных лабораторий и симуляционных технологий; </w:t>
      </w:r>
    </w:p>
    <w:p w:rsidR="00126731" w:rsidRPr="00EE1D2E" w:rsidRDefault="00126731" w:rsidP="00D51B67">
      <w:pPr>
        <w:numPr>
          <w:ilvl w:val="0"/>
          <w:numId w:val="18"/>
        </w:numPr>
        <w:spacing w:after="0" w:line="252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дистанционных образовательных технологий для передачи информации, организации различных форм интерактивной контактной работы обучающегося с преподавателем, в том числе вебинаров, которые могут быть использованы для проведения виртуальных лекций с возможностью взаимодействия всех участников дистанционного обучения, проведения семинаров, выступлений с докладами и защитой выполненных работ, проведения тренингов, организации коллективной работы; </w:t>
      </w:r>
    </w:p>
    <w:p w:rsidR="00126731" w:rsidRPr="00EE1D2E" w:rsidRDefault="00126731" w:rsidP="00D51B67">
      <w:pPr>
        <w:numPr>
          <w:ilvl w:val="0"/>
          <w:numId w:val="18"/>
        </w:numPr>
        <w:spacing w:after="0" w:line="252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дистанционных образовательных технологий для организации форм текущего и промежуточного контроля; </w:t>
      </w:r>
    </w:p>
    <w:p w:rsidR="00126731" w:rsidRPr="00EE1D2E" w:rsidRDefault="00126731" w:rsidP="00D51B67">
      <w:pPr>
        <w:numPr>
          <w:ilvl w:val="0"/>
          <w:numId w:val="18"/>
        </w:numPr>
        <w:spacing w:after="0" w:line="252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продолжительности сдачи обучающимся инвалидом или лицом с ОВЗ форм промежуточной аттестации по отношению к установленной продолжительности их сдачи: зачет и экзамен, проводимые в письменной форме, - не более чем на 90 мин., проводимые в устной форме – не более чем на 20 мин.  </w:t>
      </w:r>
    </w:p>
    <w:p w:rsidR="00126731" w:rsidRPr="00EE1D2E" w:rsidRDefault="00D1314F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hAnsi="Times New Roman" w:cs="Times New Roman"/>
          <w:sz w:val="28"/>
          <w:szCs w:val="28"/>
        </w:rPr>
        <w:t>Автономн</w:t>
      </w:r>
      <w:r w:rsidR="003C2D80">
        <w:rPr>
          <w:rFonts w:ascii="Times New Roman" w:hAnsi="Times New Roman" w:cs="Times New Roman"/>
          <w:sz w:val="28"/>
          <w:szCs w:val="28"/>
        </w:rPr>
        <w:t>ая</w:t>
      </w:r>
      <w:r w:rsidRPr="00126731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3C2D80">
        <w:rPr>
          <w:rFonts w:ascii="Times New Roman" w:hAnsi="Times New Roman" w:cs="Times New Roman"/>
          <w:sz w:val="28"/>
          <w:szCs w:val="28"/>
        </w:rPr>
        <w:t>ая</w:t>
      </w:r>
      <w:r w:rsidRPr="0012673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C2D80">
        <w:rPr>
          <w:rFonts w:ascii="Times New Roman" w:hAnsi="Times New Roman" w:cs="Times New Roman"/>
          <w:sz w:val="28"/>
          <w:szCs w:val="28"/>
        </w:rPr>
        <w:t>я</w:t>
      </w:r>
      <w:r w:rsidRPr="00126731">
        <w:rPr>
          <w:rFonts w:ascii="Times New Roman" w:hAnsi="Times New Roman" w:cs="Times New Roman"/>
          <w:sz w:val="28"/>
          <w:szCs w:val="28"/>
        </w:rPr>
        <w:t xml:space="preserve"> высшего образования «Славяно-Греко-Латинская Академия»</w:t>
      </w:r>
      <w:r w:rsidR="00126731"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конкретное содержание рабочей программы практики и условия ее организации и проведения для обучающихся с ограниченными возможностями здоровья, инвалидов (при наличии факта зачисления таких обучающихся с учетом конкретных нозологий).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 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обучающимся-инвалидом трудовых функций.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прохождении практики обеспечивается соблюдение следующих требований: </w:t>
      </w:r>
    </w:p>
    <w:p w:rsidR="00126731" w:rsidRPr="00EE1D2E" w:rsidRDefault="00126731" w:rsidP="00D51B67">
      <w:pPr>
        <w:numPr>
          <w:ilvl w:val="0"/>
          <w:numId w:val="18"/>
        </w:numPr>
        <w:spacing w:after="0" w:line="252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допускается присутствие помощника (сопровождающего), сурдопереводчиков и тифлосурдопереводчиков, оказывающих обучающимся инвалидам необходимую техническую помощь с учетом их индивидуальных особенностей; </w:t>
      </w:r>
    </w:p>
    <w:p w:rsidR="00126731" w:rsidRPr="00EE1D2E" w:rsidRDefault="00126731" w:rsidP="00D51B67">
      <w:pPr>
        <w:numPr>
          <w:ilvl w:val="0"/>
          <w:numId w:val="18"/>
        </w:numPr>
        <w:spacing w:after="0" w:line="252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пользование необходимыми техническими средствами при прохождении практики с учетом их индивидуальных особенностей; </w:t>
      </w:r>
    </w:p>
    <w:p w:rsidR="00126731" w:rsidRPr="00EE1D2E" w:rsidRDefault="00126731" w:rsidP="00D51B67">
      <w:pPr>
        <w:numPr>
          <w:ilvl w:val="0"/>
          <w:numId w:val="18"/>
        </w:numPr>
        <w:spacing w:after="0" w:line="252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сопровождающая практику документация (рабочая программа, задание и др.) доводится до сведения обучающихся инвалидов в доступной для них форме.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</w:t>
      </w:r>
      <w:proofErr w:type="gramStart"/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индивидуальных особенностей</w:t>
      </w:r>
      <w:proofErr w:type="gramEnd"/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 ограниченными возможностями здоровья </w:t>
      </w:r>
      <w:r w:rsidR="00D1314F" w:rsidRPr="00126731">
        <w:rPr>
          <w:rFonts w:ascii="Times New Roman" w:hAnsi="Times New Roman" w:cs="Times New Roman"/>
          <w:sz w:val="28"/>
          <w:szCs w:val="28"/>
        </w:rPr>
        <w:t>Автономн</w:t>
      </w:r>
      <w:r w:rsidR="003C2D80">
        <w:rPr>
          <w:rFonts w:ascii="Times New Roman" w:hAnsi="Times New Roman" w:cs="Times New Roman"/>
          <w:sz w:val="28"/>
          <w:szCs w:val="28"/>
        </w:rPr>
        <w:t>ая</w:t>
      </w:r>
      <w:r w:rsidR="00D1314F" w:rsidRPr="00126731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3C2D80">
        <w:rPr>
          <w:rFonts w:ascii="Times New Roman" w:hAnsi="Times New Roman" w:cs="Times New Roman"/>
          <w:sz w:val="28"/>
          <w:szCs w:val="28"/>
        </w:rPr>
        <w:t>ая</w:t>
      </w:r>
      <w:r w:rsidR="00D1314F" w:rsidRPr="0012673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C2D80">
        <w:rPr>
          <w:rFonts w:ascii="Times New Roman" w:hAnsi="Times New Roman" w:cs="Times New Roman"/>
          <w:sz w:val="28"/>
          <w:szCs w:val="28"/>
        </w:rPr>
        <w:t>я</w:t>
      </w:r>
      <w:r w:rsidR="00D1314F" w:rsidRPr="00126731">
        <w:rPr>
          <w:rFonts w:ascii="Times New Roman" w:hAnsi="Times New Roman" w:cs="Times New Roman"/>
          <w:sz w:val="28"/>
          <w:szCs w:val="28"/>
        </w:rPr>
        <w:t xml:space="preserve"> высшего образования «Славяно-Греко-Латинская Академия»</w:t>
      </w: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выполнение следующих требований при организации учебной и производственной практик: </w:t>
      </w:r>
    </w:p>
    <w:p w:rsidR="003C2D80" w:rsidRDefault="00126731" w:rsidP="003C2D80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для лиц с нарушением зрения допускается аудиальное предоставление информации (например, с использованием программ-синтезаторов речи), а также использование звукозаписывающих устройств (диктофонов и т.д.). Документация по организации практики представляется в следующих формах: в печатной форме увеличенным шрифтом; в форме электронного документа;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для лиц с нарушением слуха сопровождающая документация предоставляется в печатной форме или в форме электронного документа; </w:t>
      </w:r>
    </w:p>
    <w:p w:rsidR="00126731" w:rsidRPr="00EE1D2E" w:rsidRDefault="00126731" w:rsidP="006B39BB">
      <w:pPr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для лиц с нарушениями опорно-двигательного аппарата сопровождающая документация предоставляется в следующих формах: в печатной форме; в форме электронного документа. </w:t>
      </w:r>
    </w:p>
    <w:p w:rsidR="0028446D" w:rsidRDefault="0028446D" w:rsidP="003C2D8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41ED" w:rsidRPr="00126731" w:rsidRDefault="00FA692F" w:rsidP="003C2D8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 профессиональной деятельности выпускника</w:t>
      </w:r>
    </w:p>
    <w:p w:rsidR="00C841ED" w:rsidRPr="00126731" w:rsidRDefault="00FA692F" w:rsidP="003C2D8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направлению подготовки</w:t>
      </w:r>
    </w:p>
    <w:p w:rsidR="00FA692F" w:rsidRPr="00126731" w:rsidRDefault="00FA692F" w:rsidP="003C2D80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41.03.05 «Международные отношения».</w:t>
      </w:r>
    </w:p>
    <w:p w:rsidR="00544BF0" w:rsidRPr="00126731" w:rsidRDefault="00544BF0" w:rsidP="00126731">
      <w:pPr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A692F" w:rsidRPr="00126731" w:rsidRDefault="00FA692F" w:rsidP="00126731">
      <w:pPr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Область профессиональной деятельности и сферы профессиональной деятельности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выпускников, освоивших программу бакалавриата, включает:</w:t>
      </w:r>
      <w:r w:rsidRPr="001267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FA692F" w:rsidRPr="00126731" w:rsidRDefault="00FA692F" w:rsidP="00126731">
      <w:pPr>
        <w:numPr>
          <w:ilvl w:val="2"/>
          <w:numId w:val="6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Образование и наука (в сфере научных исследований международных отношений). </w:t>
      </w:r>
    </w:p>
    <w:p w:rsidR="00FA692F" w:rsidRPr="00126731" w:rsidRDefault="00FA692F" w:rsidP="00126731">
      <w:pPr>
        <w:numPr>
          <w:ilvl w:val="2"/>
          <w:numId w:val="6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Культура, искусство (в сфере культурно-просветительской деятельности в области культурных обменов и гуманитарного взаимодействия с зарубежными странами и регионами). </w:t>
      </w:r>
    </w:p>
    <w:p w:rsidR="00FA692F" w:rsidRPr="00126731" w:rsidRDefault="00FA692F" w:rsidP="00126731">
      <w:pPr>
        <w:numPr>
          <w:ilvl w:val="2"/>
          <w:numId w:val="6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Связь, информационные и коммуникационные технологии (в сферах: организационно-коммуникационной деятельности по обеспечению дипломатических, внешнеэкономических и иных контактов с зарубежными странами и регионами; межкультурной коммуникации; переводческой деятельности; ведения официальной и деловой переписки на иностранном(ых) языке(ах). </w:t>
      </w:r>
    </w:p>
    <w:p w:rsidR="00FA692F" w:rsidRPr="00126731" w:rsidRDefault="00FA692F" w:rsidP="00126731">
      <w:pPr>
        <w:numPr>
          <w:ilvl w:val="2"/>
          <w:numId w:val="6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Административно-управленческая и офисная деятельность (в сферах: администрирования дипломатических, экономических и иных связей органов государственной власти, организаций сферы бизнеса и общественных организаций Российской Федерации с представителями соответствующих стран </w:t>
      </w:r>
      <w:r w:rsidRPr="00126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 регионов мира; протокольной деятельности; организации проектов и программ международного профиля). </w:t>
      </w:r>
    </w:p>
    <w:p w:rsidR="00FA692F" w:rsidRPr="00126731" w:rsidRDefault="00FA692F" w:rsidP="00126731">
      <w:pPr>
        <w:numPr>
          <w:ilvl w:val="2"/>
          <w:numId w:val="6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Финансы и экономика (в сферах сотрудничества с международными финансовыми организациями и банками развития, международными рейтинговыми агентствами; анализа конъюнктуры мировых финансовых рынков). </w:t>
      </w:r>
    </w:p>
    <w:p w:rsidR="00FA692F" w:rsidRPr="00126731" w:rsidRDefault="00FA692F" w:rsidP="00126731">
      <w:pPr>
        <w:numPr>
          <w:ilvl w:val="2"/>
          <w:numId w:val="6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Средства массовой информации, издательство и полиграфия (в сфере публицистической деятельности, связанной с освещением международной проблематики в средствах массовой информации, периодических изданиях, а также в общественно-политической и научно-популярной литературе). </w:t>
      </w:r>
    </w:p>
    <w:p w:rsidR="00FA692F" w:rsidRPr="00126731" w:rsidRDefault="00FA692F" w:rsidP="00126731">
      <w:pPr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Объектами профессиональной деятельности 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выпускников, освоивших программу бакалавриата, являются: </w:t>
      </w:r>
    </w:p>
    <w:p w:rsidR="00FA692F" w:rsidRPr="00126731" w:rsidRDefault="00FA692F" w:rsidP="00126731">
      <w:pPr>
        <w:numPr>
          <w:ilvl w:val="2"/>
          <w:numId w:val="6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государственные ведомства, федеральные и региональные органы государственной власти и управления; </w:t>
      </w:r>
    </w:p>
    <w:p w:rsidR="00FA692F" w:rsidRPr="00126731" w:rsidRDefault="00FA692F" w:rsidP="00126731">
      <w:pPr>
        <w:numPr>
          <w:ilvl w:val="2"/>
          <w:numId w:val="6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международные межправительственные и неправительственные организации; </w:t>
      </w:r>
    </w:p>
    <w:p w:rsidR="00FA692F" w:rsidRPr="00126731" w:rsidRDefault="00FA692F" w:rsidP="00126731">
      <w:pPr>
        <w:numPr>
          <w:ilvl w:val="2"/>
          <w:numId w:val="6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коммерческие, некоммерческие и общественные организации международного профиля; </w:t>
      </w:r>
    </w:p>
    <w:p w:rsidR="00FA692F" w:rsidRPr="00126731" w:rsidRDefault="00FA692F" w:rsidP="00126731">
      <w:pPr>
        <w:numPr>
          <w:ilvl w:val="2"/>
          <w:numId w:val="6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аналитические центры и консалтинговые компании;  </w:t>
      </w:r>
    </w:p>
    <w:p w:rsidR="00FA692F" w:rsidRPr="00126731" w:rsidRDefault="00FA692F" w:rsidP="00126731">
      <w:pPr>
        <w:numPr>
          <w:ilvl w:val="2"/>
          <w:numId w:val="6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академические и научно-исследовательские организации международного профиля;  </w:t>
      </w:r>
    </w:p>
    <w:p w:rsidR="00FA692F" w:rsidRPr="00126731" w:rsidRDefault="00FA692F" w:rsidP="00126731">
      <w:pPr>
        <w:numPr>
          <w:ilvl w:val="2"/>
          <w:numId w:val="6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массовой информации и коммуникации;  </w:t>
      </w:r>
    </w:p>
    <w:p w:rsidR="00FA692F" w:rsidRPr="00126731" w:rsidRDefault="00FA692F" w:rsidP="00126731">
      <w:pPr>
        <w:numPr>
          <w:ilvl w:val="2"/>
          <w:numId w:val="6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культурно-просветительские организации и фонды; </w:t>
      </w:r>
    </w:p>
    <w:p w:rsidR="00FA692F" w:rsidRPr="00126731" w:rsidRDefault="00FA692F" w:rsidP="00126731">
      <w:pPr>
        <w:numPr>
          <w:ilvl w:val="2"/>
          <w:numId w:val="6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организации среднего и высшего образования с международной проблематикой. </w:t>
      </w:r>
    </w:p>
    <w:p w:rsidR="00FA692F" w:rsidRPr="00126731" w:rsidRDefault="00FA692F" w:rsidP="00126731">
      <w:pPr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Типы задач профессиональной деятельности выпускника: </w:t>
      </w:r>
    </w:p>
    <w:p w:rsidR="00FA692F" w:rsidRPr="00126731" w:rsidRDefault="00FA692F" w:rsidP="00126731">
      <w:pPr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Конкретные виды профессиональной деятельности, к которым готовится бакалавр, определяются высшим учебным заведением исходя из потребностей рынка труда, научно</w:t>
      </w:r>
      <w:r w:rsidR="00544BF0"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исследовательского и материально-технического ресурса образовательной организации.  </w:t>
      </w:r>
    </w:p>
    <w:p w:rsidR="00FA692F" w:rsidRPr="00126731" w:rsidRDefault="00FA692F" w:rsidP="00126731">
      <w:pPr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Основными типами задач профессиональной деятельности 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направлению подготовки</w:t>
      </w:r>
      <w:r w:rsidRPr="001267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41.03.05</w:t>
      </w:r>
      <w:r w:rsidRPr="001267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Международные отношения», направленность (профиль) программы бакалавриата «Международные отношения и внешняя политика», </w:t>
      </w:r>
      <w:r w:rsidRPr="001267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определены: </w:t>
      </w:r>
    </w:p>
    <w:p w:rsidR="00FA692F" w:rsidRPr="00126731" w:rsidRDefault="00FA692F" w:rsidP="00126731">
      <w:pPr>
        <w:numPr>
          <w:ilvl w:val="3"/>
          <w:numId w:val="3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дипломатический; </w:t>
      </w:r>
    </w:p>
    <w:p w:rsidR="00FA692F" w:rsidRPr="00126731" w:rsidRDefault="00FA692F" w:rsidP="00126731">
      <w:pPr>
        <w:numPr>
          <w:ilvl w:val="3"/>
          <w:numId w:val="3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экспертно-аналитический. </w:t>
      </w:r>
    </w:p>
    <w:p w:rsidR="00FA692F" w:rsidRPr="00126731" w:rsidRDefault="00FA692F" w:rsidP="00126731">
      <w:pPr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692F" w:rsidRPr="00126731" w:rsidRDefault="00FA692F" w:rsidP="00126731">
      <w:pPr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Компетенции обучающегося, формируемые в результате освоения основной профессиональной образовательной программы бакалавриата. </w:t>
      </w:r>
    </w:p>
    <w:p w:rsidR="00C841ED" w:rsidRPr="00126731" w:rsidRDefault="00C841ED" w:rsidP="00126731">
      <w:pPr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92F" w:rsidRPr="00126731" w:rsidRDefault="00FA692F" w:rsidP="00126731">
      <w:pPr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программы бакалавриата у выпускника по направлению подготовки 41.03.05 Международные отношения и профилю подготовки «Международные отношения и внешняя политика» должны быть 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сформированы универсальные, общепрофессиональные и профессиональные собственные компетенции. </w:t>
      </w:r>
    </w:p>
    <w:p w:rsidR="00FA692F" w:rsidRPr="00126731" w:rsidRDefault="00FA692F" w:rsidP="00126731">
      <w:pPr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692F" w:rsidRPr="00126731" w:rsidRDefault="00FA692F" w:rsidP="00126731">
      <w:pPr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должен обладать</w:t>
      </w:r>
      <w:r w:rsidRPr="001267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следующими</w:t>
      </w:r>
      <w:r w:rsidRPr="001267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универсальными компетенциями (УК):  </w:t>
      </w:r>
    </w:p>
    <w:p w:rsidR="00FA692F" w:rsidRPr="00126731" w:rsidRDefault="00FA692F" w:rsidP="00126731">
      <w:pPr>
        <w:numPr>
          <w:ilvl w:val="2"/>
          <w:numId w:val="5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осуществлять поиск, критический анализ и синтез информации, применять системный подход для решения поставленных задач (УК-1); </w:t>
      </w:r>
    </w:p>
    <w:p w:rsidR="00FA692F" w:rsidRPr="00126731" w:rsidRDefault="00FA692F" w:rsidP="00126731">
      <w:pPr>
        <w:numPr>
          <w:ilvl w:val="2"/>
          <w:numId w:val="5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определять круг задач в рамках поставленной цели и выбирать оптимальные способы их решения исходя из действующих правовых норм, имеющихся ресурсов и ограничений (УК-2); </w:t>
      </w:r>
    </w:p>
    <w:p w:rsidR="00FA692F" w:rsidRPr="00126731" w:rsidRDefault="00FA692F" w:rsidP="00126731">
      <w:pPr>
        <w:numPr>
          <w:ilvl w:val="2"/>
          <w:numId w:val="5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осуществлять социальное взаимодействие и реализовывать свою роль в команде (УК-3); </w:t>
      </w:r>
    </w:p>
    <w:p w:rsidR="00FA692F" w:rsidRPr="00126731" w:rsidRDefault="00FA692F" w:rsidP="00126731">
      <w:pPr>
        <w:numPr>
          <w:ilvl w:val="2"/>
          <w:numId w:val="5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осуществлять деловую коммуникацию в устной и письменной формах на государственном языке Российской Федерации и иностранном(ых) языке(ах) (УК-4); </w:t>
      </w:r>
    </w:p>
    <w:p w:rsidR="00FA692F" w:rsidRPr="00126731" w:rsidRDefault="00FA692F" w:rsidP="00126731">
      <w:pPr>
        <w:numPr>
          <w:ilvl w:val="2"/>
          <w:numId w:val="5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воспринимать межкультурное разнообразие общества в социально</w:t>
      </w:r>
      <w:r w:rsidR="00544BF0"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историческом, этическом и философском контекстах (УК-5); </w:t>
      </w:r>
    </w:p>
    <w:p w:rsidR="007B407B" w:rsidRPr="00126731" w:rsidRDefault="00FA692F" w:rsidP="00126731">
      <w:pPr>
        <w:numPr>
          <w:ilvl w:val="2"/>
          <w:numId w:val="5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управлять своим временем, выстраивать и реализовывать траекторию саморазвития на основе принципов образования в течение всей жизни (УК-6); </w:t>
      </w:r>
    </w:p>
    <w:p w:rsidR="007B407B" w:rsidRPr="00126731" w:rsidRDefault="00FA692F" w:rsidP="00126731">
      <w:pPr>
        <w:numPr>
          <w:ilvl w:val="2"/>
          <w:numId w:val="5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поддерживать должный уровень физической подготовленности для обеспечения полноценной социальной и профессиональной деятельности (УК-7); </w:t>
      </w:r>
    </w:p>
    <w:p w:rsidR="00FA692F" w:rsidRPr="00126731" w:rsidRDefault="00FA692F" w:rsidP="00126731">
      <w:pPr>
        <w:numPr>
          <w:ilvl w:val="2"/>
          <w:numId w:val="5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создавать и поддерживать безопасные условия жизнедеятельности, в том числе при возникновении чрезвычайных ситуаций (УК-8). </w:t>
      </w:r>
    </w:p>
    <w:p w:rsidR="00FA692F" w:rsidRPr="00126731" w:rsidRDefault="00FA692F" w:rsidP="00126731">
      <w:pPr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Выпускник должен обладать следующими </w:t>
      </w:r>
      <w:r w:rsidRPr="001267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общепрофессиональными </w:t>
      </w: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компетенциями (ОПК):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692F" w:rsidRPr="00126731" w:rsidRDefault="00FA692F" w:rsidP="00126731">
      <w:pPr>
        <w:numPr>
          <w:ilvl w:val="2"/>
          <w:numId w:val="5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осуществлять эффективную коммуникацию в мультикультурной профессиональной среде на государственном языке Российской Федерации и иностранном (ых) языке(ах) на основе применения понятийного аппарата по профилю деятельности (ОПК-1); </w:t>
      </w:r>
    </w:p>
    <w:p w:rsidR="00FA692F" w:rsidRPr="00126731" w:rsidRDefault="00FA692F" w:rsidP="00126731">
      <w:pPr>
        <w:numPr>
          <w:ilvl w:val="2"/>
          <w:numId w:val="5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применять информационно-коммуникационные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 (ОПК-2); </w:t>
      </w:r>
    </w:p>
    <w:p w:rsidR="00FA692F" w:rsidRPr="00126731" w:rsidRDefault="00FA692F" w:rsidP="00126731">
      <w:pPr>
        <w:numPr>
          <w:ilvl w:val="2"/>
          <w:numId w:val="5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 (ОПК-3); </w:t>
      </w:r>
    </w:p>
    <w:p w:rsidR="00FA692F" w:rsidRPr="00126731" w:rsidRDefault="00FA692F" w:rsidP="00126731">
      <w:pPr>
        <w:numPr>
          <w:ilvl w:val="2"/>
          <w:numId w:val="5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способность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</w:t>
      </w:r>
      <w:r w:rsidR="00544BF0"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 (ОПК-4); </w:t>
      </w:r>
    </w:p>
    <w:p w:rsidR="00FA692F" w:rsidRPr="00126731" w:rsidRDefault="00FA692F" w:rsidP="00126731">
      <w:pPr>
        <w:numPr>
          <w:ilvl w:val="2"/>
          <w:numId w:val="5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формировать дайджесты и аналитические материалы общественно</w:t>
      </w:r>
      <w:r w:rsidR="00544BF0"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политической направленности по профилю деятельности для публикации в научных журналах и средствах массовой информации (ОПК-5); </w:t>
      </w:r>
    </w:p>
    <w:p w:rsidR="00FA692F" w:rsidRPr="00126731" w:rsidRDefault="00FA692F" w:rsidP="00126731">
      <w:pPr>
        <w:numPr>
          <w:ilvl w:val="2"/>
          <w:numId w:val="5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участвовать в организационно-управленческой деятельности и исполнять управленческие решения по профилю деятельности (ОПК-6); </w:t>
      </w:r>
    </w:p>
    <w:p w:rsidR="00FA692F" w:rsidRPr="00126731" w:rsidRDefault="00FA692F" w:rsidP="00126731">
      <w:pPr>
        <w:numPr>
          <w:ilvl w:val="2"/>
          <w:numId w:val="5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составлять и оформлять документы и отчеты по результатам профессиональной деятельности (ОПК-7). </w:t>
      </w:r>
    </w:p>
    <w:p w:rsidR="00FA692F" w:rsidRPr="00126731" w:rsidRDefault="00FA692F" w:rsidP="00126731">
      <w:pPr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692F" w:rsidRPr="00126731" w:rsidRDefault="00FA692F" w:rsidP="00126731">
      <w:pPr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 должен обладать </w:t>
      </w:r>
      <w:r w:rsidRPr="001267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профессиональными компетенциями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(ПК), </w:t>
      </w: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соответствующими видам профессиональной деятельности, на которую ориентирована программа бакалавриата</w:t>
      </w: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 </w:t>
      </w:r>
    </w:p>
    <w:p w:rsidR="00FA692F" w:rsidRPr="00126731" w:rsidRDefault="00FA692F" w:rsidP="00126731">
      <w:pPr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дипломатический: </w:t>
      </w:r>
    </w:p>
    <w:p w:rsidR="00C841ED" w:rsidRPr="00126731" w:rsidRDefault="00FA692F" w:rsidP="00126731">
      <w:pPr>
        <w:numPr>
          <w:ilvl w:val="3"/>
          <w:numId w:val="4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участвовать в разработке предложений и рекомендаций для эффективной реализации внешнеполитических интересо</w:t>
      </w:r>
      <w:r w:rsidR="00C841ED"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Российской Федерации (ПК-1); </w:t>
      </w:r>
    </w:p>
    <w:p w:rsidR="00FA692F" w:rsidRPr="00126731" w:rsidRDefault="00FA692F" w:rsidP="00126731">
      <w:pPr>
        <w:numPr>
          <w:ilvl w:val="3"/>
          <w:numId w:val="4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Способен применять иностранные языки для решения профессиональных вопросов (ПК-2);  </w:t>
      </w:r>
    </w:p>
    <w:p w:rsidR="00FA692F" w:rsidRPr="00126731" w:rsidRDefault="00FA692F" w:rsidP="00126731">
      <w:pPr>
        <w:numPr>
          <w:ilvl w:val="3"/>
          <w:numId w:val="4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Способен осуществлять дипломатическую коммуникацию (ПК-3). </w:t>
      </w:r>
    </w:p>
    <w:p w:rsidR="00FA692F" w:rsidRPr="00126731" w:rsidRDefault="00FA692F" w:rsidP="00126731">
      <w:pPr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экспертно-аналитический: </w:t>
      </w:r>
    </w:p>
    <w:p w:rsidR="00FA692F" w:rsidRPr="00126731" w:rsidRDefault="00FA692F" w:rsidP="00126731">
      <w:pPr>
        <w:numPr>
          <w:ilvl w:val="3"/>
          <w:numId w:val="4"/>
        </w:numPr>
        <w:spacing w:after="0" w:line="25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участвовать в разработке аналитических материалов (ПК-4).</w:t>
      </w:r>
      <w:r w:rsidRPr="00126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A692F" w:rsidRDefault="00FA692F" w:rsidP="00126731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71D3" w:rsidRDefault="009B71D3" w:rsidP="00126731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71D3" w:rsidRDefault="009B71D3" w:rsidP="00126731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71D3" w:rsidRDefault="009B71D3" w:rsidP="00126731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71D3" w:rsidRDefault="009B71D3" w:rsidP="00126731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71D3" w:rsidRDefault="009B71D3" w:rsidP="00126731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71D3" w:rsidRDefault="009B71D3" w:rsidP="00126731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71D3" w:rsidRDefault="009B71D3" w:rsidP="00126731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71D3" w:rsidRDefault="009B71D3" w:rsidP="00126731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71D3" w:rsidRDefault="009B71D3" w:rsidP="00126731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71D3" w:rsidRDefault="009B71D3" w:rsidP="00126731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71D3" w:rsidRDefault="009B71D3" w:rsidP="00126731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D80" w:rsidRDefault="003C2D80" w:rsidP="00126731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D80" w:rsidRDefault="003C2D80" w:rsidP="003C2D80">
      <w:pPr>
        <w:spacing w:after="0"/>
        <w:ind w:right="788"/>
        <w:jc w:val="right"/>
      </w:pPr>
    </w:p>
    <w:p w:rsidR="003C2D80" w:rsidRPr="0028446D" w:rsidRDefault="003C2D80" w:rsidP="003C2D80">
      <w:pPr>
        <w:spacing w:after="0"/>
        <w:ind w:left="10" w:right="833"/>
        <w:jc w:val="right"/>
        <w:rPr>
          <w:rFonts w:ascii="Times New Roman" w:hAnsi="Times New Roman" w:cs="Times New Roman"/>
        </w:rPr>
      </w:pPr>
      <w:r w:rsidRPr="0028446D">
        <w:rPr>
          <w:rFonts w:ascii="Times New Roman" w:hAnsi="Times New Roman" w:cs="Times New Roman"/>
          <w:i/>
        </w:rPr>
        <w:lastRenderedPageBreak/>
        <w:t xml:space="preserve">Приложение </w:t>
      </w:r>
      <w:r w:rsidR="004075D8" w:rsidRPr="0028446D">
        <w:rPr>
          <w:rFonts w:ascii="Times New Roman" w:hAnsi="Times New Roman" w:cs="Times New Roman"/>
          <w:i/>
        </w:rPr>
        <w:t>1</w:t>
      </w:r>
      <w:r w:rsidRPr="0028446D">
        <w:rPr>
          <w:rFonts w:ascii="Times New Roman" w:hAnsi="Times New Roman" w:cs="Times New Roman"/>
          <w:i/>
          <w:sz w:val="28"/>
        </w:rPr>
        <w:t xml:space="preserve"> </w:t>
      </w:r>
    </w:p>
    <w:p w:rsidR="003C2D80" w:rsidRDefault="003C2D80" w:rsidP="003C2D80">
      <w:pPr>
        <w:spacing w:after="0"/>
        <w:ind w:right="777"/>
        <w:jc w:val="right"/>
      </w:pPr>
      <w:r>
        <w:rPr>
          <w:b/>
          <w:sz w:val="28"/>
        </w:rPr>
        <w:t xml:space="preserve"> </w:t>
      </w:r>
    </w:p>
    <w:p w:rsidR="004075D8" w:rsidRPr="00EB1E67" w:rsidRDefault="004075D8" w:rsidP="004075D8">
      <w:pPr>
        <w:spacing w:after="0" w:line="252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Автономная Некоммерческая Организация Высшего Образования</w:t>
      </w:r>
    </w:p>
    <w:p w:rsidR="004075D8" w:rsidRPr="00EB1E67" w:rsidRDefault="004075D8" w:rsidP="004075D8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Славяно-Греко-Латинская Академия»</w:t>
      </w:r>
    </w:p>
    <w:p w:rsidR="004075D8" w:rsidRPr="00EB1E67" w:rsidRDefault="004075D8" w:rsidP="004075D8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5D8" w:rsidRPr="00EB1E67" w:rsidRDefault="004075D8" w:rsidP="004075D8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77BF601" wp14:editId="39994687">
            <wp:extent cx="1676400" cy="819150"/>
            <wp:effectExtent l="0" t="0" r="0" b="0"/>
            <wp:docPr id="2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D80" w:rsidRDefault="003C2D80" w:rsidP="003C2D80">
      <w:pPr>
        <w:spacing w:after="0"/>
        <w:ind w:right="427"/>
        <w:jc w:val="center"/>
      </w:pPr>
      <w:r>
        <w:t xml:space="preserve"> </w:t>
      </w:r>
    </w:p>
    <w:p w:rsidR="003C2D80" w:rsidRDefault="003C2D80" w:rsidP="003C2D80">
      <w:pPr>
        <w:spacing w:after="0"/>
        <w:ind w:left="360"/>
      </w:pPr>
      <w:r>
        <w:t xml:space="preserve"> </w:t>
      </w:r>
    </w:p>
    <w:p w:rsidR="003C2D80" w:rsidRDefault="003C2D80" w:rsidP="003C2D80">
      <w:pPr>
        <w:spacing w:after="92"/>
        <w:ind w:right="427"/>
        <w:jc w:val="center"/>
      </w:pPr>
      <w:r>
        <w:t xml:space="preserve"> </w:t>
      </w:r>
    </w:p>
    <w:p w:rsidR="003C2D80" w:rsidRPr="004075D8" w:rsidRDefault="003C2D80" w:rsidP="004075D8">
      <w:pPr>
        <w:pStyle w:val="1"/>
        <w:ind w:left="0" w:right="-1" w:firstLine="0"/>
        <w:rPr>
          <w:szCs w:val="28"/>
        </w:rPr>
      </w:pPr>
      <w:r w:rsidRPr="004075D8">
        <w:rPr>
          <w:szCs w:val="28"/>
        </w:rPr>
        <w:t>Индивидуальное задание</w:t>
      </w:r>
    </w:p>
    <w:p w:rsidR="003C2D80" w:rsidRPr="004075D8" w:rsidRDefault="003C2D80" w:rsidP="004075D8">
      <w:pPr>
        <w:spacing w:after="38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75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D80" w:rsidRPr="004075D8" w:rsidRDefault="004075D8" w:rsidP="004075D8">
      <w:pPr>
        <w:tabs>
          <w:tab w:val="center" w:pos="1106"/>
          <w:tab w:val="center" w:pos="2213"/>
          <w:tab w:val="center" w:pos="2889"/>
          <w:tab w:val="center" w:pos="3718"/>
          <w:tab w:val="center" w:pos="4750"/>
          <w:tab w:val="center" w:pos="7004"/>
          <w:tab w:val="center" w:pos="9315"/>
        </w:tabs>
        <w:spacing w:after="57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75D8">
        <w:rPr>
          <w:rFonts w:ascii="Times New Roman" w:hAnsi="Times New Roman" w:cs="Times New Roman"/>
          <w:sz w:val="28"/>
          <w:szCs w:val="28"/>
        </w:rPr>
        <w:t>О</w:t>
      </w:r>
      <w:r w:rsidR="003C2D80" w:rsidRPr="004075D8">
        <w:rPr>
          <w:rFonts w:ascii="Times New Roman" w:hAnsi="Times New Roman" w:cs="Times New Roman"/>
          <w:sz w:val="28"/>
          <w:szCs w:val="28"/>
        </w:rPr>
        <w:t>бучающегося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D80" w:rsidRPr="004075D8">
        <w:rPr>
          <w:rFonts w:ascii="Times New Roman" w:hAnsi="Times New Roman" w:cs="Times New Roman"/>
          <w:sz w:val="28"/>
          <w:szCs w:val="28"/>
        </w:rPr>
        <w:t>курса,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3C2D80" w:rsidRPr="004075D8">
        <w:rPr>
          <w:rFonts w:ascii="Times New Roman" w:hAnsi="Times New Roman" w:cs="Times New Roman"/>
          <w:sz w:val="28"/>
          <w:szCs w:val="28"/>
        </w:rPr>
        <w:t>группы,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D80" w:rsidRPr="004075D8">
        <w:rPr>
          <w:rFonts w:ascii="Times New Roman" w:hAnsi="Times New Roman" w:cs="Times New Roman"/>
          <w:sz w:val="28"/>
          <w:szCs w:val="28"/>
        </w:rPr>
        <w:t>факультета</w:t>
      </w:r>
      <w:r w:rsidR="003C2D80" w:rsidRPr="004075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3C2D80" w:rsidRPr="004075D8" w:rsidRDefault="003C2D80" w:rsidP="004075D8">
      <w:pPr>
        <w:spacing w:after="142"/>
        <w:ind w:right="-1"/>
        <w:jc w:val="center"/>
        <w:rPr>
          <w:rFonts w:ascii="Times New Roman" w:hAnsi="Times New Roman" w:cs="Times New Roman"/>
        </w:rPr>
      </w:pPr>
      <w:r w:rsidRPr="004075D8">
        <w:rPr>
          <w:rFonts w:ascii="Times New Roman" w:hAnsi="Times New Roman" w:cs="Times New Roman"/>
        </w:rPr>
        <w:t>(фамилия, имя, отчество обучающегося)</w:t>
      </w:r>
    </w:p>
    <w:p w:rsidR="004075D8" w:rsidRDefault="003C2D80" w:rsidP="004075D8">
      <w:pPr>
        <w:tabs>
          <w:tab w:val="center" w:pos="2539"/>
          <w:tab w:val="center" w:pos="6492"/>
        </w:tabs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5D8">
        <w:rPr>
          <w:rFonts w:ascii="Times New Roman" w:eastAsia="Calibri" w:hAnsi="Times New Roman" w:cs="Times New Roman"/>
          <w:sz w:val="28"/>
          <w:szCs w:val="28"/>
        </w:rPr>
        <w:tab/>
      </w:r>
    </w:p>
    <w:p w:rsidR="003C2D80" w:rsidRPr="009B71D3" w:rsidRDefault="003C2D80" w:rsidP="004075D8">
      <w:pPr>
        <w:tabs>
          <w:tab w:val="center" w:pos="2539"/>
          <w:tab w:val="center" w:pos="6492"/>
        </w:tabs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75D8">
        <w:rPr>
          <w:rFonts w:ascii="Times New Roman" w:hAnsi="Times New Roman" w:cs="Times New Roman"/>
          <w:sz w:val="28"/>
          <w:szCs w:val="28"/>
        </w:rPr>
        <w:t>Направление подготовки (специальность):</w:t>
      </w:r>
      <w:r w:rsidRPr="00407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5D8">
        <w:rPr>
          <w:rFonts w:ascii="Times New Roman" w:hAnsi="Times New Roman" w:cs="Times New Roman"/>
          <w:b/>
          <w:sz w:val="28"/>
          <w:szCs w:val="28"/>
        </w:rPr>
        <w:tab/>
      </w:r>
      <w:r w:rsidR="009B71D3" w:rsidRPr="009B71D3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38.03.02 Менеджмент</w:t>
      </w:r>
    </w:p>
    <w:p w:rsidR="009B71D3" w:rsidRDefault="003C2D80" w:rsidP="009B71D3">
      <w:pPr>
        <w:spacing w:after="63" w:line="269" w:lineRule="auto"/>
        <w:ind w:right="-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075D8">
        <w:rPr>
          <w:rFonts w:ascii="Times New Roman" w:hAnsi="Times New Roman" w:cs="Times New Roman"/>
          <w:sz w:val="28"/>
          <w:szCs w:val="28"/>
        </w:rPr>
        <w:t>Направленность (профиль) программы:</w:t>
      </w:r>
      <w:r w:rsidR="00407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1D3" w:rsidRPr="009B71D3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Управление проектами</w:t>
      </w:r>
      <w:r w:rsidR="009B71D3" w:rsidRPr="004075D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3C2D80" w:rsidRPr="004075D8" w:rsidRDefault="003C2D80" w:rsidP="009B71D3">
      <w:pPr>
        <w:spacing w:after="63" w:line="269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75D8">
        <w:rPr>
          <w:rFonts w:ascii="Times New Roman" w:hAnsi="Times New Roman" w:cs="Times New Roman"/>
          <w:sz w:val="28"/>
          <w:szCs w:val="28"/>
        </w:rPr>
        <w:t>Вид практики:</w:t>
      </w:r>
      <w:r w:rsidR="00407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5D8">
        <w:rPr>
          <w:rFonts w:ascii="Times New Roman" w:hAnsi="Times New Roman" w:cs="Times New Roman"/>
          <w:i/>
          <w:sz w:val="28"/>
          <w:szCs w:val="28"/>
          <w:u w:val="single"/>
        </w:rPr>
        <w:t>учебная</w:t>
      </w:r>
      <w:r w:rsidRPr="004075D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3C2D80" w:rsidRPr="004075D8" w:rsidRDefault="004075D8" w:rsidP="004075D8">
      <w:pPr>
        <w:tabs>
          <w:tab w:val="center" w:pos="1101"/>
          <w:tab w:val="center" w:pos="6435"/>
        </w:tabs>
        <w:spacing w:after="42" w:line="269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3C2D80" w:rsidRPr="004075D8">
        <w:rPr>
          <w:rFonts w:ascii="Times New Roman" w:hAnsi="Times New Roman" w:cs="Times New Roman"/>
          <w:i/>
          <w:sz w:val="28"/>
          <w:szCs w:val="28"/>
          <w:u w:val="single"/>
        </w:rPr>
        <w:t>ознакомительная практика</w:t>
      </w:r>
      <w:r w:rsidR="003C2D80" w:rsidRPr="004075D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4075D8" w:rsidRDefault="004075D8" w:rsidP="004075D8">
      <w:pPr>
        <w:spacing w:line="268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проведения практики: </w:t>
      </w:r>
      <w:r w:rsidR="003C2D80" w:rsidRPr="004075D8">
        <w:rPr>
          <w:rFonts w:ascii="Times New Roman" w:hAnsi="Times New Roman" w:cs="Times New Roman"/>
          <w:i/>
          <w:sz w:val="28"/>
          <w:szCs w:val="28"/>
          <w:u w:val="single"/>
        </w:rPr>
        <w:t>стационарная/ выездная (нужное подчеркнуть)</w:t>
      </w:r>
      <w:r w:rsidR="003C2D80" w:rsidRPr="004075D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Форма проведения практики: </w:t>
      </w:r>
      <w:r w:rsidR="003C2D80" w:rsidRPr="004075D8">
        <w:rPr>
          <w:rFonts w:ascii="Times New Roman" w:hAnsi="Times New Roman" w:cs="Times New Roman"/>
          <w:i/>
          <w:sz w:val="28"/>
          <w:szCs w:val="28"/>
          <w:u w:val="single"/>
        </w:rPr>
        <w:t>дискретно по видам практик</w:t>
      </w:r>
      <w:r w:rsidR="003C2D80" w:rsidRPr="004075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075D8" w:rsidRPr="004075D8" w:rsidRDefault="003C2D80" w:rsidP="004075D8">
      <w:pPr>
        <w:spacing w:line="268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75D8">
        <w:rPr>
          <w:rFonts w:ascii="Times New Roman" w:hAnsi="Times New Roman" w:cs="Times New Roman"/>
          <w:sz w:val="28"/>
          <w:szCs w:val="28"/>
        </w:rPr>
        <w:t>Место прохождения практики:</w:t>
      </w:r>
      <w:r w:rsidR="004075D8">
        <w:rPr>
          <w:rFonts w:ascii="Times New Roman" w:hAnsi="Times New Roman" w:cs="Times New Roman"/>
          <w:sz w:val="28"/>
          <w:szCs w:val="28"/>
          <w:vertAlign w:val="superscript"/>
        </w:rPr>
        <w:t xml:space="preserve"> __________________________________________________________________</w:t>
      </w:r>
    </w:p>
    <w:tbl>
      <w:tblPr>
        <w:tblStyle w:val="TableGrid2"/>
        <w:tblW w:w="9846" w:type="dxa"/>
        <w:tblInd w:w="360" w:type="dxa"/>
        <w:tblCellMar>
          <w:top w:w="81" w:type="dxa"/>
        </w:tblCellMar>
        <w:tblLook w:val="04A0" w:firstRow="1" w:lastRow="0" w:firstColumn="1" w:lastColumn="0" w:noHBand="0" w:noVBand="1"/>
      </w:tblPr>
      <w:tblGrid>
        <w:gridCol w:w="4645"/>
        <w:gridCol w:w="5201"/>
      </w:tblGrid>
      <w:tr w:rsidR="003C2D80" w:rsidRPr="004075D8" w:rsidTr="004075D8">
        <w:trPr>
          <w:trHeight w:val="595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3C2D80" w:rsidRPr="004075D8" w:rsidRDefault="003C2D80" w:rsidP="004075D8">
            <w:pPr>
              <w:spacing w:line="259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Период проведения практики: </w:t>
            </w:r>
          </w:p>
          <w:p w:rsidR="003C2D80" w:rsidRPr="004075D8" w:rsidRDefault="003C2D80" w:rsidP="004075D8">
            <w:pPr>
              <w:spacing w:line="259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3C2D80" w:rsidRPr="004075D8" w:rsidRDefault="003C2D80" w:rsidP="004075D8">
            <w:pPr>
              <w:spacing w:line="259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i/>
                <w:sz w:val="28"/>
                <w:szCs w:val="28"/>
              </w:rPr>
              <w:t>с __.__.20__ по __.__.20__</w:t>
            </w:r>
            <w:r w:rsidRPr="00407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4075D8" w:rsidRDefault="004075D8" w:rsidP="004075D8">
      <w:pPr>
        <w:spacing w:after="15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C2D80" w:rsidRPr="004075D8" w:rsidRDefault="003C2D80" w:rsidP="004075D8">
      <w:pPr>
        <w:spacing w:after="155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D8">
        <w:rPr>
          <w:rFonts w:ascii="Times New Roman" w:hAnsi="Times New Roman" w:cs="Times New Roman"/>
          <w:sz w:val="28"/>
          <w:szCs w:val="28"/>
        </w:rPr>
        <w:t xml:space="preserve">В ходе прохождения практики обучающийся выполняет индивидуальное задание, соответствующие содержанию учебной практики. </w:t>
      </w:r>
    </w:p>
    <w:p w:rsidR="003C2D80" w:rsidRDefault="003C2D80" w:rsidP="004075D8">
      <w:pPr>
        <w:pStyle w:val="2"/>
        <w:ind w:left="0" w:right="291"/>
        <w:rPr>
          <w:sz w:val="28"/>
          <w:szCs w:val="28"/>
        </w:rPr>
      </w:pPr>
      <w:r w:rsidRPr="004075D8">
        <w:rPr>
          <w:sz w:val="28"/>
          <w:szCs w:val="28"/>
        </w:rPr>
        <w:t xml:space="preserve">Содержание учебной практики </w:t>
      </w:r>
    </w:p>
    <w:p w:rsidR="004075D8" w:rsidRPr="004075D8" w:rsidRDefault="004075D8" w:rsidP="004075D8">
      <w:pPr>
        <w:rPr>
          <w:lang w:eastAsia="ru-RU"/>
        </w:rPr>
      </w:pPr>
    </w:p>
    <w:tbl>
      <w:tblPr>
        <w:tblStyle w:val="TableGrid2"/>
        <w:tblW w:w="10835" w:type="dxa"/>
        <w:tblInd w:w="-856" w:type="dxa"/>
        <w:tblCellMar>
          <w:left w:w="106" w:type="dxa"/>
          <w:right w:w="7" w:type="dxa"/>
        </w:tblCellMar>
        <w:tblLook w:val="04A0" w:firstRow="1" w:lastRow="0" w:firstColumn="1" w:lastColumn="0" w:noHBand="0" w:noVBand="1"/>
      </w:tblPr>
      <w:tblGrid>
        <w:gridCol w:w="617"/>
        <w:gridCol w:w="6046"/>
        <w:gridCol w:w="2126"/>
        <w:gridCol w:w="2046"/>
      </w:tblGrid>
      <w:tr w:rsidR="003C2D80" w:rsidTr="009B71D3">
        <w:trPr>
          <w:trHeight w:val="146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D80" w:rsidRPr="004075D8" w:rsidRDefault="003C2D80" w:rsidP="0028446D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D80" w:rsidRPr="004075D8" w:rsidRDefault="003C2D80" w:rsidP="0028446D">
            <w:pPr>
              <w:spacing w:after="34" w:line="259" w:lineRule="auto"/>
              <w:ind w:left="84" w:righ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b/>
                <w:sz w:val="28"/>
                <w:szCs w:val="28"/>
              </w:rPr>
              <w:t>Этапы учебной практики и трудоемкость</w:t>
            </w:r>
          </w:p>
          <w:p w:rsidR="003C2D80" w:rsidRPr="004075D8" w:rsidRDefault="003C2D80" w:rsidP="0028446D">
            <w:pPr>
              <w:spacing w:line="259" w:lineRule="auto"/>
              <w:ind w:left="84" w:righ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D80" w:rsidRPr="004075D8" w:rsidRDefault="003C2D80" w:rsidP="0028446D">
            <w:pPr>
              <w:spacing w:line="259" w:lineRule="auto"/>
              <w:ind w:left="84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28446D">
            <w:pPr>
              <w:spacing w:after="1" w:line="251" w:lineRule="auto"/>
              <w:ind w:left="84" w:right="8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руководителя практики о</w:t>
            </w:r>
          </w:p>
          <w:p w:rsidR="003C2D80" w:rsidRPr="004075D8" w:rsidRDefault="003C2D80" w:rsidP="0028446D">
            <w:pPr>
              <w:spacing w:line="259" w:lineRule="auto"/>
              <w:ind w:left="84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выполнении задания</w:t>
            </w:r>
          </w:p>
        </w:tc>
      </w:tr>
      <w:tr w:rsidR="003C2D80" w:rsidTr="009B71D3">
        <w:trPr>
          <w:trHeight w:val="422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28446D">
            <w:pPr>
              <w:spacing w:line="259" w:lineRule="auto"/>
              <w:ind w:left="84" w:righ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I. Подготовительный этап 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28446D">
            <w:pPr>
              <w:spacing w:line="259" w:lineRule="auto"/>
              <w:ind w:left="84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ОПК-1 </w:t>
            </w:r>
          </w:p>
          <w:p w:rsidR="003C2D80" w:rsidRPr="004075D8" w:rsidRDefault="003C2D80" w:rsidP="0028446D">
            <w:pPr>
              <w:spacing w:after="7" w:line="259" w:lineRule="auto"/>
              <w:ind w:left="84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3C2D80" w:rsidRPr="004075D8" w:rsidRDefault="003C2D80" w:rsidP="0028446D">
            <w:pPr>
              <w:spacing w:line="259" w:lineRule="auto"/>
              <w:ind w:left="84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ОПК-2 </w:t>
            </w:r>
          </w:p>
          <w:p w:rsidR="003C2D80" w:rsidRPr="004075D8" w:rsidRDefault="003C2D80" w:rsidP="0028446D">
            <w:pPr>
              <w:spacing w:after="5" w:line="259" w:lineRule="auto"/>
              <w:ind w:left="84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D80" w:rsidRPr="004075D8" w:rsidRDefault="003C2D80" w:rsidP="0028446D">
            <w:pPr>
              <w:spacing w:line="259" w:lineRule="auto"/>
              <w:ind w:left="84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ОПК-3  </w:t>
            </w:r>
          </w:p>
          <w:p w:rsidR="003C2D80" w:rsidRPr="004075D8" w:rsidRDefault="003C2D80" w:rsidP="0028446D">
            <w:pPr>
              <w:spacing w:after="7" w:line="259" w:lineRule="auto"/>
              <w:ind w:left="84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D80" w:rsidRPr="004075D8" w:rsidRDefault="003C2D80" w:rsidP="0028446D">
            <w:pPr>
              <w:spacing w:line="259" w:lineRule="auto"/>
              <w:ind w:left="84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ОПК-4 </w:t>
            </w:r>
          </w:p>
          <w:p w:rsidR="003C2D80" w:rsidRPr="004075D8" w:rsidRDefault="003C2D80" w:rsidP="0028446D">
            <w:pPr>
              <w:spacing w:after="7" w:line="259" w:lineRule="auto"/>
              <w:ind w:left="84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D80" w:rsidRPr="004075D8" w:rsidRDefault="003C2D80" w:rsidP="0028446D">
            <w:pPr>
              <w:spacing w:line="259" w:lineRule="auto"/>
              <w:ind w:left="84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ОПК-5 </w:t>
            </w:r>
          </w:p>
          <w:p w:rsidR="003C2D80" w:rsidRPr="004075D8" w:rsidRDefault="003C2D80" w:rsidP="0028446D">
            <w:pPr>
              <w:spacing w:after="7" w:line="259" w:lineRule="auto"/>
              <w:ind w:left="84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D80" w:rsidRPr="004075D8" w:rsidRDefault="003C2D80" w:rsidP="0028446D">
            <w:pPr>
              <w:spacing w:line="259" w:lineRule="auto"/>
              <w:ind w:left="84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ОПК-6 </w:t>
            </w:r>
          </w:p>
          <w:p w:rsidR="003C2D80" w:rsidRPr="004075D8" w:rsidRDefault="003C2D80" w:rsidP="0028446D">
            <w:pPr>
              <w:spacing w:after="9" w:line="259" w:lineRule="auto"/>
              <w:ind w:left="84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D80" w:rsidRPr="004075D8" w:rsidRDefault="003C2D80" w:rsidP="0028446D">
            <w:pPr>
              <w:spacing w:line="259" w:lineRule="auto"/>
              <w:ind w:left="84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ОПК-7 </w:t>
            </w:r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28446D">
            <w:pPr>
              <w:spacing w:line="259" w:lineRule="auto"/>
              <w:ind w:left="84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3C2D80" w:rsidTr="009B71D3">
        <w:trPr>
          <w:trHeight w:val="88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28446D">
            <w:pPr>
              <w:spacing w:line="259" w:lineRule="auto"/>
              <w:ind w:left="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1.1. 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6D" w:rsidRDefault="003C2D80" w:rsidP="0028446D">
            <w:pPr>
              <w:spacing w:line="259" w:lineRule="auto"/>
              <w:ind w:left="84" w:righ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рабочей программой практики и требованиями к оформлению ее результатов. Решение организационных вопросов </w:t>
            </w:r>
          </w:p>
          <w:p w:rsidR="003C2D80" w:rsidRPr="004075D8" w:rsidRDefault="003C2D80" w:rsidP="0028446D">
            <w:pPr>
              <w:spacing w:line="259" w:lineRule="auto"/>
              <w:ind w:left="84" w:righ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b/>
                <w:sz w:val="28"/>
                <w:szCs w:val="28"/>
              </w:rPr>
              <w:t>(2 ак. часа)</w:t>
            </w: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D80" w:rsidRPr="004075D8" w:rsidRDefault="003C2D80" w:rsidP="0028446D">
            <w:pPr>
              <w:spacing w:after="160" w:line="259" w:lineRule="auto"/>
              <w:ind w:left="84" w:right="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28446D">
            <w:pPr>
              <w:spacing w:after="160" w:line="259" w:lineRule="auto"/>
              <w:ind w:left="84" w:right="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80" w:rsidTr="009B71D3">
        <w:trPr>
          <w:trHeight w:val="422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28446D">
            <w:pPr>
              <w:spacing w:line="259" w:lineRule="auto"/>
              <w:ind w:left="84" w:righ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II. Основной этап (104 ак.часа)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D80" w:rsidRPr="004075D8" w:rsidRDefault="003C2D80" w:rsidP="0028446D">
            <w:pPr>
              <w:spacing w:after="160" w:line="259" w:lineRule="auto"/>
              <w:ind w:left="84" w:right="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28446D">
            <w:pPr>
              <w:spacing w:line="259" w:lineRule="auto"/>
              <w:ind w:left="84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2D80" w:rsidTr="009B71D3">
        <w:trPr>
          <w:trHeight w:val="147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28446D">
            <w:pPr>
              <w:spacing w:line="259" w:lineRule="auto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6D" w:rsidRDefault="003C2D80" w:rsidP="0028446D">
            <w:pPr>
              <w:spacing w:line="259" w:lineRule="auto"/>
              <w:ind w:left="84" w:righ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>Пройти инструктаж и ознакомиться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  <w:p w:rsidR="003C2D80" w:rsidRPr="004075D8" w:rsidRDefault="003C2D80" w:rsidP="0028446D">
            <w:pPr>
              <w:spacing w:line="259" w:lineRule="auto"/>
              <w:ind w:left="84" w:righ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(2 ак.часа)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D80" w:rsidRPr="004075D8" w:rsidRDefault="003C2D80" w:rsidP="0028446D">
            <w:pPr>
              <w:spacing w:after="160" w:line="259" w:lineRule="auto"/>
              <w:ind w:left="84" w:right="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D80" w:rsidRPr="004075D8" w:rsidRDefault="003C2D80" w:rsidP="0028446D">
            <w:pPr>
              <w:spacing w:after="160" w:line="259" w:lineRule="auto"/>
              <w:ind w:left="84" w:right="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5D8" w:rsidTr="009B71D3">
        <w:trPr>
          <w:trHeight w:val="886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75D8" w:rsidRPr="004075D8" w:rsidRDefault="004075D8" w:rsidP="0028446D">
            <w:pPr>
              <w:spacing w:line="259" w:lineRule="auto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</w:p>
        </w:tc>
        <w:tc>
          <w:tcPr>
            <w:tcW w:w="6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75D8" w:rsidRPr="004075D8" w:rsidRDefault="004075D8" w:rsidP="0028446D">
            <w:pPr>
              <w:spacing w:line="259" w:lineRule="auto"/>
              <w:ind w:left="84" w:righ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 w:rsidRPr="004075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с организацией, её целями и задачами, структурой и основными направлениями деятельности. Приобретение </w:t>
            </w:r>
          </w:p>
          <w:p w:rsidR="0028446D" w:rsidRDefault="004075D8" w:rsidP="0028446D">
            <w:pPr>
              <w:spacing w:line="259" w:lineRule="auto"/>
              <w:ind w:left="84" w:righ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 работы с </w:t>
            </w: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>информационно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-коммуникационными </w:t>
            </w: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технологиями, применяемыми в профильной организации </w:t>
            </w:r>
          </w:p>
          <w:p w:rsidR="004075D8" w:rsidRPr="004075D8" w:rsidRDefault="004075D8" w:rsidP="0028446D">
            <w:pPr>
              <w:spacing w:line="259" w:lineRule="auto"/>
              <w:ind w:left="84" w:righ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b/>
                <w:sz w:val="28"/>
                <w:szCs w:val="28"/>
              </w:rPr>
              <w:t>(18 ак. часов)</w:t>
            </w: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5D8" w:rsidRPr="004075D8" w:rsidRDefault="004075D8" w:rsidP="0028446D">
            <w:pPr>
              <w:spacing w:after="160" w:line="259" w:lineRule="auto"/>
              <w:ind w:left="84" w:right="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5D8" w:rsidRPr="004075D8" w:rsidRDefault="004075D8" w:rsidP="0028446D">
            <w:pPr>
              <w:spacing w:after="160" w:line="259" w:lineRule="auto"/>
              <w:ind w:left="84" w:right="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5D8" w:rsidTr="009B71D3">
        <w:trPr>
          <w:trHeight w:val="1179"/>
        </w:trPr>
        <w:tc>
          <w:tcPr>
            <w:tcW w:w="6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5D8" w:rsidRPr="004075D8" w:rsidRDefault="004075D8" w:rsidP="0028446D">
            <w:pPr>
              <w:spacing w:after="160" w:line="259" w:lineRule="auto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5D8" w:rsidRPr="004075D8" w:rsidRDefault="004075D8" w:rsidP="0028446D">
            <w:pPr>
              <w:spacing w:line="259" w:lineRule="auto"/>
              <w:ind w:left="84" w:righ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5D8" w:rsidRPr="004075D8" w:rsidRDefault="004075D8" w:rsidP="0028446D">
            <w:pPr>
              <w:spacing w:after="160" w:line="259" w:lineRule="auto"/>
              <w:ind w:left="84" w:right="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D8" w:rsidRPr="004075D8" w:rsidRDefault="004075D8" w:rsidP="0028446D">
            <w:pPr>
              <w:spacing w:after="160" w:line="259" w:lineRule="auto"/>
              <w:ind w:left="84" w:right="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80" w:rsidTr="009B71D3">
        <w:trPr>
          <w:trHeight w:val="88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0" w:rsidRPr="004075D8" w:rsidRDefault="003C2D80" w:rsidP="0028446D">
            <w:pPr>
              <w:spacing w:line="259" w:lineRule="auto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D" w:rsidRDefault="003C2D80" w:rsidP="0028446D">
            <w:pPr>
              <w:spacing w:line="259" w:lineRule="auto"/>
              <w:ind w:left="84" w:righ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>Исследование и систематизация нормативно</w:t>
            </w:r>
            <w:r w:rsidR="004075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базы по профильному направлению деятельности подразделения </w:t>
            </w:r>
          </w:p>
          <w:p w:rsidR="003C2D80" w:rsidRPr="004075D8" w:rsidRDefault="003C2D80" w:rsidP="0028446D">
            <w:pPr>
              <w:spacing w:line="259" w:lineRule="auto"/>
              <w:ind w:left="84" w:righ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b/>
                <w:sz w:val="28"/>
                <w:szCs w:val="28"/>
              </w:rPr>
              <w:t>(24 ак. часа)</w:t>
            </w: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0" w:rsidRPr="004075D8" w:rsidRDefault="003C2D80" w:rsidP="0028446D">
            <w:pPr>
              <w:spacing w:after="160" w:line="259" w:lineRule="auto"/>
              <w:ind w:left="84" w:right="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0" w:rsidRPr="004075D8" w:rsidRDefault="003C2D80" w:rsidP="0028446D">
            <w:pPr>
              <w:spacing w:after="160" w:line="259" w:lineRule="auto"/>
              <w:ind w:left="84" w:right="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80" w:rsidTr="009B71D3">
        <w:trPr>
          <w:trHeight w:val="2638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28446D">
            <w:pPr>
              <w:spacing w:line="259" w:lineRule="auto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6D" w:rsidRDefault="003C2D80" w:rsidP="0028446D">
            <w:pPr>
              <w:spacing w:after="1" w:line="252" w:lineRule="auto"/>
              <w:ind w:left="84" w:righ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Сбор, обработка и хранение информации по профильному направлению деятельности подразделения. Работа с архивом организации (при наличии доступа). Работа с информационной базой организации. Работа с электронными библиотечными и архивными ресурсами. Мониторинг средств массовой информации по вопросам деятельности профильной организации </w:t>
            </w:r>
          </w:p>
          <w:p w:rsidR="003C2D80" w:rsidRPr="004075D8" w:rsidRDefault="003C2D80" w:rsidP="0028446D">
            <w:pPr>
              <w:spacing w:after="1" w:line="252" w:lineRule="auto"/>
              <w:ind w:left="84" w:righ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b/>
                <w:sz w:val="28"/>
                <w:szCs w:val="28"/>
              </w:rPr>
              <w:t>(30 ак.часов)</w:t>
            </w: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C2D80" w:rsidRPr="004075D8" w:rsidRDefault="003C2D80" w:rsidP="0028446D">
            <w:pPr>
              <w:spacing w:after="160" w:line="259" w:lineRule="auto"/>
              <w:ind w:left="84" w:right="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C2D80" w:rsidRPr="004075D8" w:rsidRDefault="003C2D80" w:rsidP="0028446D">
            <w:pPr>
              <w:spacing w:after="160" w:line="259" w:lineRule="auto"/>
              <w:ind w:left="84" w:right="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80" w:rsidTr="009B71D3">
        <w:trPr>
          <w:trHeight w:val="205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28446D">
            <w:pPr>
              <w:spacing w:line="259" w:lineRule="auto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2.5 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6D" w:rsidRDefault="0023783A" w:rsidP="0028446D">
            <w:pPr>
              <w:tabs>
                <w:tab w:val="center" w:pos="2520"/>
                <w:tab w:val="right" w:pos="5204"/>
              </w:tabs>
              <w:spacing w:line="259" w:lineRule="auto"/>
              <w:ind w:left="84" w:righ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Систематизации видов </w:t>
            </w:r>
            <w:r w:rsidR="003C2D80"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информационно-аналитических документов, разрабатываемых в рамках организации. Подготовка аналитической справки по заданной теме. Оформление подготовленных аналитических материалов в соответствии с требованиями организации </w:t>
            </w:r>
          </w:p>
          <w:p w:rsidR="003C2D80" w:rsidRPr="004075D8" w:rsidRDefault="003C2D80" w:rsidP="0028446D">
            <w:pPr>
              <w:tabs>
                <w:tab w:val="center" w:pos="2520"/>
                <w:tab w:val="right" w:pos="5204"/>
              </w:tabs>
              <w:spacing w:line="259" w:lineRule="auto"/>
              <w:ind w:left="84" w:righ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b/>
                <w:sz w:val="28"/>
                <w:szCs w:val="28"/>
              </w:rPr>
              <w:t>(30 ав.часов)</w:t>
            </w: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28446D">
            <w:pPr>
              <w:spacing w:after="160" w:line="259" w:lineRule="auto"/>
              <w:ind w:left="84" w:right="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28446D">
            <w:pPr>
              <w:spacing w:after="160" w:line="259" w:lineRule="auto"/>
              <w:ind w:left="84" w:right="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80" w:rsidTr="009B71D3">
        <w:trPr>
          <w:trHeight w:val="42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0" w:rsidRPr="004075D8" w:rsidRDefault="003C2D80" w:rsidP="0028446D">
            <w:pPr>
              <w:spacing w:after="160" w:line="259" w:lineRule="auto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28446D">
            <w:pPr>
              <w:spacing w:line="259" w:lineRule="auto"/>
              <w:ind w:left="84" w:righ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III. Заключительный этап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2D80" w:rsidRPr="004075D8" w:rsidRDefault="003C2D80" w:rsidP="0028446D">
            <w:pPr>
              <w:spacing w:line="259" w:lineRule="auto"/>
              <w:ind w:left="84" w:righ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ОПК-1, ОПК-2 </w:t>
            </w:r>
          </w:p>
          <w:p w:rsidR="003C2D80" w:rsidRPr="004075D8" w:rsidRDefault="003C2D80" w:rsidP="0028446D">
            <w:pPr>
              <w:spacing w:line="259" w:lineRule="auto"/>
              <w:ind w:left="84" w:righ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ОПК-3, ОПК-4 </w:t>
            </w:r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2D80" w:rsidRPr="004075D8" w:rsidRDefault="003C2D80" w:rsidP="0028446D">
            <w:pPr>
              <w:spacing w:line="259" w:lineRule="auto"/>
              <w:ind w:left="84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75D8" w:rsidTr="009B71D3">
        <w:trPr>
          <w:trHeight w:val="347"/>
        </w:trPr>
        <w:tc>
          <w:tcPr>
            <w:tcW w:w="6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75D8" w:rsidRPr="004075D8" w:rsidRDefault="004075D8" w:rsidP="0028446D">
            <w:pPr>
              <w:spacing w:line="259" w:lineRule="auto"/>
              <w:ind w:left="84" w:righ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защита отчета по практике </w:t>
            </w:r>
            <w:r w:rsidRPr="004075D8">
              <w:rPr>
                <w:rFonts w:ascii="Times New Roman" w:hAnsi="Times New Roman" w:cs="Times New Roman"/>
                <w:b/>
                <w:sz w:val="28"/>
                <w:szCs w:val="28"/>
              </w:rPr>
              <w:t>(2 ак.часа)</w:t>
            </w: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75D8" w:rsidRPr="004075D8" w:rsidRDefault="004075D8" w:rsidP="0028446D">
            <w:pPr>
              <w:spacing w:after="160" w:line="259" w:lineRule="auto"/>
              <w:ind w:left="84" w:right="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75D8" w:rsidRPr="004075D8" w:rsidRDefault="004075D8" w:rsidP="0028446D">
            <w:pPr>
              <w:spacing w:after="160" w:line="259" w:lineRule="auto"/>
              <w:ind w:left="84" w:right="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5D8" w:rsidTr="009B71D3">
        <w:trPr>
          <w:trHeight w:val="576"/>
        </w:trPr>
        <w:tc>
          <w:tcPr>
            <w:tcW w:w="66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D8" w:rsidRPr="004075D8" w:rsidRDefault="004075D8" w:rsidP="0028446D">
            <w:pPr>
              <w:spacing w:line="259" w:lineRule="auto"/>
              <w:ind w:left="84" w:righ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D8" w:rsidRPr="004075D8" w:rsidRDefault="004075D8" w:rsidP="0028446D">
            <w:pPr>
              <w:spacing w:line="259" w:lineRule="auto"/>
              <w:ind w:left="84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ОПК-5, ОПК-6 ОПК-7 </w:t>
            </w:r>
          </w:p>
        </w:tc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D8" w:rsidRPr="004075D8" w:rsidRDefault="004075D8" w:rsidP="0028446D">
            <w:pPr>
              <w:spacing w:after="160" w:line="259" w:lineRule="auto"/>
              <w:ind w:left="84" w:right="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80" w:rsidTr="009B71D3">
        <w:trPr>
          <w:trHeight w:val="42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80" w:rsidRPr="004075D8" w:rsidRDefault="003C2D80" w:rsidP="0028446D">
            <w:pPr>
              <w:spacing w:after="160" w:line="259" w:lineRule="auto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28446D">
            <w:pPr>
              <w:spacing w:line="259" w:lineRule="auto"/>
              <w:ind w:left="84" w:righ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108 ак.часов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28446D">
            <w:pPr>
              <w:spacing w:line="259" w:lineRule="auto"/>
              <w:ind w:left="84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28446D">
            <w:pPr>
              <w:spacing w:line="259" w:lineRule="auto"/>
              <w:ind w:left="84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075D8" w:rsidRDefault="004075D8" w:rsidP="003C2D80">
      <w:pPr>
        <w:spacing w:after="5" w:line="271" w:lineRule="auto"/>
        <w:ind w:left="500" w:right="738"/>
        <w:rPr>
          <w:b/>
        </w:rPr>
      </w:pPr>
    </w:p>
    <w:p w:rsidR="004075D8" w:rsidRDefault="003C2D80" w:rsidP="004075D8">
      <w:pPr>
        <w:tabs>
          <w:tab w:val="left" w:pos="7938"/>
        </w:tabs>
        <w:spacing w:after="0" w:line="252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D8">
        <w:rPr>
          <w:rFonts w:ascii="Times New Roman" w:hAnsi="Times New Roman" w:cs="Times New Roman"/>
          <w:b/>
          <w:sz w:val="28"/>
          <w:szCs w:val="28"/>
        </w:rPr>
        <w:t xml:space="preserve">Перечень планируемых результатов обучения при прохождении </w:t>
      </w:r>
    </w:p>
    <w:p w:rsidR="003C2D80" w:rsidRPr="004075D8" w:rsidRDefault="003C2D80" w:rsidP="004075D8">
      <w:pPr>
        <w:tabs>
          <w:tab w:val="left" w:pos="7938"/>
        </w:tabs>
        <w:spacing w:after="0" w:line="252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D8">
        <w:rPr>
          <w:rFonts w:ascii="Times New Roman" w:hAnsi="Times New Roman" w:cs="Times New Roman"/>
          <w:b/>
          <w:sz w:val="28"/>
          <w:szCs w:val="28"/>
        </w:rPr>
        <w:t>учебной практики</w:t>
      </w:r>
    </w:p>
    <w:p w:rsidR="004075D8" w:rsidRPr="004075D8" w:rsidRDefault="004075D8" w:rsidP="004075D8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2"/>
        <w:tblW w:w="10774" w:type="dxa"/>
        <w:tblInd w:w="-714" w:type="dxa"/>
        <w:tblCellMar>
          <w:top w:w="44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3828"/>
        <w:gridCol w:w="6946"/>
      </w:tblGrid>
      <w:tr w:rsidR="003C2D80" w:rsidRPr="004075D8" w:rsidTr="009B71D3">
        <w:trPr>
          <w:trHeight w:val="5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23783A">
            <w:pPr>
              <w:spacing w:line="252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b/>
                <w:sz w:val="28"/>
                <w:szCs w:val="28"/>
              </w:rPr>
              <w:t>Код и содержание компетенций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23783A">
            <w:pPr>
              <w:spacing w:line="252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индикатора достижения  компетенции</w:t>
            </w:r>
          </w:p>
        </w:tc>
      </w:tr>
      <w:tr w:rsidR="003C2D80" w:rsidRPr="004075D8" w:rsidTr="009B71D3">
        <w:trPr>
          <w:trHeight w:val="1274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D80" w:rsidRPr="004075D8" w:rsidRDefault="003C2D80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ОПК-1 </w:t>
            </w:r>
          </w:p>
          <w:p w:rsidR="003C2D80" w:rsidRPr="004075D8" w:rsidRDefault="003C2D80" w:rsidP="0023783A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осуществлять эффективную коммуникацию в мультикультурной профессиональной среде на государственном языке Российской Федерации и иностранном(ых) языке(ах) на основе применения понятийного аппарата по профилю деятельности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ОПК-1.1. Применяет современный понятийно-категориальный аппарат социальных и гуманитарных наук в его комплексном контексте (политическом, социально-экономическом, культурно- гуманитарном) и историческом развитии на государственном РФ и иностранном(-ых) языке-(ах). </w:t>
            </w:r>
          </w:p>
        </w:tc>
      </w:tr>
      <w:tr w:rsidR="003C2D80" w:rsidRPr="004075D8" w:rsidTr="009B71D3">
        <w:trPr>
          <w:trHeight w:val="1022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D80" w:rsidRPr="004075D8" w:rsidRDefault="003C2D80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ОПК-1.2. Организует и устанавливает контакты в ключевых сферах международного взаимодействия. Применяет переговорные технологии и правила дипломатического поведения в мультикультурной профессиональной среде. </w:t>
            </w:r>
          </w:p>
        </w:tc>
      </w:tr>
      <w:tr w:rsidR="003C2D80" w:rsidRPr="004075D8" w:rsidTr="009B71D3">
        <w:trPr>
          <w:trHeight w:val="1023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D80" w:rsidRPr="004075D8" w:rsidRDefault="003C2D80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ОПК-1.3. Использует основные стратегии, тактические приемы и техники аргументации с целью последовательного выстраивания позиции представляемой стороны в профессиональной деятельности. </w:t>
            </w:r>
          </w:p>
        </w:tc>
      </w:tr>
      <w:tr w:rsidR="003C2D80" w:rsidRPr="004075D8" w:rsidTr="009B71D3">
        <w:trPr>
          <w:trHeight w:val="768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ОПК-1.4. Публично выступает по профессиональной тематике перед различными типами аудиторий (дипломатами, экспертами, представителями общественности). </w:t>
            </w:r>
          </w:p>
        </w:tc>
      </w:tr>
      <w:tr w:rsidR="0023783A" w:rsidRPr="004075D8" w:rsidTr="009B71D3">
        <w:trPr>
          <w:trHeight w:val="796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83A" w:rsidRPr="004075D8" w:rsidRDefault="0023783A" w:rsidP="0023783A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ОПК-2 </w:t>
            </w: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применять информационно-коммуникационные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</w:t>
            </w:r>
            <w:r w:rsidRPr="00407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информационной безопасности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83A" w:rsidRPr="004075D8" w:rsidRDefault="0023783A" w:rsidP="0023783A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ОПК-2.1. Использует информационно-коммуникационные технологии и программные средства для поиска и обработки информации по поставленной проблематике на основе стандартов и норм, принятых в профессиональной среде, и с учетом требований информационной безопасности. Формирует базы данных. </w:t>
            </w:r>
          </w:p>
        </w:tc>
      </w:tr>
      <w:tr w:rsidR="0023783A" w:rsidRPr="004075D8" w:rsidTr="009B71D3">
        <w:tblPrEx>
          <w:tblCellMar>
            <w:right w:w="52" w:type="dxa"/>
          </w:tblCellMar>
        </w:tblPrEx>
        <w:trPr>
          <w:trHeight w:val="1265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83A" w:rsidRPr="004075D8" w:rsidRDefault="0023783A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783A" w:rsidRPr="004075D8" w:rsidRDefault="0023783A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ОПК-2.2. Использует качественный и количественный инструментарий обработки больших массивов данных с целью выведения новой информации и получения содержательных выводов </w:t>
            </w:r>
          </w:p>
        </w:tc>
      </w:tr>
      <w:tr w:rsidR="003C2D80" w:rsidRPr="004075D8" w:rsidTr="009B71D3">
        <w:tblPrEx>
          <w:tblCellMar>
            <w:right w:w="52" w:type="dxa"/>
          </w:tblCellMar>
        </w:tblPrEx>
        <w:trPr>
          <w:trHeight w:val="76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80" w:rsidRPr="004075D8" w:rsidRDefault="003C2D80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ОПК-3 </w:t>
            </w: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выделять, систематизировать и интерпретировать содержательно значимые эмпирические данные </w:t>
            </w:r>
          </w:p>
          <w:p w:rsidR="003C2D80" w:rsidRPr="004075D8" w:rsidRDefault="003C2D80" w:rsidP="0023783A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из потоков информации, а также смысловые конструкции в оригинальных текстах и источниках по профилю деятельности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0" w:rsidRPr="004075D8" w:rsidRDefault="003C2D80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ОПК-3.1. Выделяет смысловые конструкции в первичных источниках и оригинальных текстах с использованием основного набора прикладных методов. </w:t>
            </w:r>
          </w:p>
        </w:tc>
      </w:tr>
      <w:tr w:rsidR="0023783A" w:rsidRPr="004075D8" w:rsidTr="009B71D3">
        <w:tblPrEx>
          <w:tblCellMar>
            <w:right w:w="52" w:type="dxa"/>
          </w:tblCellMar>
        </w:tblPrEx>
        <w:trPr>
          <w:trHeight w:val="127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3A" w:rsidRPr="004075D8" w:rsidRDefault="0023783A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3A" w:rsidRPr="004075D8" w:rsidRDefault="0023783A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ОПК-3.2. Систематизирует и статистически обрабатывает потоки информации, интерпретирует содержательно значимые эмпирические данные. </w:t>
            </w:r>
          </w:p>
        </w:tc>
      </w:tr>
      <w:tr w:rsidR="0023783A" w:rsidRPr="004075D8" w:rsidTr="009B71D3">
        <w:tblPrEx>
          <w:tblCellMar>
            <w:right w:w="52" w:type="dxa"/>
          </w:tblCellMar>
        </w:tblPrEx>
        <w:trPr>
          <w:trHeight w:val="173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3A" w:rsidRPr="004075D8" w:rsidRDefault="0023783A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ОПК-4 </w:t>
            </w:r>
          </w:p>
          <w:p w:rsidR="0023783A" w:rsidRPr="004075D8" w:rsidRDefault="0023783A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устанавливать причинно-следственные связи, давать характеристику и оценку </w:t>
            </w:r>
          </w:p>
          <w:p w:rsidR="0023783A" w:rsidRPr="004075D8" w:rsidRDefault="0023783A" w:rsidP="0023783A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3A" w:rsidRPr="004075D8" w:rsidRDefault="0023783A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>ОПК-4.1. Дает характеристику и оценку общественно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>политическим и социально-экономическим событиям и процессам в экономическом, социальном и культурно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>цивилизационном контекстах, а также в их взаимосвязанном комплексе.</w:t>
            </w:r>
          </w:p>
        </w:tc>
      </w:tr>
      <w:tr w:rsidR="0023783A" w:rsidRPr="004075D8" w:rsidTr="009B71D3">
        <w:tblPrEx>
          <w:tblCellMar>
            <w:right w:w="52" w:type="dxa"/>
          </w:tblCellMar>
        </w:tblPrEx>
        <w:trPr>
          <w:trHeight w:val="173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83A" w:rsidRPr="004075D8" w:rsidRDefault="0023783A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3A" w:rsidRPr="004075D8" w:rsidRDefault="0023783A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ОПК-4.2. Выявляет объективные тенденции и закономерности развития акторов на глобальном, макрорегиональном, национально-государственном, региональном и локальном уровнях.  </w:t>
            </w:r>
          </w:p>
        </w:tc>
      </w:tr>
      <w:tr w:rsidR="0023783A" w:rsidRPr="004075D8" w:rsidTr="009B71D3">
        <w:tblPrEx>
          <w:tblCellMar>
            <w:right w:w="52" w:type="dxa"/>
          </w:tblCellMar>
        </w:tblPrEx>
        <w:trPr>
          <w:trHeight w:val="1557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83A" w:rsidRPr="004075D8" w:rsidRDefault="0023783A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3783A" w:rsidRPr="004075D8" w:rsidRDefault="0023783A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ОПК-4.3. Находит причинно-следственные связи и взаимозависимости между общественно-политическими и социально-экономическими процессами и явлениями. </w:t>
            </w:r>
          </w:p>
        </w:tc>
      </w:tr>
      <w:tr w:rsidR="003C2D80" w:rsidRPr="004075D8" w:rsidTr="009B71D3">
        <w:tblPrEx>
          <w:tblCellMar>
            <w:right w:w="52" w:type="dxa"/>
          </w:tblCellMar>
        </w:tblPrEx>
        <w:trPr>
          <w:trHeight w:val="938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D80" w:rsidRPr="004075D8" w:rsidRDefault="003C2D80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ОПК-5 </w:t>
            </w:r>
          </w:p>
          <w:p w:rsidR="003C2D80" w:rsidRPr="004075D8" w:rsidRDefault="003C2D80" w:rsidP="0023783A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формировать дайджесты и аналитические материалы общественно-политической направленности по профилю деятельности для публикации в научных </w:t>
            </w:r>
            <w:r w:rsidRPr="00407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журналах и средствах массовой информации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ОПК-5.1. Самостоятельно и/или под руководством опытного наставника готовит тексты различной жанрово-стилистической принадлежности (дайджесты, аналитические материалы общественно-политической направленности по профилю деятельности) для публикации в СМИ и научных журналах, и для представления федеральным и региональным органам </w:t>
            </w:r>
            <w:r w:rsidRPr="00407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власти, коммерческим и некоммерческим организациям требуемого объёма, в том числе на иностранном(-ых) языке(ах). </w:t>
            </w:r>
          </w:p>
        </w:tc>
      </w:tr>
      <w:tr w:rsidR="003C2D80" w:rsidRPr="004075D8" w:rsidTr="009B71D3">
        <w:tblPrEx>
          <w:tblCellMar>
            <w:right w:w="52" w:type="dxa"/>
          </w:tblCellMar>
        </w:tblPrEx>
        <w:trPr>
          <w:trHeight w:val="886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ОПК-5.2. Отбирает и анализирует материалы для публикации с учетом особенностей целевой аудитории. </w:t>
            </w:r>
          </w:p>
        </w:tc>
      </w:tr>
      <w:tr w:rsidR="0023783A" w:rsidRPr="004075D8" w:rsidTr="009B71D3">
        <w:tblPrEx>
          <w:tblCellMar>
            <w:right w:w="52" w:type="dxa"/>
          </w:tblCellMar>
        </w:tblPrEx>
        <w:trPr>
          <w:trHeight w:val="2713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83A" w:rsidRPr="004075D8" w:rsidRDefault="0023783A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ОПК-6 </w:t>
            </w:r>
          </w:p>
          <w:p w:rsidR="0023783A" w:rsidRPr="004075D8" w:rsidRDefault="0023783A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участвовать в </w:t>
            </w:r>
          </w:p>
          <w:p w:rsidR="0023783A" w:rsidRPr="004075D8" w:rsidRDefault="0023783A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организационно-управленческой деятельности и исполнять управленческие решения по </w:t>
            </w:r>
          </w:p>
          <w:p w:rsidR="0023783A" w:rsidRPr="004075D8" w:rsidRDefault="0023783A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профилю деятельности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83A" w:rsidRPr="004075D8" w:rsidRDefault="0023783A" w:rsidP="0023783A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ОПК-6.1. Выполняет базовые функции сотрудников младшего звена учреждений системы Министерства иностранных дел Российской Федерации, других государственных учреждений, федеральных, региональных органов государственной власти, международных организаций, а также неправительственных структур. </w:t>
            </w:r>
          </w:p>
        </w:tc>
      </w:tr>
      <w:tr w:rsidR="0023783A" w:rsidRPr="004075D8" w:rsidTr="009B71D3">
        <w:tblPrEx>
          <w:tblCellMar>
            <w:right w:w="52" w:type="dxa"/>
          </w:tblCellMar>
        </w:tblPrEx>
        <w:trPr>
          <w:trHeight w:val="768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3A" w:rsidRPr="004075D8" w:rsidRDefault="0023783A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3A" w:rsidRPr="004075D8" w:rsidRDefault="0023783A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ОПК-6.2. Составляет официальную документацию различных видов (соглашения, договоры, программы визитов и пр.), в том числе на иностранном(-ых) языке(-ах). </w:t>
            </w:r>
          </w:p>
        </w:tc>
      </w:tr>
      <w:tr w:rsidR="003C2D80" w:rsidRPr="004075D8" w:rsidTr="009B71D3">
        <w:tblPrEx>
          <w:tblCellMar>
            <w:right w:w="52" w:type="dxa"/>
          </w:tblCellMar>
        </w:tblPrEx>
        <w:trPr>
          <w:trHeight w:val="1022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ОПК-7 </w:t>
            </w:r>
          </w:p>
          <w:p w:rsidR="003C2D80" w:rsidRPr="004075D8" w:rsidRDefault="003C2D80" w:rsidP="0023783A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составлять и оформлять документы по результатам профессиональной деятельности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ОПК-7.1. Составляет отчетную документацию по итогам профессиональной деятельности в соответствии с установленными правилами и нормами, в том числе на иностранном(-ых) языке(-ах). </w:t>
            </w:r>
          </w:p>
        </w:tc>
      </w:tr>
      <w:tr w:rsidR="003C2D80" w:rsidRPr="004075D8" w:rsidTr="009B71D3">
        <w:tblPrEx>
          <w:tblCellMar>
            <w:right w:w="52" w:type="dxa"/>
          </w:tblCellMar>
        </w:tblPrEx>
        <w:trPr>
          <w:trHeight w:val="1022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4075D8" w:rsidRDefault="003C2D80" w:rsidP="004075D8">
            <w:pPr>
              <w:spacing w:line="25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D8">
              <w:rPr>
                <w:rFonts w:ascii="Times New Roman" w:hAnsi="Times New Roman" w:cs="Times New Roman"/>
                <w:sz w:val="28"/>
                <w:szCs w:val="28"/>
              </w:rPr>
              <w:t xml:space="preserve">ОПК-7.2. Готовит и представляет публичные сообщения перед российской и зарубежной аудиторией по широкому кругу международных сюжетов, в том числе с использованием мультимедийных средств. </w:t>
            </w:r>
          </w:p>
        </w:tc>
      </w:tr>
    </w:tbl>
    <w:p w:rsidR="003C2D80" w:rsidRPr="004075D8" w:rsidRDefault="003C2D80" w:rsidP="009B71D3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7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5D8">
        <w:rPr>
          <w:rFonts w:ascii="Times New Roman" w:hAnsi="Times New Roman" w:cs="Times New Roman"/>
          <w:sz w:val="28"/>
          <w:szCs w:val="28"/>
        </w:rPr>
        <w:t xml:space="preserve">Результаты освоения обучающимся компетенций при прохождении практики оцениваются по итогам защиты отчетов по учебной практике с учетом выполнения индивидуального задания и характеристики профессиональной деятельности обучающегося в период прохождения учебной практики.  </w:t>
      </w:r>
    </w:p>
    <w:p w:rsidR="003C2D80" w:rsidRPr="004075D8" w:rsidRDefault="003C2D80" w:rsidP="004075D8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75D8">
        <w:rPr>
          <w:rFonts w:ascii="Times New Roman" w:hAnsi="Times New Roman" w:cs="Times New Roman"/>
          <w:sz w:val="28"/>
          <w:szCs w:val="28"/>
        </w:rPr>
        <w:t xml:space="preserve"> </w:t>
      </w:r>
      <w:r w:rsidRPr="004075D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075D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075D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075D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C2D80" w:rsidRPr="0023783A" w:rsidRDefault="003C2D80" w:rsidP="004075D8">
      <w:pPr>
        <w:spacing w:after="0"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5D8">
        <w:rPr>
          <w:rFonts w:ascii="Times New Roman" w:hAnsi="Times New Roman" w:cs="Times New Roman"/>
          <w:sz w:val="28"/>
          <w:szCs w:val="28"/>
        </w:rPr>
        <w:t xml:space="preserve"> </w:t>
      </w:r>
      <w:r w:rsidRPr="0023783A">
        <w:rPr>
          <w:rFonts w:ascii="Times New Roman" w:hAnsi="Times New Roman" w:cs="Times New Roman"/>
          <w:b/>
          <w:sz w:val="28"/>
          <w:szCs w:val="28"/>
        </w:rPr>
        <w:t xml:space="preserve">Руководитель практики </w:t>
      </w:r>
    </w:p>
    <w:p w:rsidR="003C2D80" w:rsidRPr="004075D8" w:rsidRDefault="0023783A" w:rsidP="004075D8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__________________________</w:t>
      </w:r>
      <w:r w:rsidR="003C2D80" w:rsidRPr="004075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611C3230" wp14:editId="11BE46D0">
                <wp:extent cx="3556001" cy="6096"/>
                <wp:effectExtent l="0" t="0" r="0" b="0"/>
                <wp:docPr id="175707" name="Group 175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01" cy="6096"/>
                          <a:chOff x="0" y="0"/>
                          <a:chExt cx="3556001" cy="6096"/>
                        </a:xfrm>
                      </wpg:grpSpPr>
                      <wps:wsp>
                        <wps:cNvPr id="192326" name="Shape 192326"/>
                        <wps:cNvSpPr/>
                        <wps:spPr>
                          <a:xfrm>
                            <a:off x="0" y="0"/>
                            <a:ext cx="11737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785" h="9144">
                                <a:moveTo>
                                  <a:pt x="0" y="0"/>
                                </a:moveTo>
                                <a:lnTo>
                                  <a:pt x="1173785" y="0"/>
                                </a:lnTo>
                                <a:lnTo>
                                  <a:pt x="11737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2327" name="Shape 192327"/>
                        <wps:cNvSpPr/>
                        <wps:spPr>
                          <a:xfrm>
                            <a:off x="1495298" y="0"/>
                            <a:ext cx="20607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0702" h="9144">
                                <a:moveTo>
                                  <a:pt x="0" y="0"/>
                                </a:moveTo>
                                <a:lnTo>
                                  <a:pt x="2060702" y="0"/>
                                </a:lnTo>
                                <a:lnTo>
                                  <a:pt x="20607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8FD487" id="Group 175707" o:spid="_x0000_s1026" style="width:280pt;height:.5pt;mso-position-horizontal-relative:char;mso-position-vertical-relative:line" coordsize="355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9VoQIAAKQIAAAOAAAAZHJzL2Uyb0RvYy54bWzcVl1v2yAUfZ+0/4D8vvojTdxYcfqwrnmZ&#10;tkrtfgDF+EPCgIDE6b/fBRvitlIXtdImLQ82hsvlnnPPvWRzfewZOlClO8HLKL1IIkQ5EVXHmzL6&#10;9XD75SpC2mBeYSY4LaMnqqPr7edPm0EWNBOtYBVVCJxwXQyyjFpjZBHHmrS0x/pCSMphsRaqxwY+&#10;VRNXCg/gvWdxliSreBCqkkoQqjXM3oyL0db5r2tKzM+61tQgVkYQm3FP5Z6P9hlvN7hoFJZtR6Yw&#10;8Dui6HHH4dDg6gYbjPaqe+Wq74gSWtTmgog+FnXdEeowAJo0eYFmp8ReOixNMTQy0ATUvuDp3W7J&#10;j8OdQl0FucuXeZJHiOMe8uSORtMckDTIpgDbnZL38k5NE834ZXEfa9XbNyBCR0fvU6CXHg0iMLlY&#10;LldJkkaIwNoqWa9G9kkLKXq1ibTf3toW+yNjG1kIZJAgI31iSn+MqfsWS+oSoC16z9Q6W2Qrz5Sz&#10;Qek454hxtoEmXWhg7FyO0jRf5FfLkaN1enlpOQpgcUH22uyocFzjw3dtYBlUV/kRbv2IHLkfKiiD&#10;NwtAYmP3WVd2iAaQgw+kLSMXh13sxYE+CGdmXmQMYjytMj63Cq68JMDWW/i3dP7mljPw3si/R2Mo&#10;Z3B4ppmr9HAuDCxOx2zADpNzdrVgXXXbMWbhatU8fmUKHbDtI+43JeaZGeOWOgiMYOhlNcPGNQUu&#10;rB+Xqb4z0O9Y1wPDWQ6OJjeM22Oo61hj2kDYXjp29CiqJ1d4bh40bmvyb4k9tIWZ2HMbuQ0BCuPP&#10;Yk8v18tsDZeB1wCAneo7S1ZJnmT/XvIhkI9LPrjycIP0TtIfVTy3PFPLZ5qdpGWL8f+QvOv2cBU6&#10;PNO1be/a+TeM538utr8BAAD//wMAUEsDBBQABgAIAAAAIQCF/X7q2QAAAAMBAAAPAAAAZHJzL2Rv&#10;d25yZXYueG1sTI9BS8NAEIXvQv/DMgVvdhOlRWI2pRT1VARbQbxNs9MkNDsbstsk/feOXvQy8HiP&#10;N9/L15Nr1UB9aDwbSBcJKOLS24YrAx+Hl7tHUCEiW2w9k4ErBVgXs5scM+tHfqdhHyslJRwyNFDH&#10;2GVah7Imh2HhO2LxTr53GEX2lbY9jlLuWn2fJCvtsGH5UGNH25rK8/7iDLyOOG4e0udhdz5tr1+H&#10;5dvnLiVjbufT5glUpCn+heEHX9ChEKajv7ANqjUgQ+LvFW+5SkQeJZSALnL9n734BgAA//8DAFBL&#10;AQItABQABgAIAAAAIQC2gziS/gAAAOEBAAATAAAAAAAAAAAAAAAAAAAAAABbQ29udGVudF9UeXBl&#10;c10ueG1sUEsBAi0AFAAGAAgAAAAhADj9If/WAAAAlAEAAAsAAAAAAAAAAAAAAAAALwEAAF9yZWxz&#10;Ly5yZWxzUEsBAi0AFAAGAAgAAAAhAAsWz1WhAgAApAgAAA4AAAAAAAAAAAAAAAAALgIAAGRycy9l&#10;Mm9Eb2MueG1sUEsBAi0AFAAGAAgAAAAhAIX9furZAAAAAwEAAA8AAAAAAAAAAAAAAAAA+wQAAGRy&#10;cy9kb3ducmV2LnhtbFBLBQYAAAAABAAEAPMAAAABBgAAAAA=&#10;">
                <v:shape id="Shape 192326" o:spid="_x0000_s1027" style="position:absolute;width:11737;height:91;visibility:visible;mso-wrap-style:square;v-text-anchor:top" coordsize="11737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Um9wgAAAN8AAAAPAAAAZHJzL2Rvd25yZXYueG1sRE/LisIw&#10;FN0L8w/hDsxO0+mAj45RRPCx6cLHB1yaO02xuek00da/N4Lg8nDe82Vva3Gj1leOFXyPEhDEhdMV&#10;lwrOp81wCsIHZI21Y1JwJw/Lxcdgjpl2HR/odgyliCHsM1RgQmgyKX1hyKIfuYY4cn+utRgibEup&#10;W+xiuK1lmiRjabHi2GCwobWh4nK8WgWH3ZkvIe/z/83k5LptbhtprFJfn/3qF0SgPrzFL/dex/mz&#10;9Ccdw/NPBCAXDwAAAP//AwBQSwECLQAUAAYACAAAACEA2+H2y+4AAACFAQAAEwAAAAAAAAAAAAAA&#10;AAAAAAAAW0NvbnRlbnRfVHlwZXNdLnhtbFBLAQItABQABgAIAAAAIQBa9CxbvwAAABUBAAALAAAA&#10;AAAAAAAAAAAAAB8BAABfcmVscy8ucmVsc1BLAQItABQABgAIAAAAIQDLnUm9wgAAAN8AAAAPAAAA&#10;AAAAAAAAAAAAAAcCAABkcnMvZG93bnJldi54bWxQSwUGAAAAAAMAAwC3AAAA9gIAAAAA&#10;" path="m,l1173785,r,9144l,9144,,e" fillcolor="black" stroked="f" strokeweight="0">
                  <v:stroke miterlimit="83231f" joinstyle="miter"/>
                  <v:path arrowok="t" textboxrect="0,0,1173785,9144"/>
                </v:shape>
                <v:shape id="Shape 192327" o:spid="_x0000_s1028" style="position:absolute;left:14952;width:20608;height:91;visibility:visible;mso-wrap-style:square;v-text-anchor:top" coordsize="20607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AlkwgAAAN8AAAAPAAAAZHJzL2Rvd25yZXYueG1sRE/LisIw&#10;FN0L/kO4gjtNrTA6HaOIKLqRwcdilneaa1tsbkoStfP3RhhweTjv2aI1tbiT85VlBaNhAoI4t7ri&#10;QsH5tBlMQfiArLG2TAr+yMNi3u3MMNP2wQe6H0MhYgj7DBWUITSZlD4vyaAf2oY4chfrDIYIXSG1&#10;w0cMN7VMk+RDGqw4NpTY0Kqk/Hq8GQUbX/+MHX/vpoy/+/VpUmz3dqlUv9cuv0AEasNb/O/e6Tj/&#10;Mx2nE3j9iQDk/AkAAP//AwBQSwECLQAUAAYACAAAACEA2+H2y+4AAACFAQAAEwAAAAAAAAAAAAAA&#10;AAAAAAAAW0NvbnRlbnRfVHlwZXNdLnhtbFBLAQItABQABgAIAAAAIQBa9CxbvwAAABUBAAALAAAA&#10;AAAAAAAAAAAAAB8BAABfcmVscy8ucmVsc1BLAQItABQABgAIAAAAIQDtXAlkwgAAAN8AAAAPAAAA&#10;AAAAAAAAAAAAAAcCAABkcnMvZG93bnJldi54bWxQSwUGAAAAAAMAAwC3AAAA9gIAAAAA&#10;" path="m,l2060702,r,9144l,9144,,e" fillcolor="black" stroked="f" strokeweight="0">
                  <v:stroke miterlimit="83231f" joinstyle="miter"/>
                  <v:path arrowok="t" textboxrect="0,0,2060702,9144"/>
                </v:shape>
                <w10:anchorlock/>
              </v:group>
            </w:pict>
          </mc:Fallback>
        </mc:AlternateContent>
      </w:r>
    </w:p>
    <w:p w:rsidR="003C2D80" w:rsidRPr="0023783A" w:rsidRDefault="003C2D80" w:rsidP="004075D8">
      <w:pPr>
        <w:tabs>
          <w:tab w:val="center" w:pos="456"/>
          <w:tab w:val="center" w:pos="4052"/>
          <w:tab w:val="center" w:pos="5148"/>
          <w:tab w:val="center" w:pos="6179"/>
          <w:tab w:val="center" w:pos="8200"/>
        </w:tabs>
        <w:spacing w:after="0" w:line="252" w:lineRule="auto"/>
        <w:ind w:right="-1"/>
        <w:jc w:val="both"/>
        <w:rPr>
          <w:rFonts w:ascii="Times New Roman" w:hAnsi="Times New Roman" w:cs="Times New Roman"/>
        </w:rPr>
      </w:pPr>
      <w:r w:rsidRPr="004075D8">
        <w:rPr>
          <w:rFonts w:ascii="Times New Roman" w:eastAsia="Calibri" w:hAnsi="Times New Roman" w:cs="Times New Roman"/>
          <w:sz w:val="28"/>
          <w:szCs w:val="28"/>
        </w:rPr>
        <w:tab/>
      </w:r>
      <w:r w:rsidRPr="004075D8">
        <w:rPr>
          <w:rFonts w:ascii="Times New Roman" w:hAnsi="Times New Roman" w:cs="Times New Roman"/>
          <w:sz w:val="28"/>
          <w:szCs w:val="28"/>
        </w:rPr>
        <w:t xml:space="preserve"> </w:t>
      </w:r>
      <w:r w:rsidRPr="004075D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075D8">
        <w:rPr>
          <w:rFonts w:ascii="Times New Roman" w:hAnsi="Times New Roman" w:cs="Times New Roman"/>
          <w:sz w:val="28"/>
          <w:szCs w:val="28"/>
        </w:rPr>
        <w:tab/>
      </w:r>
      <w:r w:rsidRPr="0023783A">
        <w:rPr>
          <w:rFonts w:ascii="Times New Roman" w:hAnsi="Times New Roman" w:cs="Times New Roman"/>
          <w:i/>
        </w:rPr>
        <w:t xml:space="preserve">(подпись) </w:t>
      </w:r>
      <w:r w:rsidRPr="0023783A">
        <w:rPr>
          <w:rFonts w:ascii="Times New Roman" w:hAnsi="Times New Roman" w:cs="Times New Roman"/>
          <w:i/>
        </w:rPr>
        <w:tab/>
        <w:t xml:space="preserve"> </w:t>
      </w:r>
      <w:r w:rsidRPr="0023783A">
        <w:rPr>
          <w:rFonts w:ascii="Times New Roman" w:hAnsi="Times New Roman" w:cs="Times New Roman"/>
          <w:i/>
        </w:rPr>
        <w:tab/>
        <w:t xml:space="preserve">(ФИО) </w:t>
      </w:r>
    </w:p>
    <w:p w:rsidR="003C2D80" w:rsidRPr="004075D8" w:rsidRDefault="003C2D80" w:rsidP="004075D8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75D8">
        <w:rPr>
          <w:rFonts w:ascii="Times New Roman" w:hAnsi="Times New Roman" w:cs="Times New Roman"/>
          <w:sz w:val="28"/>
          <w:szCs w:val="28"/>
        </w:rPr>
        <w:t xml:space="preserve"> </w:t>
      </w:r>
      <w:r w:rsidRPr="004075D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075D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075D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075D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3783A" w:rsidRDefault="0023783A" w:rsidP="004075D8">
      <w:pPr>
        <w:spacing w:after="0"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D80" w:rsidRPr="0023783A" w:rsidRDefault="003C2D80" w:rsidP="004075D8">
      <w:pPr>
        <w:spacing w:after="0"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83A">
        <w:rPr>
          <w:rFonts w:ascii="Times New Roman" w:hAnsi="Times New Roman" w:cs="Times New Roman"/>
          <w:b/>
          <w:sz w:val="28"/>
          <w:szCs w:val="28"/>
        </w:rPr>
        <w:t xml:space="preserve">Задание на практику получил обучающийся </w:t>
      </w:r>
    </w:p>
    <w:p w:rsidR="003C2D80" w:rsidRPr="004075D8" w:rsidRDefault="003C2D80" w:rsidP="004075D8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75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4BAF5834" wp14:editId="20D7970A">
                <wp:extent cx="3557524" cy="6096"/>
                <wp:effectExtent l="0" t="0" r="0" b="0"/>
                <wp:docPr id="175708" name="Group 175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7524" cy="6096"/>
                          <a:chOff x="0" y="0"/>
                          <a:chExt cx="3557524" cy="6096"/>
                        </a:xfrm>
                      </wpg:grpSpPr>
                      <wps:wsp>
                        <wps:cNvPr id="192330" name="Shape 192330"/>
                        <wps:cNvSpPr/>
                        <wps:spPr>
                          <a:xfrm>
                            <a:off x="0" y="0"/>
                            <a:ext cx="11737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785" h="9144">
                                <a:moveTo>
                                  <a:pt x="0" y="0"/>
                                </a:moveTo>
                                <a:lnTo>
                                  <a:pt x="1173785" y="0"/>
                                </a:lnTo>
                                <a:lnTo>
                                  <a:pt x="11737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2331" name="Shape 192331"/>
                        <wps:cNvSpPr/>
                        <wps:spPr>
                          <a:xfrm>
                            <a:off x="1496822" y="0"/>
                            <a:ext cx="20607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0702" h="9144">
                                <a:moveTo>
                                  <a:pt x="0" y="0"/>
                                </a:moveTo>
                                <a:lnTo>
                                  <a:pt x="2060702" y="0"/>
                                </a:lnTo>
                                <a:lnTo>
                                  <a:pt x="20607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CD3F0A" id="Group 175708" o:spid="_x0000_s1026" style="width:280.1pt;height:.5pt;mso-position-horizontal-relative:char;mso-position-vertical-relative:line" coordsize="3557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vRRoQIAAKQIAAAOAAAAZHJzL2Uyb0RvYy54bWzsVktP3DAQvlfqf7ByL3nsI7sRuxxK4VK1&#10;SNAfYBznITm2ZZvN8u87nsQhQAUI1J66h3gynoxnvvlmvKdnx06QAze2VXIXpSdJRLhkqmxlvYt+&#10;3Vx82UTEOipLKpTku+ie2+hs//nTaa8LnqlGiZIbAk6kLXq9ixrndBHHljW8o/ZEaS5hs1Kmow5e&#10;TR2XhvbgvRNxliTruFem1EYxbi1oz4fNaI/+q4oz97OqLHdE7CKIzeHT4PPWP+P9KS1qQ3XTsjEM&#10;+o4oOtpKOHRydU4dJXemfeaqa5lRVlXuhKkuVlXVMo45QDZp8iSbS6PuNOZSF32tJ5gA2ic4vdst&#10;+3G4MqQtoXb5Kk+gWpJ2UCc8mow6AKnXdQG2l0Zf6yszKurhzed9rEznV8iIHBHe+wlefnSEgXKx&#10;WuWrbBkRBnvrZLse0GcNlOjZR6z59tJncTgy9pFNgfQaaGQfkLIfQ+q6oZpjAazPPiC1zRYLINOA&#10;FNqQdNAhMGg7wWQLC4i9FaM0zRf5ZjVgtE2XS4/RlCwt2J11l1wh1vTw3TrYBtaVQaJNkNhRBtFA&#10;G7zYAJo6/5135UXSAx1CIM0uwjj8ZqcO/EahmXtSMYjxYVfIudXkKlACbINFWDX6m1vOkg9GYR2M&#10;oQLg8I1m2OnTuSD4PBHZKXdQztG1SrTlRSuET9ea+varMORA/RzB31iYR2ZCeuggMEZhllWCOhwK&#10;Unk/WKmudTDvRNsBwlkOjkY3QvpjOE6soWxA7EAdL92q8h4bD/XAcd+T/4rs6R/InvrIfQjQGK+T&#10;PV1u15ssw5KNUzeMhSxZJ3kCW34szMoZRsq8KH+V8lMgH6f85OpVys8tZ8kHqof1P+WR8jjt4SrE&#10;zh2vbX/Xzt9Bnv+52P8GAAD//wMAUEsDBBQABgAIAAAAIQDqtjT/2gAAAAMBAAAPAAAAZHJzL2Rv&#10;d25yZXYueG1sTI9BS8NAEIXvgv9hGcGb3aTSIjGbUop6KoKtIN6m2WkSmp0N2W2S/ntHL/byYHiP&#10;977JV5Nr1UB9aDwbSGcJKOLS24YrA5/714cnUCEiW2w9k4ELBVgVtzc5ZtaP/EHDLlZKSjhkaKCO&#10;scu0DmVNDsPMd8TiHX3vMMrZV9r2OEq5a/U8SZbaYcOyUGNHm5rK0+7sDLyNOK4f05dhezpuLt/7&#10;xfvXNiVj7u+m9TOoSFP8D8MvvqBDIUwHf2YbVGtAHol/Kt5imcxBHSSUgC5yfc1e/AAAAP//AwBQ&#10;SwECLQAUAAYACAAAACEAtoM4kv4AAADhAQAAEwAAAAAAAAAAAAAAAAAAAAAAW0NvbnRlbnRfVHlw&#10;ZXNdLnhtbFBLAQItABQABgAIAAAAIQA4/SH/1gAAAJQBAAALAAAAAAAAAAAAAAAAAC8BAABfcmVs&#10;cy8ucmVsc1BLAQItABQABgAIAAAAIQC+7vRRoQIAAKQIAAAOAAAAAAAAAAAAAAAAAC4CAABkcnMv&#10;ZTJvRG9jLnhtbFBLAQItABQABgAIAAAAIQDqtjT/2gAAAAMBAAAPAAAAAAAAAAAAAAAAAPsEAABk&#10;cnMvZG93bnJldi54bWxQSwUGAAAAAAQABADzAAAAAgYAAAAA&#10;">
                <v:shape id="Shape 192330" o:spid="_x0000_s1027" style="position:absolute;width:11737;height:91;visibility:visible;mso-wrap-style:square;v-text-anchor:top" coordsize="11737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eKPwgAAAN8AAAAPAAAAZHJzL2Rvd25yZXYueG1sRE9LbsIw&#10;EN0j9Q7WVOoOHEAqNGBQVYnCJgs+BxjF0zgiHqexS8LtmUUllk/vv94OvlE36mId2MB0koEiLoOt&#10;uTJwOe/GS1AxIVtsApOBO0XYbl5Ga8xt6PlIt1OqlIRwzNGAS6nNtY6lI49xElpi4X5C5zEJ7Cpt&#10;O+wl3Dd6lmXv2mPN0uCwpS9H5fX05w0c9xe+pmIofneLc+i/C99q5415ex0+V6ASDekp/ncfrMz/&#10;mM3n8kD+CAC9eQAAAP//AwBQSwECLQAUAAYACAAAACEA2+H2y+4AAACFAQAAEwAAAAAAAAAAAAAA&#10;AAAAAAAAW0NvbnRlbnRfVHlwZXNdLnhtbFBLAQItABQABgAIAAAAIQBa9CxbvwAAABUBAAALAAAA&#10;AAAAAAAAAAAAAB8BAABfcmVscy8ucmVsc1BLAQItABQABgAIAAAAIQCu4eKPwgAAAN8AAAAPAAAA&#10;AAAAAAAAAAAAAAcCAABkcnMvZG93bnJldi54bWxQSwUGAAAAAAMAAwC3AAAA9gIAAAAA&#10;" path="m,l1173785,r,9144l,9144,,e" fillcolor="black" stroked="f" strokeweight="0">
                  <v:stroke miterlimit="83231f" joinstyle="miter"/>
                  <v:path arrowok="t" textboxrect="0,0,1173785,9144"/>
                </v:shape>
                <v:shape id="Shape 192331" o:spid="_x0000_s1028" style="position:absolute;left:14968;width:20607;height:91;visibility:visible;mso-wrap-style:square;v-text-anchor:top" coordsize="20607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KJWwgAAAN8AAAAPAAAAZHJzL2Rvd25yZXYueG1sRE/LisIw&#10;FN0L8w/hDrjTVAs+qlFElHEj4mPh8trcacs0NyWJ2vl7MzDg8nDe82VravEg5yvLCgb9BARxbnXF&#10;hYLLedubgPABWWNtmRT8kofl4qMzx0zbJx/pcQqFiCHsM1RQhtBkUvq8JIO+bxviyH1bZzBE6Aqp&#10;HT5juKnlMElG0mDFsaHEhtYl5T+nu1Gw9fU1dXzYTRhv+815XHzt7Uqp7me7moEI1Ia3+N+903H+&#10;dJimA/j7EwHIxQsAAP//AwBQSwECLQAUAAYACAAAACEA2+H2y+4AAACFAQAAEwAAAAAAAAAAAAAA&#10;AAAAAAAAW0NvbnRlbnRfVHlwZXNdLnhtbFBLAQItABQABgAIAAAAIQBa9CxbvwAAABUBAAALAAAA&#10;AAAAAAAAAAAAAB8BAABfcmVscy8ucmVsc1BLAQItABQABgAIAAAAIQCIIKJWwgAAAN8AAAAPAAAA&#10;AAAAAAAAAAAAAAcCAABkcnMvZG93bnJldi54bWxQSwUGAAAAAAMAAwC3AAAA9gIAAAAA&#10;" path="m,l2060702,r,9144l,9144,,e" fillcolor="black" stroked="f" strokeweight="0">
                  <v:stroke miterlimit="83231f" joinstyle="miter"/>
                  <v:path arrowok="t" textboxrect="0,0,2060702,9144"/>
                </v:shape>
                <w10:anchorlock/>
              </v:group>
            </w:pict>
          </mc:Fallback>
        </mc:AlternateContent>
      </w:r>
    </w:p>
    <w:p w:rsidR="003C2D80" w:rsidRPr="0023783A" w:rsidRDefault="003C2D80" w:rsidP="004075D8">
      <w:pPr>
        <w:tabs>
          <w:tab w:val="center" w:pos="353"/>
          <w:tab w:val="center" w:pos="3946"/>
          <w:tab w:val="center" w:pos="5042"/>
          <w:tab w:val="center" w:pos="6075"/>
          <w:tab w:val="center" w:pos="8097"/>
        </w:tabs>
        <w:spacing w:after="0" w:line="252" w:lineRule="auto"/>
        <w:ind w:right="-1"/>
        <w:jc w:val="both"/>
        <w:rPr>
          <w:rFonts w:ascii="Times New Roman" w:hAnsi="Times New Roman" w:cs="Times New Roman"/>
        </w:rPr>
      </w:pPr>
      <w:r w:rsidRPr="004075D8">
        <w:rPr>
          <w:rFonts w:ascii="Times New Roman" w:eastAsia="Calibri" w:hAnsi="Times New Roman" w:cs="Times New Roman"/>
          <w:sz w:val="28"/>
          <w:szCs w:val="28"/>
        </w:rPr>
        <w:tab/>
      </w:r>
      <w:r w:rsidRPr="004075D8">
        <w:rPr>
          <w:rFonts w:ascii="Times New Roman" w:hAnsi="Times New Roman" w:cs="Times New Roman"/>
          <w:sz w:val="28"/>
          <w:szCs w:val="28"/>
        </w:rPr>
        <w:t xml:space="preserve"> </w:t>
      </w:r>
      <w:r w:rsidRPr="004075D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075D8">
        <w:rPr>
          <w:rFonts w:ascii="Times New Roman" w:hAnsi="Times New Roman" w:cs="Times New Roman"/>
          <w:sz w:val="28"/>
          <w:szCs w:val="28"/>
        </w:rPr>
        <w:tab/>
      </w:r>
      <w:r w:rsidRPr="0023783A">
        <w:rPr>
          <w:rFonts w:ascii="Times New Roman" w:hAnsi="Times New Roman" w:cs="Times New Roman"/>
          <w:i/>
        </w:rPr>
        <w:t xml:space="preserve">(подпись) </w:t>
      </w:r>
      <w:r w:rsidRPr="0023783A">
        <w:rPr>
          <w:rFonts w:ascii="Times New Roman" w:hAnsi="Times New Roman" w:cs="Times New Roman"/>
          <w:i/>
        </w:rPr>
        <w:tab/>
        <w:t xml:space="preserve"> </w:t>
      </w:r>
      <w:r w:rsidRPr="0023783A">
        <w:rPr>
          <w:rFonts w:ascii="Times New Roman" w:hAnsi="Times New Roman" w:cs="Times New Roman"/>
          <w:i/>
        </w:rPr>
        <w:tab/>
        <w:t xml:space="preserve">(ФИО) </w:t>
      </w:r>
    </w:p>
    <w:p w:rsidR="003C2D80" w:rsidRPr="004075D8" w:rsidRDefault="003C2D80" w:rsidP="004075D8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75D8">
        <w:rPr>
          <w:rFonts w:ascii="Times New Roman" w:hAnsi="Times New Roman" w:cs="Times New Roman"/>
          <w:sz w:val="28"/>
          <w:szCs w:val="28"/>
        </w:rPr>
        <w:t xml:space="preserve">«_____» ____________ 202   г. </w:t>
      </w:r>
    </w:p>
    <w:p w:rsidR="009B71D3" w:rsidRDefault="009B71D3" w:rsidP="004075D8">
      <w:pPr>
        <w:spacing w:after="0"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1D3" w:rsidRDefault="009B71D3" w:rsidP="004075D8">
      <w:pPr>
        <w:spacing w:after="0"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D80" w:rsidRPr="0023783A" w:rsidRDefault="003C2D80" w:rsidP="004075D8">
      <w:pPr>
        <w:spacing w:after="0"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8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СОГЛАСОВАНО: </w:t>
      </w:r>
    </w:p>
    <w:p w:rsidR="003C2D80" w:rsidRPr="004075D8" w:rsidRDefault="003C2D80" w:rsidP="0023783A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75D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4075D8">
        <w:rPr>
          <w:rFonts w:ascii="Times New Roman" w:hAnsi="Times New Roman" w:cs="Times New Roman"/>
          <w:sz w:val="28"/>
          <w:szCs w:val="28"/>
        </w:rPr>
        <w:t>практики  от</w:t>
      </w:r>
      <w:proofErr w:type="gramEnd"/>
      <w:r w:rsidRPr="004075D8">
        <w:rPr>
          <w:rFonts w:ascii="Times New Roman" w:hAnsi="Times New Roman" w:cs="Times New Roman"/>
          <w:sz w:val="28"/>
          <w:szCs w:val="28"/>
        </w:rPr>
        <w:t xml:space="preserve"> профильной организации ________________  ________________________</w:t>
      </w:r>
      <w:r w:rsidR="0023783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4075D8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3C2D80" w:rsidRPr="0023783A" w:rsidRDefault="003C2D80" w:rsidP="004075D8">
      <w:pPr>
        <w:tabs>
          <w:tab w:val="center" w:pos="2927"/>
          <w:tab w:val="center" w:pos="6733"/>
          <w:tab w:val="center" w:pos="7441"/>
          <w:tab w:val="center" w:pos="8440"/>
        </w:tabs>
        <w:spacing w:after="0" w:line="252" w:lineRule="auto"/>
        <w:ind w:right="-1"/>
        <w:jc w:val="both"/>
        <w:rPr>
          <w:rFonts w:ascii="Times New Roman" w:hAnsi="Times New Roman" w:cs="Times New Roman"/>
        </w:rPr>
      </w:pPr>
      <w:r w:rsidRPr="004075D8">
        <w:rPr>
          <w:rFonts w:ascii="Times New Roman" w:eastAsia="Calibri" w:hAnsi="Times New Roman" w:cs="Times New Roman"/>
          <w:sz w:val="28"/>
          <w:szCs w:val="28"/>
        </w:rPr>
        <w:tab/>
      </w:r>
      <w:r w:rsidRPr="0023783A">
        <w:rPr>
          <w:rFonts w:ascii="Times New Roman" w:hAnsi="Times New Roman" w:cs="Times New Roman"/>
          <w:i/>
        </w:rPr>
        <w:t xml:space="preserve">                                                                        (</w:t>
      </w:r>
      <w:proofErr w:type="gramStart"/>
      <w:r w:rsidRPr="0023783A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23783A">
        <w:rPr>
          <w:rFonts w:ascii="Times New Roman" w:hAnsi="Times New Roman" w:cs="Times New Roman"/>
          <w:i/>
        </w:rPr>
        <w:t xml:space="preserve">          </w:t>
      </w:r>
      <w:r w:rsidRPr="0023783A">
        <w:rPr>
          <w:rFonts w:ascii="Times New Roman" w:hAnsi="Times New Roman" w:cs="Times New Roman"/>
          <w:i/>
        </w:rPr>
        <w:tab/>
        <w:t xml:space="preserve"> </w:t>
      </w:r>
      <w:r w:rsidRPr="0023783A">
        <w:rPr>
          <w:rFonts w:ascii="Times New Roman" w:hAnsi="Times New Roman" w:cs="Times New Roman"/>
          <w:i/>
        </w:rPr>
        <w:tab/>
        <w:t xml:space="preserve"> </w:t>
      </w:r>
      <w:r w:rsidRPr="0023783A">
        <w:rPr>
          <w:rFonts w:ascii="Times New Roman" w:hAnsi="Times New Roman" w:cs="Times New Roman"/>
          <w:i/>
        </w:rPr>
        <w:tab/>
        <w:t xml:space="preserve">(ФИО)   </w:t>
      </w:r>
    </w:p>
    <w:p w:rsidR="003C2D80" w:rsidRPr="004075D8" w:rsidRDefault="003C2D80" w:rsidP="004075D8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7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Default="003C2D80" w:rsidP="004075D8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7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83A" w:rsidRDefault="0023783A" w:rsidP="004075D8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3783A" w:rsidRPr="004075D8" w:rsidRDefault="0023783A" w:rsidP="004075D8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C2D80" w:rsidRPr="004075D8" w:rsidRDefault="003C2D80" w:rsidP="004075D8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75D8">
        <w:rPr>
          <w:rFonts w:ascii="Times New Roman" w:hAnsi="Times New Roman" w:cs="Times New Roman"/>
          <w:sz w:val="28"/>
          <w:szCs w:val="28"/>
        </w:rPr>
        <w:t xml:space="preserve">«_____» ____________ 202    г.                          МП </w:t>
      </w:r>
    </w:p>
    <w:p w:rsidR="003C2D80" w:rsidRDefault="003C2D80" w:rsidP="003C2D80">
      <w:pPr>
        <w:spacing w:after="0"/>
        <w:ind w:right="788"/>
        <w:jc w:val="right"/>
      </w:pPr>
      <w:r>
        <w:rPr>
          <w:i/>
        </w:rPr>
        <w:t xml:space="preserve"> </w:t>
      </w:r>
    </w:p>
    <w:p w:rsidR="003C2D80" w:rsidRDefault="003C2D80" w:rsidP="003C2D80">
      <w:pPr>
        <w:spacing w:after="0"/>
        <w:ind w:right="788"/>
        <w:jc w:val="right"/>
      </w:pPr>
      <w:r>
        <w:rPr>
          <w:i/>
        </w:rPr>
        <w:t xml:space="preserve"> </w:t>
      </w:r>
    </w:p>
    <w:p w:rsidR="0028446D" w:rsidRDefault="0028446D" w:rsidP="003C2D80">
      <w:pPr>
        <w:spacing w:after="0"/>
        <w:ind w:right="788"/>
        <w:jc w:val="right"/>
        <w:rPr>
          <w:i/>
        </w:rPr>
      </w:pPr>
    </w:p>
    <w:p w:rsidR="0028446D" w:rsidRDefault="0028446D" w:rsidP="003C2D80">
      <w:pPr>
        <w:spacing w:after="0"/>
        <w:ind w:right="788"/>
        <w:jc w:val="right"/>
        <w:rPr>
          <w:i/>
        </w:rPr>
      </w:pPr>
    </w:p>
    <w:p w:rsidR="0028446D" w:rsidRDefault="0028446D" w:rsidP="003C2D80">
      <w:pPr>
        <w:spacing w:after="0"/>
        <w:ind w:right="788"/>
        <w:jc w:val="right"/>
        <w:rPr>
          <w:i/>
        </w:rPr>
      </w:pPr>
    </w:p>
    <w:p w:rsidR="0028446D" w:rsidRDefault="0028446D" w:rsidP="003C2D80">
      <w:pPr>
        <w:spacing w:after="0"/>
        <w:ind w:right="788"/>
        <w:jc w:val="right"/>
        <w:rPr>
          <w:i/>
        </w:rPr>
      </w:pPr>
    </w:p>
    <w:p w:rsidR="0028446D" w:rsidRDefault="0028446D" w:rsidP="003C2D80">
      <w:pPr>
        <w:spacing w:after="0"/>
        <w:ind w:right="788"/>
        <w:jc w:val="right"/>
        <w:rPr>
          <w:i/>
        </w:rPr>
      </w:pPr>
    </w:p>
    <w:p w:rsidR="0028446D" w:rsidRDefault="0028446D" w:rsidP="003C2D80">
      <w:pPr>
        <w:spacing w:after="0"/>
        <w:ind w:right="788"/>
        <w:jc w:val="right"/>
        <w:rPr>
          <w:i/>
        </w:rPr>
      </w:pPr>
    </w:p>
    <w:p w:rsidR="0028446D" w:rsidRDefault="0028446D" w:rsidP="003C2D80">
      <w:pPr>
        <w:spacing w:after="0"/>
        <w:ind w:right="788"/>
        <w:jc w:val="right"/>
        <w:rPr>
          <w:i/>
        </w:rPr>
      </w:pPr>
    </w:p>
    <w:p w:rsidR="0028446D" w:rsidRDefault="0028446D" w:rsidP="003C2D80">
      <w:pPr>
        <w:spacing w:after="0"/>
        <w:ind w:right="788"/>
        <w:jc w:val="right"/>
        <w:rPr>
          <w:i/>
        </w:rPr>
      </w:pPr>
    </w:p>
    <w:p w:rsidR="0028446D" w:rsidRDefault="0028446D" w:rsidP="003C2D80">
      <w:pPr>
        <w:spacing w:after="0"/>
        <w:ind w:right="788"/>
        <w:jc w:val="right"/>
        <w:rPr>
          <w:i/>
        </w:rPr>
      </w:pPr>
    </w:p>
    <w:p w:rsidR="0028446D" w:rsidRDefault="0028446D" w:rsidP="003C2D80">
      <w:pPr>
        <w:spacing w:after="0"/>
        <w:ind w:right="788"/>
        <w:jc w:val="right"/>
        <w:rPr>
          <w:i/>
        </w:rPr>
      </w:pPr>
    </w:p>
    <w:p w:rsidR="0028446D" w:rsidRDefault="0028446D" w:rsidP="003C2D80">
      <w:pPr>
        <w:spacing w:after="0"/>
        <w:ind w:right="788"/>
        <w:jc w:val="right"/>
        <w:rPr>
          <w:i/>
        </w:rPr>
      </w:pPr>
    </w:p>
    <w:p w:rsidR="0028446D" w:rsidRDefault="0028446D" w:rsidP="003C2D80">
      <w:pPr>
        <w:spacing w:after="0"/>
        <w:ind w:right="788"/>
        <w:jc w:val="right"/>
        <w:rPr>
          <w:i/>
        </w:rPr>
      </w:pPr>
    </w:p>
    <w:p w:rsidR="0028446D" w:rsidRDefault="0028446D" w:rsidP="003C2D80">
      <w:pPr>
        <w:spacing w:after="0"/>
        <w:ind w:right="788"/>
        <w:jc w:val="right"/>
        <w:rPr>
          <w:i/>
        </w:rPr>
      </w:pPr>
    </w:p>
    <w:p w:rsidR="0028446D" w:rsidRDefault="0028446D" w:rsidP="003C2D80">
      <w:pPr>
        <w:spacing w:after="0"/>
        <w:ind w:right="788"/>
        <w:jc w:val="right"/>
        <w:rPr>
          <w:i/>
        </w:rPr>
      </w:pPr>
    </w:p>
    <w:p w:rsidR="0028446D" w:rsidRDefault="0028446D" w:rsidP="003C2D80">
      <w:pPr>
        <w:spacing w:after="0"/>
        <w:ind w:right="788"/>
        <w:jc w:val="right"/>
        <w:rPr>
          <w:i/>
        </w:rPr>
      </w:pPr>
    </w:p>
    <w:p w:rsidR="009B71D3" w:rsidRDefault="009B71D3" w:rsidP="003C2D80">
      <w:pPr>
        <w:spacing w:after="0"/>
        <w:ind w:right="788"/>
        <w:jc w:val="right"/>
        <w:rPr>
          <w:i/>
        </w:rPr>
      </w:pPr>
    </w:p>
    <w:p w:rsidR="009B71D3" w:rsidRDefault="009B71D3" w:rsidP="003C2D80">
      <w:pPr>
        <w:spacing w:after="0"/>
        <w:ind w:right="788"/>
        <w:jc w:val="right"/>
        <w:rPr>
          <w:i/>
        </w:rPr>
      </w:pPr>
    </w:p>
    <w:p w:rsidR="009B71D3" w:rsidRDefault="009B71D3" w:rsidP="003C2D80">
      <w:pPr>
        <w:spacing w:after="0"/>
        <w:ind w:right="788"/>
        <w:jc w:val="right"/>
        <w:rPr>
          <w:i/>
        </w:rPr>
      </w:pPr>
    </w:p>
    <w:p w:rsidR="009B71D3" w:rsidRDefault="009B71D3" w:rsidP="003C2D80">
      <w:pPr>
        <w:spacing w:after="0"/>
        <w:ind w:right="788"/>
        <w:jc w:val="right"/>
        <w:rPr>
          <w:i/>
        </w:rPr>
      </w:pPr>
    </w:p>
    <w:p w:rsidR="009B71D3" w:rsidRDefault="009B71D3" w:rsidP="003C2D80">
      <w:pPr>
        <w:spacing w:after="0"/>
        <w:ind w:right="788"/>
        <w:jc w:val="right"/>
        <w:rPr>
          <w:i/>
        </w:rPr>
      </w:pPr>
    </w:p>
    <w:p w:rsidR="009B71D3" w:rsidRDefault="009B71D3" w:rsidP="003C2D80">
      <w:pPr>
        <w:spacing w:after="0"/>
        <w:ind w:right="788"/>
        <w:jc w:val="right"/>
        <w:rPr>
          <w:i/>
        </w:rPr>
      </w:pPr>
    </w:p>
    <w:p w:rsidR="009B71D3" w:rsidRDefault="009B71D3" w:rsidP="003C2D80">
      <w:pPr>
        <w:spacing w:after="0"/>
        <w:ind w:right="788"/>
        <w:jc w:val="right"/>
        <w:rPr>
          <w:i/>
        </w:rPr>
      </w:pPr>
    </w:p>
    <w:p w:rsidR="009B71D3" w:rsidRDefault="009B71D3" w:rsidP="003C2D80">
      <w:pPr>
        <w:spacing w:after="0"/>
        <w:ind w:right="788"/>
        <w:jc w:val="right"/>
        <w:rPr>
          <w:i/>
        </w:rPr>
      </w:pPr>
    </w:p>
    <w:p w:rsidR="009B71D3" w:rsidRDefault="009B71D3" w:rsidP="003C2D80">
      <w:pPr>
        <w:spacing w:after="0"/>
        <w:ind w:right="788"/>
        <w:jc w:val="right"/>
        <w:rPr>
          <w:i/>
        </w:rPr>
      </w:pPr>
    </w:p>
    <w:p w:rsidR="009B71D3" w:rsidRDefault="009B71D3" w:rsidP="003C2D80">
      <w:pPr>
        <w:spacing w:after="0"/>
        <w:ind w:right="788"/>
        <w:jc w:val="right"/>
        <w:rPr>
          <w:i/>
        </w:rPr>
      </w:pPr>
    </w:p>
    <w:p w:rsidR="009B71D3" w:rsidRDefault="009B71D3" w:rsidP="003C2D80">
      <w:pPr>
        <w:spacing w:after="0"/>
        <w:ind w:right="788"/>
        <w:jc w:val="right"/>
        <w:rPr>
          <w:i/>
        </w:rPr>
      </w:pPr>
    </w:p>
    <w:p w:rsidR="009B71D3" w:rsidRDefault="009B71D3" w:rsidP="003C2D80">
      <w:pPr>
        <w:spacing w:after="0"/>
        <w:ind w:right="788"/>
        <w:jc w:val="right"/>
        <w:rPr>
          <w:i/>
        </w:rPr>
      </w:pPr>
    </w:p>
    <w:p w:rsidR="009B71D3" w:rsidRDefault="009B71D3" w:rsidP="003C2D80">
      <w:pPr>
        <w:spacing w:after="0"/>
        <w:ind w:right="788"/>
        <w:jc w:val="right"/>
        <w:rPr>
          <w:i/>
        </w:rPr>
      </w:pPr>
    </w:p>
    <w:p w:rsidR="009B71D3" w:rsidRDefault="009B71D3" w:rsidP="003C2D80">
      <w:pPr>
        <w:spacing w:after="0"/>
        <w:ind w:right="788"/>
        <w:jc w:val="right"/>
        <w:rPr>
          <w:i/>
        </w:rPr>
      </w:pPr>
    </w:p>
    <w:p w:rsidR="009B71D3" w:rsidRDefault="009B71D3" w:rsidP="003C2D80">
      <w:pPr>
        <w:spacing w:after="0"/>
        <w:ind w:right="788"/>
        <w:jc w:val="right"/>
        <w:rPr>
          <w:i/>
        </w:rPr>
      </w:pPr>
    </w:p>
    <w:p w:rsidR="009B71D3" w:rsidRDefault="009B71D3" w:rsidP="003C2D80">
      <w:pPr>
        <w:spacing w:after="0"/>
        <w:ind w:right="788"/>
        <w:jc w:val="right"/>
        <w:rPr>
          <w:i/>
        </w:rPr>
      </w:pPr>
    </w:p>
    <w:p w:rsidR="009B71D3" w:rsidRDefault="009B71D3" w:rsidP="003C2D80">
      <w:pPr>
        <w:spacing w:after="0"/>
        <w:ind w:right="788"/>
        <w:jc w:val="right"/>
        <w:rPr>
          <w:i/>
        </w:rPr>
      </w:pPr>
    </w:p>
    <w:p w:rsidR="0028446D" w:rsidRDefault="0028446D" w:rsidP="003C2D80">
      <w:pPr>
        <w:spacing w:after="0"/>
        <w:ind w:right="788"/>
        <w:jc w:val="right"/>
        <w:rPr>
          <w:i/>
        </w:rPr>
      </w:pPr>
    </w:p>
    <w:p w:rsidR="0028446D" w:rsidRDefault="0028446D" w:rsidP="003C2D80">
      <w:pPr>
        <w:spacing w:after="0"/>
        <w:ind w:right="788"/>
        <w:jc w:val="right"/>
        <w:rPr>
          <w:i/>
        </w:rPr>
      </w:pPr>
    </w:p>
    <w:p w:rsidR="0028446D" w:rsidRDefault="0028446D" w:rsidP="003C2D80">
      <w:pPr>
        <w:spacing w:after="0"/>
        <w:ind w:right="788"/>
        <w:jc w:val="right"/>
        <w:rPr>
          <w:i/>
        </w:rPr>
      </w:pPr>
    </w:p>
    <w:p w:rsidR="003C2D80" w:rsidRDefault="003C2D80" w:rsidP="003C2D80">
      <w:pPr>
        <w:spacing w:after="0"/>
        <w:ind w:right="788"/>
        <w:jc w:val="right"/>
      </w:pPr>
      <w:r>
        <w:rPr>
          <w:i/>
        </w:rPr>
        <w:t xml:space="preserve"> </w:t>
      </w:r>
    </w:p>
    <w:p w:rsidR="003C2D80" w:rsidRDefault="003C2D80" w:rsidP="003C2D80">
      <w:pPr>
        <w:spacing w:after="0"/>
        <w:ind w:right="788"/>
        <w:jc w:val="right"/>
      </w:pPr>
      <w:r>
        <w:rPr>
          <w:i/>
        </w:rPr>
        <w:t xml:space="preserve"> </w:t>
      </w:r>
    </w:p>
    <w:p w:rsidR="003C2D80" w:rsidRDefault="003C2D80" w:rsidP="003C2D80">
      <w:pPr>
        <w:spacing w:after="0"/>
        <w:ind w:right="788"/>
        <w:jc w:val="right"/>
      </w:pPr>
      <w:r>
        <w:rPr>
          <w:i/>
        </w:rPr>
        <w:t xml:space="preserve"> </w:t>
      </w:r>
    </w:p>
    <w:p w:rsidR="003C2D80" w:rsidRDefault="003C2D80" w:rsidP="0023783A">
      <w:pPr>
        <w:spacing w:after="0"/>
        <w:ind w:right="788"/>
        <w:jc w:val="right"/>
        <w:rPr>
          <w:i/>
        </w:rPr>
      </w:pPr>
      <w:r>
        <w:rPr>
          <w:i/>
        </w:rPr>
        <w:lastRenderedPageBreak/>
        <w:t xml:space="preserve"> Приложение </w:t>
      </w:r>
      <w:r w:rsidR="0023783A">
        <w:rPr>
          <w:i/>
        </w:rPr>
        <w:t>2</w:t>
      </w:r>
      <w:r>
        <w:rPr>
          <w:i/>
        </w:rPr>
        <w:t xml:space="preserve"> </w:t>
      </w:r>
    </w:p>
    <w:p w:rsidR="00391E49" w:rsidRDefault="00391E49" w:rsidP="0023783A">
      <w:pPr>
        <w:spacing w:after="0"/>
        <w:ind w:right="788"/>
        <w:jc w:val="right"/>
      </w:pPr>
    </w:p>
    <w:p w:rsidR="0023783A" w:rsidRPr="00EB1E67" w:rsidRDefault="0023783A" w:rsidP="0023783A">
      <w:pPr>
        <w:spacing w:after="0" w:line="252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Автономная Некоммерческая Организация Высшего Образования</w:t>
      </w:r>
    </w:p>
    <w:p w:rsidR="0023783A" w:rsidRDefault="0023783A" w:rsidP="0023783A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Славяно-Греко-Латинская Академия»</w:t>
      </w:r>
    </w:p>
    <w:p w:rsidR="00391E49" w:rsidRPr="00EB1E67" w:rsidRDefault="00391E49" w:rsidP="0023783A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783A" w:rsidRPr="00EB1E67" w:rsidRDefault="0023783A" w:rsidP="0023783A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83A" w:rsidRPr="00EB1E67" w:rsidRDefault="0023783A" w:rsidP="0023783A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EB450A" wp14:editId="6CC47243">
            <wp:extent cx="1676400" cy="819150"/>
            <wp:effectExtent l="0" t="0" r="0" b="0"/>
            <wp:docPr id="3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83A" w:rsidRDefault="0023783A" w:rsidP="003C2D80">
      <w:pPr>
        <w:spacing w:after="26" w:line="271" w:lineRule="auto"/>
        <w:ind w:left="374" w:right="3390"/>
        <w:rPr>
          <w:b/>
        </w:rPr>
      </w:pPr>
    </w:p>
    <w:p w:rsidR="0023783A" w:rsidRDefault="0023783A" w:rsidP="003C2D80">
      <w:pPr>
        <w:spacing w:after="26" w:line="271" w:lineRule="auto"/>
        <w:ind w:left="374" w:right="3390"/>
        <w:rPr>
          <w:b/>
        </w:rPr>
      </w:pPr>
    </w:p>
    <w:p w:rsidR="00F26509" w:rsidRPr="00F26509" w:rsidRDefault="00F26509" w:rsidP="00F26509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91E49" w:rsidRDefault="003C2D80" w:rsidP="00F26509">
      <w:pPr>
        <w:spacing w:after="0" w:line="252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509">
        <w:rPr>
          <w:rFonts w:ascii="Times New Roman" w:hAnsi="Times New Roman" w:cs="Times New Roman"/>
          <w:b/>
          <w:sz w:val="28"/>
          <w:szCs w:val="28"/>
        </w:rPr>
        <w:t xml:space="preserve">Совместный рабочий график (план) </w:t>
      </w:r>
    </w:p>
    <w:p w:rsidR="003C2D80" w:rsidRPr="00F26509" w:rsidRDefault="003C2D80" w:rsidP="00F26509">
      <w:pPr>
        <w:spacing w:after="0" w:line="252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26509">
        <w:rPr>
          <w:rFonts w:ascii="Times New Roman" w:hAnsi="Times New Roman" w:cs="Times New Roman"/>
          <w:b/>
          <w:sz w:val="28"/>
          <w:szCs w:val="28"/>
        </w:rPr>
        <w:t xml:space="preserve"> учебной практики</w:t>
      </w:r>
    </w:p>
    <w:p w:rsidR="003C2D80" w:rsidRPr="00F26509" w:rsidRDefault="003C2D80" w:rsidP="00F26509">
      <w:pPr>
        <w:pStyle w:val="3"/>
        <w:spacing w:after="0" w:line="252" w:lineRule="auto"/>
        <w:ind w:left="0" w:right="-1" w:firstLine="0"/>
        <w:rPr>
          <w:sz w:val="28"/>
          <w:szCs w:val="28"/>
        </w:rPr>
      </w:pPr>
      <w:r w:rsidRPr="00F26509">
        <w:rPr>
          <w:sz w:val="28"/>
          <w:szCs w:val="28"/>
        </w:rPr>
        <w:t>(ознакомительная практика)</w:t>
      </w:r>
    </w:p>
    <w:p w:rsidR="003C2D80" w:rsidRDefault="003C2D80" w:rsidP="00F26509">
      <w:pPr>
        <w:spacing w:after="0"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5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509" w:rsidRDefault="00F26509" w:rsidP="00F26509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6509" w:rsidRPr="00F26509" w:rsidRDefault="00F26509" w:rsidP="00F26509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6509" w:rsidRPr="00F26509" w:rsidRDefault="003C2D80" w:rsidP="00F26509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26509">
        <w:rPr>
          <w:rFonts w:ascii="Times New Roman" w:hAnsi="Times New Roman" w:cs="Times New Roman"/>
          <w:sz w:val="28"/>
          <w:szCs w:val="28"/>
        </w:rPr>
        <w:t xml:space="preserve">На период с ___________20___г. </w:t>
      </w:r>
      <w:r w:rsidR="00F26509">
        <w:rPr>
          <w:rFonts w:ascii="Times New Roman" w:hAnsi="Times New Roman" w:cs="Times New Roman"/>
          <w:sz w:val="28"/>
          <w:szCs w:val="28"/>
        </w:rPr>
        <w:tab/>
      </w:r>
      <w:r w:rsidR="00F26509">
        <w:rPr>
          <w:rFonts w:ascii="Times New Roman" w:hAnsi="Times New Roman" w:cs="Times New Roman"/>
          <w:sz w:val="28"/>
          <w:szCs w:val="28"/>
        </w:rPr>
        <w:tab/>
      </w:r>
      <w:r w:rsidR="00F26509">
        <w:rPr>
          <w:rFonts w:ascii="Times New Roman" w:hAnsi="Times New Roman" w:cs="Times New Roman"/>
          <w:sz w:val="28"/>
          <w:szCs w:val="28"/>
        </w:rPr>
        <w:tab/>
      </w:r>
      <w:r w:rsidRPr="00F26509">
        <w:rPr>
          <w:rFonts w:ascii="Times New Roman" w:hAnsi="Times New Roman" w:cs="Times New Roman"/>
          <w:sz w:val="28"/>
          <w:szCs w:val="28"/>
        </w:rPr>
        <w:t xml:space="preserve">по______________20 ____ г. </w:t>
      </w:r>
    </w:p>
    <w:p w:rsidR="00F26509" w:rsidRDefault="00F26509" w:rsidP="00F26509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6509" w:rsidRDefault="003C2D80" w:rsidP="009B71D3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26509">
        <w:rPr>
          <w:rFonts w:ascii="Times New Roman" w:hAnsi="Times New Roman" w:cs="Times New Roman"/>
          <w:sz w:val="28"/>
          <w:szCs w:val="28"/>
        </w:rPr>
        <w:t xml:space="preserve">Обучающегося (ейся) </w:t>
      </w:r>
      <w:r w:rsidR="00F26509" w:rsidRPr="00F26509">
        <w:rPr>
          <w:rFonts w:ascii="Times New Roman" w:hAnsi="Times New Roman" w:cs="Times New Roman"/>
          <w:sz w:val="28"/>
          <w:szCs w:val="28"/>
        </w:rPr>
        <w:t>___________________________</w:t>
      </w:r>
      <w:r w:rsidRPr="00F26509">
        <w:rPr>
          <w:rFonts w:ascii="Times New Roman" w:hAnsi="Times New Roman" w:cs="Times New Roman"/>
          <w:sz w:val="28"/>
          <w:szCs w:val="28"/>
        </w:rPr>
        <w:t xml:space="preserve">__ курса </w:t>
      </w:r>
      <w:r w:rsidR="009B71D3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F26509">
        <w:rPr>
          <w:rFonts w:ascii="Times New Roman" w:hAnsi="Times New Roman" w:cs="Times New Roman"/>
          <w:sz w:val="28"/>
          <w:szCs w:val="28"/>
        </w:rPr>
        <w:t xml:space="preserve">факультета по направлению подготовки </w:t>
      </w:r>
      <w:r w:rsidR="009B71D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38</w:t>
      </w:r>
      <w:r w:rsidR="009B71D3" w:rsidRPr="00FA692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.03.0</w:t>
      </w:r>
      <w:r w:rsidR="009B71D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</w:t>
      </w:r>
      <w:r w:rsidR="009B71D3" w:rsidRPr="00FA692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71D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Менеджмент</w:t>
      </w:r>
      <w:r w:rsidR="009B71D3" w:rsidRPr="00FA692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 направленность (профиль) программы «</w:t>
      </w:r>
      <w:r w:rsidR="009B71D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Управление проектами</w:t>
      </w:r>
      <w:r w:rsidR="009B71D3" w:rsidRPr="00FA692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»</w:t>
      </w:r>
      <w:r w:rsidR="009B71D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6509" w:rsidRPr="00F2650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2650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26509" w:rsidRPr="00F26509" w:rsidRDefault="00F26509" w:rsidP="00F26509">
      <w:pPr>
        <w:spacing w:after="0" w:line="252" w:lineRule="auto"/>
        <w:ind w:right="-1"/>
        <w:jc w:val="center"/>
        <w:rPr>
          <w:rFonts w:ascii="Times New Roman" w:hAnsi="Times New Roman" w:cs="Times New Roman"/>
        </w:rPr>
      </w:pPr>
      <w:r w:rsidRPr="00F26509">
        <w:rPr>
          <w:rFonts w:ascii="Times New Roman" w:hAnsi="Times New Roman" w:cs="Times New Roman"/>
        </w:rPr>
        <w:t>(Фамилия, имя, отчество)</w:t>
      </w:r>
    </w:p>
    <w:p w:rsidR="00F26509" w:rsidRPr="00F26509" w:rsidRDefault="00F26509" w:rsidP="00F26509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2650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26509" w:rsidRPr="00F26509" w:rsidRDefault="00F26509" w:rsidP="00F26509">
      <w:pPr>
        <w:spacing w:after="0" w:line="252" w:lineRule="auto"/>
        <w:ind w:right="-1"/>
        <w:jc w:val="center"/>
        <w:rPr>
          <w:rFonts w:ascii="Times New Roman" w:hAnsi="Times New Roman" w:cs="Times New Roman"/>
        </w:rPr>
      </w:pPr>
      <w:r w:rsidRPr="00F26509">
        <w:rPr>
          <w:rFonts w:ascii="Times New Roman" w:hAnsi="Times New Roman" w:cs="Times New Roman"/>
        </w:rPr>
        <w:t>(наименование организации, в которой проводится практика)</w:t>
      </w:r>
    </w:p>
    <w:p w:rsidR="003C2D80" w:rsidRPr="00F26509" w:rsidRDefault="003C2D80" w:rsidP="00F26509">
      <w:pPr>
        <w:spacing w:after="0" w:line="252" w:lineRule="auto"/>
        <w:ind w:right="-1"/>
        <w:jc w:val="center"/>
        <w:rPr>
          <w:rFonts w:ascii="Times New Roman" w:hAnsi="Times New Roman" w:cs="Times New Roman"/>
        </w:rPr>
      </w:pPr>
    </w:p>
    <w:p w:rsidR="003C2D80" w:rsidRPr="00F26509" w:rsidRDefault="003C2D80" w:rsidP="00F26509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C2D80" w:rsidRPr="00F26509" w:rsidRDefault="003C2D80" w:rsidP="00F26509">
      <w:pPr>
        <w:tabs>
          <w:tab w:val="center" w:pos="365"/>
          <w:tab w:val="center" w:pos="5978"/>
        </w:tabs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2650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2"/>
        <w:tblW w:w="11341" w:type="dxa"/>
        <w:tblInd w:w="-998" w:type="dxa"/>
        <w:tblLayout w:type="fixed"/>
        <w:tblCellMar>
          <w:top w:w="9" w:type="dxa"/>
          <w:left w:w="106" w:type="dxa"/>
          <w:right w:w="7" w:type="dxa"/>
        </w:tblCellMar>
        <w:tblLook w:val="04A0" w:firstRow="1" w:lastRow="0" w:firstColumn="1" w:lastColumn="0" w:noHBand="0" w:noVBand="1"/>
      </w:tblPr>
      <w:tblGrid>
        <w:gridCol w:w="740"/>
        <w:gridCol w:w="6207"/>
        <w:gridCol w:w="2268"/>
        <w:gridCol w:w="2126"/>
      </w:tblGrid>
      <w:tr w:rsidR="00F26509" w:rsidRPr="00F26509" w:rsidTr="009B71D3">
        <w:trPr>
          <w:trHeight w:val="878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b/>
                <w:sz w:val="28"/>
                <w:szCs w:val="28"/>
              </w:rPr>
              <w:t>Этапы практики и трудоемкость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b/>
                <w:sz w:val="28"/>
                <w:szCs w:val="28"/>
              </w:rPr>
              <w:t>Неделя прохождения</w:t>
            </w:r>
          </w:p>
        </w:tc>
      </w:tr>
      <w:tr w:rsidR="00F26509" w:rsidRPr="00F26509" w:rsidTr="009B71D3">
        <w:trPr>
          <w:trHeight w:val="422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I. Подготовительный этап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ОПК-1 </w:t>
            </w:r>
          </w:p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ОПК-2 </w:t>
            </w:r>
          </w:p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ОПК-3 </w:t>
            </w:r>
          </w:p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ОПК-4 </w:t>
            </w:r>
          </w:p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ОПК-5 </w:t>
            </w:r>
          </w:p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ОПК-6 </w:t>
            </w:r>
          </w:p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ОПК-7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26509" w:rsidRPr="00F26509" w:rsidTr="009B71D3">
        <w:trPr>
          <w:trHeight w:val="88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рабочей программой практики и требованиями к оформлению ее результатов. Решение организационных вопросов (2 ак.часа)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509" w:rsidRPr="00F26509" w:rsidTr="009B71D3">
        <w:trPr>
          <w:trHeight w:val="425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II. Основной этап (104 ак.час)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26509" w:rsidRPr="00F26509" w:rsidTr="009B71D3">
        <w:trPr>
          <w:trHeight w:val="117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>Пройти инструктаж и ознакомиться с требованиями охраны труда, техники безопасности, пожарной безопасности, а также правилами внутреннего трудового распорядка</w:t>
            </w:r>
            <w:r w:rsidRPr="00F26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509" w:rsidRPr="00F26509" w:rsidTr="009B71D3">
        <w:trPr>
          <w:trHeight w:val="1472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 w:rsidRPr="00F265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с организацией, её целями и задачами, структурой и основными направлениями деятельности. Отработка рабочей готовности оргтехники и информационно-коммуникационных </w:t>
            </w:r>
          </w:p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технологий (18 ак.часов)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26509" w:rsidRPr="00F26509" w:rsidTr="009B71D3">
        <w:trPr>
          <w:trHeight w:val="88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и систематизация нормативно-правовой базы по профильному направлению деятельности подразделения (24 ак. часа)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26509" w:rsidRPr="00F26509" w:rsidTr="009B71D3">
        <w:trPr>
          <w:trHeight w:val="1178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2.4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Сбор, обработка и хранение информации по профильному направлению деятельности подразделения. Работа с архивом организации (при наличии доступа). Работа с информационной базой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F26509" w:rsidRPr="00F26509" w:rsidTr="009B71D3">
        <w:trPr>
          <w:trHeight w:val="888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организации. Работа с электронными библиотечными и архивными ресурсами. Мониторинг средств </w:t>
            </w:r>
          </w:p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массовой информации (30 ак. часов)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509" w:rsidRPr="00F26509" w:rsidTr="009B71D3">
        <w:trPr>
          <w:trHeight w:val="176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2.5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F26509" w:rsidP="00F26509">
            <w:pPr>
              <w:tabs>
                <w:tab w:val="center" w:pos="2802"/>
                <w:tab w:val="left" w:pos="5437"/>
                <w:tab w:val="right" w:pos="5771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Систематизации видов </w:t>
            </w:r>
            <w:r w:rsidR="003C2D80" w:rsidRPr="00F26509"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</w:p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аналитических документов, разрабатываемых в рамках организации. Подготовка аналитической справки по заданной теме. Оформление подготовленных аналитических материалов в соответствии с требованиями организации (30 ак. часов)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F26509" w:rsidRPr="00F26509" w:rsidTr="009B71D3">
        <w:trPr>
          <w:trHeight w:val="425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III. Заключительный этап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ОПК-1, ОПК-2 </w:t>
            </w:r>
          </w:p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ОПК-3, ОПК-4 </w:t>
            </w:r>
          </w:p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ОПК-5, ОПК-6 ОПК-7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F26509" w:rsidRPr="00F26509" w:rsidTr="009B71D3">
        <w:trPr>
          <w:trHeight w:val="689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защита отчета по практике (2 ак.часа)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509" w:rsidRPr="00F26509" w:rsidTr="009B71D3">
        <w:trPr>
          <w:trHeight w:val="425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108 ак.часа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80" w:rsidRPr="00F26509" w:rsidRDefault="003C2D80" w:rsidP="00F26509">
            <w:pPr>
              <w:tabs>
                <w:tab w:val="left" w:pos="5437"/>
              </w:tabs>
              <w:spacing w:line="252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B71D3" w:rsidRDefault="009B71D3" w:rsidP="00F26509">
      <w:pPr>
        <w:tabs>
          <w:tab w:val="center" w:pos="1713"/>
          <w:tab w:val="center" w:pos="4503"/>
        </w:tabs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B71D3" w:rsidRDefault="009B71D3" w:rsidP="00F26509">
      <w:pPr>
        <w:tabs>
          <w:tab w:val="center" w:pos="1713"/>
          <w:tab w:val="center" w:pos="4503"/>
        </w:tabs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C2D80" w:rsidRPr="00F26509" w:rsidRDefault="003C2D80" w:rsidP="00F26509">
      <w:pPr>
        <w:tabs>
          <w:tab w:val="center" w:pos="1713"/>
          <w:tab w:val="center" w:pos="4503"/>
        </w:tabs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26509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  <w:r w:rsidR="00F26509">
        <w:rPr>
          <w:rFonts w:ascii="Times New Roman" w:hAnsi="Times New Roman" w:cs="Times New Roman"/>
          <w:sz w:val="28"/>
          <w:szCs w:val="28"/>
        </w:rPr>
        <w:t>Академии</w:t>
      </w:r>
    </w:p>
    <w:p w:rsidR="003C2D80" w:rsidRPr="00F26509" w:rsidRDefault="00F26509" w:rsidP="00F26509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.____________________________________________________________________</w:t>
      </w:r>
    </w:p>
    <w:p w:rsidR="003C2D80" w:rsidRPr="00F26509" w:rsidRDefault="003C2D80" w:rsidP="00F26509">
      <w:pPr>
        <w:tabs>
          <w:tab w:val="center" w:pos="2323"/>
          <w:tab w:val="center" w:pos="6818"/>
        </w:tabs>
        <w:spacing w:after="0" w:line="252" w:lineRule="auto"/>
        <w:ind w:right="-1"/>
        <w:jc w:val="center"/>
        <w:rPr>
          <w:rFonts w:ascii="Times New Roman" w:hAnsi="Times New Roman" w:cs="Times New Roman"/>
        </w:rPr>
      </w:pPr>
      <w:r w:rsidRPr="00F26509">
        <w:rPr>
          <w:rFonts w:ascii="Times New Roman" w:hAnsi="Times New Roman" w:cs="Times New Roman"/>
        </w:rPr>
        <w:t>(ФИО)</w:t>
      </w:r>
    </w:p>
    <w:p w:rsidR="003C2D80" w:rsidRPr="00F26509" w:rsidRDefault="003C2D80" w:rsidP="00F26509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26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F26509" w:rsidRDefault="003C2D80" w:rsidP="00391E49">
      <w:pPr>
        <w:spacing w:after="0" w:line="252" w:lineRule="auto"/>
        <w:ind w:right="-1"/>
        <w:jc w:val="center"/>
        <w:rPr>
          <w:rFonts w:ascii="Times New Roman" w:hAnsi="Times New Roman" w:cs="Times New Roman"/>
        </w:rPr>
      </w:pPr>
      <w:r w:rsidRPr="00F26509">
        <w:rPr>
          <w:rFonts w:ascii="Times New Roman" w:eastAsia="Calibri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CF853D" wp14:editId="77373AC4">
                <wp:simplePos x="0" y="0"/>
                <wp:positionH relativeFrom="column">
                  <wp:posOffset>160020</wp:posOffset>
                </wp:positionH>
                <wp:positionV relativeFrom="paragraph">
                  <wp:posOffset>-2029</wp:posOffset>
                </wp:positionV>
                <wp:extent cx="5622925" cy="6096"/>
                <wp:effectExtent l="0" t="0" r="0" b="0"/>
                <wp:wrapNone/>
                <wp:docPr id="176246" name="Group 176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2925" cy="6096"/>
                          <a:chOff x="0" y="0"/>
                          <a:chExt cx="5622925" cy="6096"/>
                        </a:xfrm>
                      </wpg:grpSpPr>
                      <wps:wsp>
                        <wps:cNvPr id="192348" name="Shape 192348"/>
                        <wps:cNvSpPr/>
                        <wps:spPr>
                          <a:xfrm>
                            <a:off x="0" y="0"/>
                            <a:ext cx="56229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2925" h="9144">
                                <a:moveTo>
                                  <a:pt x="0" y="0"/>
                                </a:moveTo>
                                <a:lnTo>
                                  <a:pt x="5622925" y="0"/>
                                </a:lnTo>
                                <a:lnTo>
                                  <a:pt x="56229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D29319" id="Group 176246" o:spid="_x0000_s1026" style="position:absolute;margin-left:12.6pt;margin-top:-.15pt;width:442.75pt;height:.5pt;z-index:251660288" coordsize="562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auTQIAALEFAAAOAAAAZHJzL2Uyb0RvYy54bWykVMtu2zAQvBfoPxC817JVR6kFyzk0jS9F&#10;GyDpB9AU9QD4Aklb9t93ubJkxQGCwtWBIpfD5c7sctcPRyXJQTjfGl3QxWxOidDclK2uC/rn9enL&#10;N0p8YLpk0mhR0JPw9GHz+dO6s7lITWNkKRwBJ9rnnS1oE4LNk8TzRijmZ8YKDZuVcYoFWLo6KR3r&#10;wLuSSTqfZ0lnXGmd4cJ7sD72m3SD/qtK8PC7qrwIRBYUYgs4Ohx3cUw2a5bXjtmm5ecw2A1RKNZq&#10;uHR09cgCI3vXvnOlWu6MN1WYcaMSU1UtF8gB2CzmV2y2zuwtcqnzrrajTCDtlU43u+W/Ds+OtCXk&#10;7j5LlxklminIE15NzjYQqbN1Dtitsy/22Z0Ndb+KvI+VU/EPjMgR5T2N8opjIByMd1martI7Sjjs&#10;ZfNV1qvPG0jRu0O8+fHRsWS4MomRjYF0FsrIX5Ty/6fUS8OswAT4yH5QapV+XUJd90ohhix6GwqD&#10;2FEmn3tQ7CaNVovlMmo0kmU53/uwFQa1ZoefPsA2VF05zFgzzPhRD1MHz+DDB2BZiOeiqzgl3SRZ&#10;TUExjripzEG8GoSFq4xBjJddqaeoMe9DSQB2QAx/i/6myAn5ATT8ezA8Z3D4jzB86eO9MIk8UdmR&#10;Oxin6noj2/KplTLS9a7efZeOHFjsI/idE/MGJnWUDgLjDHpZJVnApqBN9IOZUm2AfidbBQ8uvQdH&#10;ZzdSx2sEdqw+bVDYQ+nE2c6UJ3x4aIcah+Bj6UNfQBrnHhYbz3SNqEun3fwFAAD//wMAUEsDBBQA&#10;BgAIAAAAIQCpMG9Z3AAAAAUBAAAPAAAAZHJzL2Rvd25yZXYueG1sTI5BS8NAEIXvgv9hGcFbu0lK&#10;rcZMSinqqQi2gnibJtMkNDsbstsk/feuJz0+3uN7X7aeTKsG7l1jBSGeR6BYCls2UiF8Hl5nj6Cc&#10;JymptcIIV3awzm9vMkpLO8oHD3tfqQARlxJC7X2Xau2Kmg25ue1YQneyvSEfYl/psqcxwE2rkyh6&#10;0IYaCQ81dbytuTjvLwbhbaRxs4hfht35tL1+H5bvX7uYEe/vps0zKM+T/xvDr35Qhzw4He1FSqda&#10;hGSZhCXCbAEq1E9xtAJ1RFiBzjP93z7/AQAA//8DAFBLAQItABQABgAIAAAAIQC2gziS/gAAAOEB&#10;AAATAAAAAAAAAAAAAAAAAAAAAABbQ29udGVudF9UeXBlc10ueG1sUEsBAi0AFAAGAAgAAAAhADj9&#10;If/WAAAAlAEAAAsAAAAAAAAAAAAAAAAALwEAAF9yZWxzLy5yZWxzUEsBAi0AFAAGAAgAAAAhAAVw&#10;hq5NAgAAsQUAAA4AAAAAAAAAAAAAAAAALgIAAGRycy9lMm9Eb2MueG1sUEsBAi0AFAAGAAgAAAAh&#10;AKkwb1ncAAAABQEAAA8AAAAAAAAAAAAAAAAApwQAAGRycy9kb3ducmV2LnhtbFBLBQYAAAAABAAE&#10;APMAAACwBQAAAAA=&#10;">
                <v:shape id="Shape 192348" o:spid="_x0000_s1027" style="position:absolute;width:56229;height:91;visibility:visible;mso-wrap-style:square;v-text-anchor:top" coordsize="56229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M/PwwAAAN8AAAAPAAAAZHJzL2Rvd25yZXYueG1sRE9La8JA&#10;EL4X+h+WKfRWNz4oGl1FRNseGx/tdciOSTA7G7Ibjf++cyh4/Pjei1XvanWlNlSeDQwHCSji3NuK&#10;CwPHw+5tCipEZIu1ZzJwpwCr5fPTAlPrb5zRdR8LJSEcUjRQxtikWoe8JIdh4Bti4c6+dRgFtoW2&#10;Ld4k3NV6lCTv2mHF0lBiQ5uS8su+cway3/v50k0+tl3gnfu2Gf18njpjXl/69RxUpD4+xP/uLyvz&#10;Z6PxRAbLHwGgl38AAAD//wMAUEsBAi0AFAAGAAgAAAAhANvh9svuAAAAhQEAABMAAAAAAAAAAAAA&#10;AAAAAAAAAFtDb250ZW50X1R5cGVzXS54bWxQSwECLQAUAAYACAAAACEAWvQsW78AAAAVAQAACwAA&#10;AAAAAAAAAAAAAAAfAQAAX3JlbHMvLnJlbHNQSwECLQAUAAYACAAAACEAfMDPz8MAAADfAAAADwAA&#10;AAAAAAAAAAAAAAAHAgAAZHJzL2Rvd25yZXYueG1sUEsFBgAAAAADAAMAtwAAAPcCAAAAAA==&#10;" path="m,l5622925,r,9144l,9144,,e" fillcolor="black" stroked="f" strokeweight="0">
                  <v:stroke miterlimit="83231f" joinstyle="miter"/>
                  <v:path arrowok="t" textboxrect="0,0,5622925,9144"/>
                </v:shape>
              </v:group>
            </w:pict>
          </mc:Fallback>
        </mc:AlternateContent>
      </w:r>
      <w:r w:rsidRPr="00F26509">
        <w:rPr>
          <w:rFonts w:ascii="Times New Roman" w:hAnsi="Times New Roman" w:cs="Times New Roman"/>
        </w:rPr>
        <w:t>(должность, уч. степень, уч. звание)</w:t>
      </w:r>
    </w:p>
    <w:p w:rsidR="003C2D80" w:rsidRPr="00F26509" w:rsidRDefault="003C2D80" w:rsidP="009B71D3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26509">
        <w:rPr>
          <w:rFonts w:ascii="Times New Roman" w:hAnsi="Times New Roman" w:cs="Times New Roman"/>
          <w:sz w:val="28"/>
          <w:szCs w:val="28"/>
        </w:rPr>
        <w:lastRenderedPageBreak/>
        <w:t xml:space="preserve"> Руководитель практики от профильной </w:t>
      </w:r>
      <w:r w:rsidRPr="00F26509">
        <w:rPr>
          <w:rFonts w:ascii="Times New Roman" w:hAnsi="Times New Roman" w:cs="Times New Roman"/>
          <w:sz w:val="28"/>
          <w:szCs w:val="28"/>
        </w:rPr>
        <w:tab/>
        <w:t xml:space="preserve">организации </w:t>
      </w:r>
    </w:p>
    <w:p w:rsidR="00F26509" w:rsidRDefault="00F26509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C2D80" w:rsidRPr="00F26509" w:rsidRDefault="003C2D80" w:rsidP="00D45D96">
      <w:pPr>
        <w:tabs>
          <w:tab w:val="center" w:pos="2756"/>
          <w:tab w:val="center" w:pos="7241"/>
        </w:tabs>
        <w:spacing w:after="0" w:line="252" w:lineRule="auto"/>
        <w:ind w:right="-1"/>
        <w:jc w:val="center"/>
        <w:rPr>
          <w:rFonts w:ascii="Times New Roman" w:hAnsi="Times New Roman" w:cs="Times New Roman"/>
        </w:rPr>
      </w:pPr>
      <w:r w:rsidRPr="00F26509">
        <w:rPr>
          <w:rFonts w:ascii="Times New Roman" w:hAnsi="Times New Roman" w:cs="Times New Roman"/>
        </w:rPr>
        <w:t>(ФИО)</w:t>
      </w:r>
    </w:p>
    <w:p w:rsidR="003C2D80" w:rsidRPr="00F26509" w:rsidRDefault="003C2D80" w:rsidP="00F26509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26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F26509" w:rsidRDefault="003C2D80" w:rsidP="00F26509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2650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027D2FDB" wp14:editId="17A1A812">
                <wp:extent cx="5952109" cy="6096"/>
                <wp:effectExtent l="0" t="0" r="0" b="0"/>
                <wp:docPr id="176248" name="Group 176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109" cy="6096"/>
                          <a:chOff x="0" y="0"/>
                          <a:chExt cx="5952109" cy="6096"/>
                        </a:xfrm>
                      </wpg:grpSpPr>
                      <wps:wsp>
                        <wps:cNvPr id="192352" name="Shape 192352"/>
                        <wps:cNvSpPr/>
                        <wps:spPr>
                          <a:xfrm>
                            <a:off x="0" y="0"/>
                            <a:ext cx="59521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2109" h="9144">
                                <a:moveTo>
                                  <a:pt x="0" y="0"/>
                                </a:moveTo>
                                <a:lnTo>
                                  <a:pt x="5952109" y="0"/>
                                </a:lnTo>
                                <a:lnTo>
                                  <a:pt x="59521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9F1B8F" id="Group 176248" o:spid="_x0000_s1026" style="width:468.65pt;height:.5pt;mso-position-horizontal-relative:char;mso-position-vertical-relative:line" coordsize="5952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tV2TAIAALEFAAAOAAAAZHJzL2Uyb0RvYy54bWykVMGO2yAQvVfqPyDfGztukm2sOHvodnOp&#10;2pV2+wEEYxsJAwISZ/++wzg43qy0qlIfMAyPYd6bYTb3p06SI7dOaFUm81mWEK6YroRqyuTPy+OX&#10;bwlxnqqKSq14mbxyl9xvP3/a9KbguW61rLgl4ES5ojdl0npvijR1rOUddTNtuILNWtuOeljaJq0s&#10;7cF7J9M8y1Zpr21lrGbcObA+DJvJFv3XNWf+d1077oksE4jN42hx3Icx3W5o0VhqWsHOYdAbouio&#10;UHDp6OqBekoOVrxz1QlmtdO1nzHdpbquBePIAdjMsys2O6sPBrk0Rd+YUSaQ9kqnm92yX8cnS0QF&#10;ubtb5QvIlqId5AmvJmcbiNSbpgDszppn82TPhmZYBd6n2nbhD4zICeV9HeXlJ08YGJfrZT7P1glh&#10;sLfK1qtBfdZCit4dYu2Pj46l8co0RDYG0hsoI3dRyv2fUs8tNRwT4AL7qNQ6/7rMo1KIIfPBhsIg&#10;dpTJFQ4Uu0mj9XyxCBqNZGnBDs7vuEat6fGn87ANVVfFGW3jjJ1UnFp4Bh8+AEN9OBdchSnpJ8lq&#10;ywTjCJudPvIXjTB/lTGI8bIr1RQ15j2WBGAjIv4N+psiJ+QjKP4HMDxncPiPMHzp470wCTxR2ZE7&#10;GKfqOi1F9SikDHSdbfbfpSVHGvoIfufEvIFJFaSDwBiFXlZL6rEpKB38YKY64aHfSdHBg8vvwNHZ&#10;jVThGo4da0gbFHYsnTDb6+oVHx7aocYh+FD60BeQxrmHhcYzXSPq0mm3fwEAAP//AwBQSwMEFAAG&#10;AAgAAAAhAOH4LDTbAAAAAwEAAA8AAABkcnMvZG93bnJldi54bWxMj09Lw0AQxe+C32EZwZvdxOC/&#10;mE0pRT0Voa1Qepsm0yQ0Oxuy2yT99o5e9PJgeI/3fpPNJ9uqgXrfODYQzyJQxIUrG64MfG3f755B&#10;+YBcYuuYDFzIwzy/vsowLd3Iaxo2oVJSwj5FA3UIXaq1L2qy6GeuIxbv6HqLQc6+0mWPo5TbVt9H&#10;0aO22LAs1NjRsqbitDlbAx8jjoskfhtWp+Pyst8+fO5WMRlzezMtXkEFmsJfGH7wBR1yYTq4M5de&#10;tQbkkfCr4r0kTwmog4Qi0Hmm/7Pn3wAAAP//AwBQSwECLQAUAAYACAAAACEAtoM4kv4AAADhAQAA&#10;EwAAAAAAAAAAAAAAAAAAAAAAW0NvbnRlbnRfVHlwZXNdLnhtbFBLAQItABQABgAIAAAAIQA4/SH/&#10;1gAAAJQBAAALAAAAAAAAAAAAAAAAAC8BAABfcmVscy8ucmVsc1BLAQItABQABgAIAAAAIQCc2tV2&#10;TAIAALEFAAAOAAAAAAAAAAAAAAAAAC4CAABkcnMvZTJvRG9jLnhtbFBLAQItABQABgAIAAAAIQDh&#10;+Cw02wAAAAMBAAAPAAAAAAAAAAAAAAAAAKYEAABkcnMvZG93bnJldi54bWxQSwUGAAAAAAQABADz&#10;AAAArgUAAAAA&#10;">
                <v:shape id="Shape 192352" o:spid="_x0000_s1027" style="position:absolute;width:59521;height:91;visibility:visible;mso-wrap-style:square;v-text-anchor:top" coordsize="59521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SXmxQAAAN8AAAAPAAAAZHJzL2Rvd25yZXYueG1sRE/Pa8Iw&#10;FL4P/B/CE3abqZ1zsxpFxpSBB9F52PHRPJti8xKarHb+9ctgsOPH93ux6m0jOmpD7VjBeJSBIC6d&#10;rrlScPrYPLyACBFZY+OYFHxTgNVycLfAQrsrH6g7xkqkEA4FKjAx+kLKUBqyGEbOEyfu7FqLMcG2&#10;krrFawq3jcyzbCot1pwaDHp6NVRejl9WgZ/Wu91pE7r9M08mn35r4u3NKHU/7NdzEJH6+C/+c7/r&#10;NH+WPz7l8PsnAZDLHwAAAP//AwBQSwECLQAUAAYACAAAACEA2+H2y+4AAACFAQAAEwAAAAAAAAAA&#10;AAAAAAAAAAAAW0NvbnRlbnRfVHlwZXNdLnhtbFBLAQItABQABgAIAAAAIQBa9CxbvwAAABUBAAAL&#10;AAAAAAAAAAAAAAAAAB8BAABfcmVscy8ucmVsc1BLAQItABQABgAIAAAAIQBaPSXmxQAAAN8AAAAP&#10;AAAAAAAAAAAAAAAAAAcCAABkcnMvZG93bnJldi54bWxQSwUGAAAAAAMAAwC3AAAA+QIAAAAA&#10;" path="m,l5952109,r,9144l,9144,,e" fillcolor="black" stroked="f" strokeweight="0">
                  <v:stroke miterlimit="83231f" joinstyle="miter"/>
                  <v:path arrowok="t" textboxrect="0,0,5952109,9144"/>
                </v:shape>
                <w10:anchorlock/>
              </v:group>
            </w:pict>
          </mc:Fallback>
        </mc:AlternateContent>
      </w:r>
    </w:p>
    <w:p w:rsidR="003C2D80" w:rsidRPr="00D45D96" w:rsidRDefault="003C2D80" w:rsidP="00D45D96">
      <w:pPr>
        <w:spacing w:after="0" w:line="252" w:lineRule="auto"/>
        <w:ind w:right="-1"/>
        <w:jc w:val="center"/>
        <w:rPr>
          <w:rFonts w:ascii="Times New Roman" w:hAnsi="Times New Roman" w:cs="Times New Roman"/>
        </w:rPr>
      </w:pPr>
      <w:r w:rsidRPr="00D45D96">
        <w:rPr>
          <w:rFonts w:ascii="Times New Roman" w:hAnsi="Times New Roman" w:cs="Times New Roman"/>
        </w:rPr>
        <w:t>(должность, уч. степень, уч. звание)</w:t>
      </w:r>
    </w:p>
    <w:p w:rsidR="003C2D80" w:rsidRPr="00F26509" w:rsidRDefault="003C2D80" w:rsidP="00F26509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26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F26509" w:rsidRDefault="003C2D80" w:rsidP="00F26509">
      <w:pPr>
        <w:tabs>
          <w:tab w:val="center" w:pos="420"/>
          <w:tab w:val="center" w:pos="1094"/>
          <w:tab w:val="center" w:pos="1459"/>
          <w:tab w:val="center" w:pos="3965"/>
        </w:tabs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2650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F26509">
        <w:rPr>
          <w:rFonts w:ascii="Times New Roman" w:hAnsi="Times New Roman" w:cs="Times New Roman"/>
          <w:sz w:val="28"/>
          <w:szCs w:val="28"/>
        </w:rPr>
        <w:t xml:space="preserve">«  </w:t>
      </w:r>
      <w:r w:rsidRPr="00F2650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F26509">
        <w:rPr>
          <w:rFonts w:ascii="Times New Roman" w:hAnsi="Times New Roman" w:cs="Times New Roman"/>
          <w:sz w:val="28"/>
          <w:szCs w:val="28"/>
        </w:rPr>
        <w:t xml:space="preserve">» </w:t>
      </w:r>
      <w:r w:rsidRPr="00F2650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26509">
        <w:rPr>
          <w:rFonts w:ascii="Times New Roman" w:hAnsi="Times New Roman" w:cs="Times New Roman"/>
          <w:sz w:val="28"/>
          <w:szCs w:val="28"/>
        </w:rPr>
        <w:tab/>
        <w:t xml:space="preserve">20___г. </w:t>
      </w:r>
    </w:p>
    <w:p w:rsidR="003C2D80" w:rsidRPr="00F26509" w:rsidRDefault="003C2D80" w:rsidP="00F26509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2650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2FB98745" wp14:editId="7B872C8B">
                <wp:extent cx="1900631" cy="6096"/>
                <wp:effectExtent l="0" t="0" r="0" b="0"/>
                <wp:docPr id="176249" name="Group 176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0631" cy="6096"/>
                          <a:chOff x="0" y="0"/>
                          <a:chExt cx="1900631" cy="6096"/>
                        </a:xfrm>
                      </wpg:grpSpPr>
                      <wps:wsp>
                        <wps:cNvPr id="192354" name="Shape 192354"/>
                        <wps:cNvSpPr/>
                        <wps:spPr>
                          <a:xfrm>
                            <a:off x="0" y="0"/>
                            <a:ext cx="2788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92" h="9144">
                                <a:moveTo>
                                  <a:pt x="0" y="0"/>
                                </a:moveTo>
                                <a:lnTo>
                                  <a:pt x="278892" y="0"/>
                                </a:lnTo>
                                <a:lnTo>
                                  <a:pt x="2788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2355" name="Shape 192355"/>
                        <wps:cNvSpPr/>
                        <wps:spPr>
                          <a:xfrm>
                            <a:off x="540969" y="0"/>
                            <a:ext cx="13596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662" h="9144">
                                <a:moveTo>
                                  <a:pt x="0" y="0"/>
                                </a:moveTo>
                                <a:lnTo>
                                  <a:pt x="1359662" y="0"/>
                                </a:lnTo>
                                <a:lnTo>
                                  <a:pt x="13596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733799" id="Group 176249" o:spid="_x0000_s1026" style="width:149.65pt;height:.5pt;mso-position-horizontal-relative:char;mso-position-vertical-relative:line" coordsize="1900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penQIAAJ8IAAAOAAAAZHJzL2Uyb0RvYy54bWzcVk1v2zAMvQ/YfxB0Xx27SVobdXpY116G&#10;rUC7H6DK8gcgS4Kkxum/H0VHjtcOXdACw7AcbJmiKb7HRzoXl7tekq2wrtOqpOnJghKhuK461ZT0&#10;x/31p3NKnGeqYlIrUdIn4ejl5uOHi8EUItOtlpWwBIIoVwympK33pkgSx1vRM3eijVCwWWvbMw+P&#10;tkkqywaI3sskWyzWyaBtZazmwjmwXo2bdIPx61pw/72unfBElhRy83i1eH0I12RzwYrGMtN2fJ8G&#10;e0MWPesUHDqFumKekUfbvQjVd9xqp2t/wnWf6LruuEAMgCZdPENzY/WjQSxNMTRmogmofcbTm8Py&#10;b9tbS7oKane2zpY5JYr1UCc8muxtQNJgmgJ8b6y5M7d2b2jGp4B7V9s+3AER2SG9TxO9YucJB2Oa&#10;Q8FOU0o47K0X+Xpkn7dQohcv8fbLa68l8cgkZDYlMhiQkTsw5d7H1F3LjMACuIA+MpVnp6tlZAp9&#10;SDrakBj0nWhyhQPGjuUoOzs/z7ORojxdLgNFE1ZW8Efnb4RGqtn2q/OwDaKr4oq1ccV3Ki4tdMGr&#10;+jfMh/dCqLAkQ0ljHm1JMY2w1+utuNfo5Z/VC1I87Eo194qRoh7ANTrEu8FwM8cZ8ugT76MvtDLE&#10;O9INu3w6FhYBJNI6AQfjnFqnZVddd1IGsM42D5+lJVsWZgj+9lX5xU2qwBskxhnMsVoyjwNB6RAH&#10;y9R3Hmad7HpohewMAu3DSBWOETitxpqBqKNswupBV0/YdGgHfYd+/FtCX/1G6KuQeUgBmuLPQl8t&#10;oddhskQFANbY2qerfL3+B+SexkTer/cpVIQ7Ke8g/FHEc88jpXyk20FZoRP/D8XjoIevIOLZf7HD&#10;Z3b+DOv5/4rNTwAAAP//AwBQSwMEFAAGAAgAAAAhALDP50/aAAAAAwEAAA8AAABkcnMvZG93bnJl&#10;di54bWxMj0FLw0AQhe+C/2EZwZvdpEWxMZtSinoqgq0g3qbZaRKanQ3ZbZL+e0cvenkwvMd73+Sr&#10;ybVqoD40ng2kswQUceltw5WBj/3L3SOoEJEttp7JwIUCrIrrqxwz60d+p2EXKyUlHDI0UMfYZVqH&#10;siaHYeY7YvGOvncY5ewrbXscpdy1ep4kD9phw7JQY0ebmsrT7uwMvI44rhfp87A9HTeXr/392+c2&#10;JWNub6b1E6hIU/wLww++oEMhTAd/ZhtUa0Aeib8q3ny5XIA6SCgBXeT6P3vxDQAA//8DAFBLAQIt&#10;ABQABgAIAAAAIQC2gziS/gAAAOEBAAATAAAAAAAAAAAAAAAAAAAAAABbQ29udGVudF9UeXBlc10u&#10;eG1sUEsBAi0AFAAGAAgAAAAhADj9If/WAAAAlAEAAAsAAAAAAAAAAAAAAAAALwEAAF9yZWxzLy5y&#10;ZWxzUEsBAi0AFAAGAAgAAAAhALKw6l6dAgAAnwgAAA4AAAAAAAAAAAAAAAAALgIAAGRycy9lMm9E&#10;b2MueG1sUEsBAi0AFAAGAAgAAAAhALDP50/aAAAAAwEAAA8AAAAAAAAAAAAAAAAA9wQAAGRycy9k&#10;b3ducmV2LnhtbFBLBQYAAAAABAAEAPMAAAD+BQAAAAA=&#10;">
                <v:shape id="Shape 192354" o:spid="_x0000_s1027" style="position:absolute;width:2788;height:91;visibility:visible;mso-wrap-style:square;v-text-anchor:top" coordsize="2788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tlrxAAAAN8AAAAPAAAAZHJzL2Rvd25yZXYueG1sRE/dasIw&#10;FL4X9g7hDLzTVN3G1hllEwRhFKfbAxyaY1PXnJQk1rqnXwaClx/f/3zZ20Z05EPtWMFknIEgLp2u&#10;uVLw/bUePYMIEVlj45gUXCjAcnE3mGOu3Zl31O1jJVIIhxwVmBjbXMpQGrIYxq4lTtzBeYsxQV9J&#10;7fGcwm0jp1n2JC3WnBoMtrQyVP7sT1bB7DDxH2bXnS62KLZc1Mf34+evUsP7/u0VRKQ+3sRX90an&#10;+S/T2eMD/P9JAOTiDwAA//8DAFBLAQItABQABgAIAAAAIQDb4fbL7gAAAIUBAAATAAAAAAAAAAAA&#10;AAAAAAAAAABbQ29udGVudF9UeXBlc10ueG1sUEsBAi0AFAAGAAgAAAAhAFr0LFu/AAAAFQEAAAsA&#10;AAAAAAAAAAAAAAAAHwEAAF9yZWxzLy5yZWxzUEsBAi0AFAAGAAgAAAAhAGiW2WvEAAAA3wAAAA8A&#10;AAAAAAAAAAAAAAAABwIAAGRycy9kb3ducmV2LnhtbFBLBQYAAAAAAwADALcAAAD4AgAAAAA=&#10;" path="m,l278892,r,9144l,9144,,e" fillcolor="black" stroked="f" strokeweight="0">
                  <v:stroke miterlimit="83231f" joinstyle="miter"/>
                  <v:path arrowok="t" textboxrect="0,0,278892,9144"/>
                </v:shape>
                <v:shape id="Shape 192355" o:spid="_x0000_s1028" style="position:absolute;left:5409;width:13597;height:91;visibility:visible;mso-wrap-style:square;v-text-anchor:top" coordsize="135966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YODxAAAAN8AAAAPAAAAZHJzL2Rvd25yZXYueG1sRE9Na8JA&#10;EL0L/odlhN50o9VSU1exLcWehMZeeptmxyQ1OxOyq8Z/7xYEj4/3vVh1rlYnan0lbGA8SkAR52Ir&#10;Lgx87z6Gz6B8QLZYC5OBC3lYLfu9BaZWzvxFpywUKoawT9FAGUKTau3zkhz6kTTEkdtL6zBE2Bba&#10;tniO4a7WkyR50g4rjg0lNvRWUn7Ijs7A/nX8vrn8TreSdDv8mwttfuRozMOgW7+ACtSFu/jm/rRx&#10;/nzyOJvB/58IQC+vAAAA//8DAFBLAQItABQABgAIAAAAIQDb4fbL7gAAAIUBAAATAAAAAAAAAAAA&#10;AAAAAAAAAABbQ29udGVudF9UeXBlc10ueG1sUEsBAi0AFAAGAAgAAAAhAFr0LFu/AAAAFQEAAAsA&#10;AAAAAAAAAAAAAAAAHwEAAF9yZWxzLy5yZWxzUEsBAi0AFAAGAAgAAAAhAGx1g4PEAAAA3wAAAA8A&#10;AAAAAAAAAAAAAAAABwIAAGRycy9kb3ducmV2LnhtbFBLBQYAAAAAAwADALcAAAD4AgAAAAA=&#10;" path="m,l1359662,r,9144l,9144,,e" fillcolor="black" stroked="f" strokeweight="0">
                  <v:stroke miterlimit="83231f" joinstyle="miter"/>
                  <v:path arrowok="t" textboxrect="0,0,1359662,9144"/>
                </v:shape>
                <w10:anchorlock/>
              </v:group>
            </w:pict>
          </mc:Fallback>
        </mc:AlternateContent>
      </w:r>
    </w:p>
    <w:p w:rsidR="003C2D80" w:rsidRPr="00F26509" w:rsidRDefault="003C2D80" w:rsidP="00F26509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265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D80" w:rsidRPr="00F26509" w:rsidRDefault="003C2D80" w:rsidP="00F26509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265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D80" w:rsidRDefault="003C2D80" w:rsidP="003C2D80">
      <w:pPr>
        <w:spacing w:after="0"/>
        <w:ind w:right="777"/>
        <w:jc w:val="right"/>
      </w:pPr>
      <w:r>
        <w:rPr>
          <w:b/>
          <w:sz w:val="28"/>
        </w:rPr>
        <w:t xml:space="preserve"> </w:t>
      </w:r>
    </w:p>
    <w:p w:rsidR="003C2D80" w:rsidRDefault="003C2D80" w:rsidP="003C2D80">
      <w:pPr>
        <w:spacing w:after="0"/>
        <w:ind w:right="777"/>
        <w:jc w:val="right"/>
      </w:pPr>
      <w:r>
        <w:rPr>
          <w:b/>
          <w:sz w:val="28"/>
        </w:rPr>
        <w:t xml:space="preserve"> </w:t>
      </w:r>
    </w:p>
    <w:p w:rsidR="003C2D80" w:rsidRDefault="003C2D80" w:rsidP="003C2D80">
      <w:pPr>
        <w:spacing w:after="0"/>
        <w:ind w:right="777"/>
        <w:jc w:val="right"/>
      </w:pPr>
      <w:r>
        <w:rPr>
          <w:b/>
          <w:sz w:val="28"/>
        </w:rPr>
        <w:t xml:space="preserve"> </w:t>
      </w:r>
    </w:p>
    <w:p w:rsidR="003C2D80" w:rsidRDefault="003C2D80" w:rsidP="003C2D80">
      <w:pPr>
        <w:spacing w:after="0"/>
        <w:ind w:right="777"/>
        <w:jc w:val="right"/>
      </w:pPr>
      <w:r>
        <w:rPr>
          <w:b/>
          <w:sz w:val="28"/>
        </w:rPr>
        <w:t xml:space="preserve"> </w:t>
      </w:r>
    </w:p>
    <w:p w:rsidR="003C2D80" w:rsidRDefault="003C2D80" w:rsidP="003C2D80">
      <w:pPr>
        <w:spacing w:after="0"/>
        <w:ind w:right="777"/>
        <w:jc w:val="right"/>
      </w:pPr>
      <w:r>
        <w:rPr>
          <w:b/>
          <w:sz w:val="28"/>
        </w:rPr>
        <w:t xml:space="preserve"> </w:t>
      </w:r>
    </w:p>
    <w:p w:rsidR="003C2D80" w:rsidRDefault="003C2D80" w:rsidP="003C2D80">
      <w:pPr>
        <w:spacing w:after="0"/>
        <w:ind w:right="777"/>
        <w:jc w:val="right"/>
      </w:pPr>
      <w:r>
        <w:rPr>
          <w:b/>
          <w:sz w:val="28"/>
        </w:rPr>
        <w:t xml:space="preserve"> </w:t>
      </w:r>
    </w:p>
    <w:p w:rsidR="003C2D80" w:rsidRDefault="003C2D80" w:rsidP="003C2D80">
      <w:pPr>
        <w:spacing w:after="0"/>
        <w:ind w:right="777"/>
        <w:jc w:val="right"/>
      </w:pPr>
      <w:r>
        <w:rPr>
          <w:b/>
          <w:sz w:val="28"/>
        </w:rPr>
        <w:t xml:space="preserve"> </w:t>
      </w:r>
    </w:p>
    <w:p w:rsidR="003C2D80" w:rsidRDefault="003C2D80" w:rsidP="003C2D80">
      <w:pPr>
        <w:spacing w:after="0"/>
        <w:ind w:right="777"/>
        <w:jc w:val="right"/>
      </w:pPr>
      <w:r>
        <w:rPr>
          <w:b/>
          <w:sz w:val="28"/>
        </w:rPr>
        <w:t xml:space="preserve"> </w:t>
      </w:r>
    </w:p>
    <w:p w:rsidR="003C2D80" w:rsidRDefault="003C2D80" w:rsidP="003C2D80">
      <w:pPr>
        <w:spacing w:after="0"/>
        <w:ind w:right="777"/>
        <w:jc w:val="right"/>
      </w:pPr>
      <w:r>
        <w:rPr>
          <w:b/>
          <w:sz w:val="28"/>
        </w:rPr>
        <w:t xml:space="preserve"> </w:t>
      </w:r>
    </w:p>
    <w:p w:rsidR="00391E49" w:rsidRDefault="00391E49" w:rsidP="003C2D80">
      <w:pPr>
        <w:spacing w:after="0"/>
        <w:ind w:right="777"/>
        <w:jc w:val="right"/>
        <w:rPr>
          <w:b/>
          <w:sz w:val="28"/>
        </w:rPr>
      </w:pPr>
    </w:p>
    <w:p w:rsidR="00391E49" w:rsidRDefault="00391E49" w:rsidP="003C2D80">
      <w:pPr>
        <w:spacing w:after="0"/>
        <w:ind w:right="777"/>
        <w:jc w:val="right"/>
        <w:rPr>
          <w:b/>
          <w:sz w:val="28"/>
        </w:rPr>
      </w:pPr>
    </w:p>
    <w:p w:rsidR="00391E49" w:rsidRDefault="00391E49" w:rsidP="003C2D80">
      <w:pPr>
        <w:spacing w:after="0"/>
        <w:ind w:right="777"/>
        <w:jc w:val="right"/>
        <w:rPr>
          <w:b/>
          <w:sz w:val="28"/>
        </w:rPr>
      </w:pPr>
    </w:p>
    <w:p w:rsidR="00391E49" w:rsidRDefault="00391E49" w:rsidP="003C2D80">
      <w:pPr>
        <w:spacing w:after="0"/>
        <w:ind w:right="777"/>
        <w:jc w:val="right"/>
        <w:rPr>
          <w:b/>
          <w:sz w:val="28"/>
        </w:rPr>
      </w:pPr>
    </w:p>
    <w:p w:rsidR="00391E49" w:rsidRDefault="00391E49" w:rsidP="003C2D80">
      <w:pPr>
        <w:spacing w:after="0"/>
        <w:ind w:right="777"/>
        <w:jc w:val="right"/>
        <w:rPr>
          <w:b/>
          <w:sz w:val="28"/>
        </w:rPr>
      </w:pPr>
    </w:p>
    <w:p w:rsidR="00391E49" w:rsidRDefault="00391E49" w:rsidP="003C2D80">
      <w:pPr>
        <w:spacing w:after="0"/>
        <w:ind w:right="777"/>
        <w:jc w:val="right"/>
        <w:rPr>
          <w:b/>
          <w:sz w:val="28"/>
        </w:rPr>
      </w:pPr>
    </w:p>
    <w:p w:rsidR="00391E49" w:rsidRDefault="00391E49" w:rsidP="003C2D80">
      <w:pPr>
        <w:spacing w:after="0"/>
        <w:ind w:right="777"/>
        <w:jc w:val="right"/>
        <w:rPr>
          <w:b/>
          <w:sz w:val="28"/>
        </w:rPr>
      </w:pPr>
    </w:p>
    <w:p w:rsidR="00391E49" w:rsidRDefault="00391E49" w:rsidP="003C2D80">
      <w:pPr>
        <w:spacing w:after="0"/>
        <w:ind w:right="777"/>
        <w:jc w:val="right"/>
        <w:rPr>
          <w:b/>
          <w:sz w:val="28"/>
        </w:rPr>
      </w:pPr>
    </w:p>
    <w:p w:rsidR="00391E49" w:rsidRDefault="00391E49" w:rsidP="003C2D80">
      <w:pPr>
        <w:spacing w:after="0"/>
        <w:ind w:right="777"/>
        <w:jc w:val="right"/>
        <w:rPr>
          <w:b/>
          <w:sz w:val="28"/>
        </w:rPr>
      </w:pPr>
    </w:p>
    <w:p w:rsidR="00B67B3C" w:rsidRDefault="00B67B3C" w:rsidP="003C2D80">
      <w:pPr>
        <w:spacing w:after="0"/>
        <w:ind w:right="777"/>
        <w:jc w:val="right"/>
        <w:rPr>
          <w:b/>
          <w:sz w:val="28"/>
        </w:rPr>
      </w:pPr>
    </w:p>
    <w:p w:rsidR="00391E49" w:rsidRDefault="00391E49" w:rsidP="003C2D80">
      <w:pPr>
        <w:spacing w:after="0"/>
        <w:ind w:right="777"/>
        <w:jc w:val="right"/>
        <w:rPr>
          <w:b/>
          <w:sz w:val="28"/>
        </w:rPr>
      </w:pPr>
    </w:p>
    <w:p w:rsidR="009B71D3" w:rsidRDefault="009B71D3" w:rsidP="003C2D80">
      <w:pPr>
        <w:spacing w:after="0"/>
        <w:ind w:right="777"/>
        <w:jc w:val="right"/>
        <w:rPr>
          <w:b/>
          <w:sz w:val="28"/>
        </w:rPr>
      </w:pPr>
    </w:p>
    <w:p w:rsidR="009B71D3" w:rsidRDefault="009B71D3" w:rsidP="003C2D80">
      <w:pPr>
        <w:spacing w:after="0"/>
        <w:ind w:right="777"/>
        <w:jc w:val="right"/>
        <w:rPr>
          <w:b/>
          <w:sz w:val="28"/>
        </w:rPr>
      </w:pPr>
    </w:p>
    <w:p w:rsidR="009B71D3" w:rsidRDefault="009B71D3" w:rsidP="003C2D80">
      <w:pPr>
        <w:spacing w:after="0"/>
        <w:ind w:right="777"/>
        <w:jc w:val="right"/>
        <w:rPr>
          <w:b/>
          <w:sz w:val="28"/>
        </w:rPr>
      </w:pPr>
    </w:p>
    <w:p w:rsidR="009B71D3" w:rsidRDefault="009B71D3" w:rsidP="003C2D80">
      <w:pPr>
        <w:spacing w:after="0"/>
        <w:ind w:right="777"/>
        <w:jc w:val="right"/>
        <w:rPr>
          <w:b/>
          <w:sz w:val="28"/>
        </w:rPr>
      </w:pPr>
    </w:p>
    <w:p w:rsidR="009B71D3" w:rsidRDefault="009B71D3" w:rsidP="003C2D80">
      <w:pPr>
        <w:spacing w:after="0"/>
        <w:ind w:right="777"/>
        <w:jc w:val="right"/>
        <w:rPr>
          <w:b/>
          <w:sz w:val="28"/>
        </w:rPr>
      </w:pPr>
    </w:p>
    <w:p w:rsidR="00391E49" w:rsidRDefault="00391E49" w:rsidP="003C2D80">
      <w:pPr>
        <w:spacing w:after="0"/>
        <w:ind w:right="777"/>
        <w:jc w:val="right"/>
        <w:rPr>
          <w:b/>
          <w:sz w:val="28"/>
        </w:rPr>
      </w:pPr>
    </w:p>
    <w:p w:rsidR="00391E49" w:rsidRDefault="00391E49" w:rsidP="003C2D80">
      <w:pPr>
        <w:spacing w:after="0"/>
        <w:ind w:right="777"/>
        <w:jc w:val="right"/>
        <w:rPr>
          <w:b/>
          <w:sz w:val="28"/>
        </w:rPr>
      </w:pPr>
    </w:p>
    <w:p w:rsidR="003C2D80" w:rsidRDefault="003C2D80" w:rsidP="003C2D80">
      <w:pPr>
        <w:spacing w:after="0"/>
        <w:ind w:right="777"/>
        <w:jc w:val="right"/>
      </w:pPr>
      <w:r>
        <w:rPr>
          <w:b/>
          <w:sz w:val="28"/>
        </w:rPr>
        <w:t xml:space="preserve"> </w:t>
      </w:r>
    </w:p>
    <w:p w:rsidR="003C2D80" w:rsidRDefault="003C2D80" w:rsidP="003C2D80">
      <w:pPr>
        <w:spacing w:after="0"/>
        <w:ind w:right="777"/>
        <w:jc w:val="right"/>
      </w:pPr>
      <w:r>
        <w:rPr>
          <w:b/>
          <w:sz w:val="28"/>
        </w:rPr>
        <w:t xml:space="preserve"> </w:t>
      </w:r>
    </w:p>
    <w:p w:rsidR="003C2D80" w:rsidRDefault="003C2D80" w:rsidP="003C2D80">
      <w:pPr>
        <w:spacing w:after="0"/>
        <w:ind w:right="777"/>
        <w:jc w:val="right"/>
      </w:pPr>
      <w:r>
        <w:rPr>
          <w:b/>
          <w:sz w:val="28"/>
        </w:rPr>
        <w:t xml:space="preserve"> </w:t>
      </w:r>
    </w:p>
    <w:p w:rsidR="003C2D80" w:rsidRDefault="003C2D80" w:rsidP="003C2D80">
      <w:pPr>
        <w:spacing w:after="0"/>
        <w:ind w:right="777"/>
        <w:jc w:val="right"/>
      </w:pPr>
      <w:r>
        <w:rPr>
          <w:b/>
          <w:sz w:val="28"/>
        </w:rPr>
        <w:t xml:space="preserve"> </w:t>
      </w:r>
    </w:p>
    <w:p w:rsidR="003C2D80" w:rsidRDefault="003C2D80" w:rsidP="003C2D80">
      <w:pPr>
        <w:spacing w:after="0"/>
        <w:ind w:right="777"/>
        <w:jc w:val="right"/>
      </w:pPr>
      <w:r>
        <w:rPr>
          <w:b/>
          <w:sz w:val="28"/>
        </w:rPr>
        <w:t xml:space="preserve"> </w:t>
      </w:r>
    </w:p>
    <w:p w:rsidR="00391E49" w:rsidRDefault="003C2D80" w:rsidP="003C2D80">
      <w:pPr>
        <w:spacing w:after="0"/>
        <w:ind w:left="10" w:right="833"/>
        <w:jc w:val="right"/>
        <w:rPr>
          <w:i/>
        </w:rPr>
      </w:pPr>
      <w:r>
        <w:rPr>
          <w:i/>
        </w:rPr>
        <w:lastRenderedPageBreak/>
        <w:t>Приложение 6</w:t>
      </w:r>
    </w:p>
    <w:p w:rsidR="003C2D80" w:rsidRDefault="003C2D80" w:rsidP="003C2D80">
      <w:pPr>
        <w:spacing w:after="0"/>
        <w:ind w:left="10" w:right="833"/>
        <w:jc w:val="right"/>
      </w:pPr>
      <w:r>
        <w:rPr>
          <w:i/>
        </w:rPr>
        <w:t xml:space="preserve"> </w:t>
      </w:r>
    </w:p>
    <w:p w:rsidR="00D45D96" w:rsidRPr="00EB1E67" w:rsidRDefault="00D45D96" w:rsidP="00D45D96">
      <w:pPr>
        <w:spacing w:after="0" w:line="252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Автономная Некоммерческая Организация Высшего Образования</w:t>
      </w:r>
    </w:p>
    <w:p w:rsidR="00D45D96" w:rsidRPr="00EB1E67" w:rsidRDefault="00D45D96" w:rsidP="00D45D9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Славяно-Греко-Латинская Академия»</w:t>
      </w:r>
    </w:p>
    <w:p w:rsidR="00D45D96" w:rsidRPr="00EB1E67" w:rsidRDefault="00D45D96" w:rsidP="00D45D96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D96" w:rsidRPr="00EB1E67" w:rsidRDefault="00D45D96" w:rsidP="00D45D96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67E2D9" wp14:editId="01767381">
            <wp:extent cx="1676400" cy="819150"/>
            <wp:effectExtent l="0" t="0" r="0" b="0"/>
            <wp:docPr id="4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E49" w:rsidRDefault="00391E49" w:rsidP="003C2D80">
      <w:pPr>
        <w:pStyle w:val="1"/>
        <w:spacing w:after="27"/>
        <w:ind w:left="328" w:right="805"/>
      </w:pPr>
    </w:p>
    <w:p w:rsidR="00391E49" w:rsidRDefault="00391E49" w:rsidP="003C2D80">
      <w:pPr>
        <w:pStyle w:val="1"/>
        <w:spacing w:after="27"/>
        <w:ind w:left="328" w:right="805"/>
      </w:pPr>
    </w:p>
    <w:p w:rsidR="007810E9" w:rsidRDefault="007810E9" w:rsidP="007810E9">
      <w:pPr>
        <w:pStyle w:val="1"/>
        <w:spacing w:after="0" w:line="252" w:lineRule="auto"/>
        <w:ind w:left="0" w:right="142" w:firstLine="0"/>
        <w:rPr>
          <w:szCs w:val="28"/>
        </w:rPr>
      </w:pPr>
    </w:p>
    <w:p w:rsidR="007810E9" w:rsidRDefault="007810E9" w:rsidP="007810E9">
      <w:pPr>
        <w:pStyle w:val="1"/>
        <w:spacing w:after="0" w:line="252" w:lineRule="auto"/>
        <w:ind w:left="0" w:right="142" w:firstLine="0"/>
        <w:rPr>
          <w:szCs w:val="28"/>
        </w:rPr>
      </w:pPr>
    </w:p>
    <w:p w:rsidR="003C2D80" w:rsidRPr="00391E49" w:rsidRDefault="003C2D80" w:rsidP="007810E9">
      <w:pPr>
        <w:pStyle w:val="1"/>
        <w:spacing w:after="0" w:line="252" w:lineRule="auto"/>
        <w:ind w:left="0" w:right="142" w:firstLine="0"/>
        <w:rPr>
          <w:szCs w:val="28"/>
        </w:rPr>
      </w:pPr>
      <w:r w:rsidRPr="00391E49">
        <w:rPr>
          <w:szCs w:val="28"/>
        </w:rPr>
        <w:t>ХАРАКТЕРИСТИКА</w:t>
      </w:r>
    </w:p>
    <w:p w:rsidR="003C2D80" w:rsidRPr="00391E49" w:rsidRDefault="003C2D80" w:rsidP="007810E9">
      <w:pPr>
        <w:spacing w:after="0" w:line="252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391E49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обучающегося в период </w:t>
      </w:r>
      <w:proofErr w:type="gramStart"/>
      <w:r w:rsidRPr="00391E49">
        <w:rPr>
          <w:rFonts w:ascii="Times New Roman" w:hAnsi="Times New Roman" w:cs="Times New Roman"/>
          <w:sz w:val="28"/>
          <w:szCs w:val="28"/>
        </w:rPr>
        <w:t xml:space="preserve">прохождения  </w:t>
      </w:r>
      <w:r w:rsidRPr="00391E49">
        <w:rPr>
          <w:rFonts w:ascii="Times New Roman" w:hAnsi="Times New Roman" w:cs="Times New Roman"/>
          <w:b/>
          <w:sz w:val="28"/>
          <w:szCs w:val="28"/>
        </w:rPr>
        <w:t>учебной</w:t>
      </w:r>
      <w:proofErr w:type="gramEnd"/>
      <w:r w:rsidRPr="00391E49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3C2D80" w:rsidRPr="00391E49" w:rsidRDefault="003C2D80" w:rsidP="007810E9">
      <w:pPr>
        <w:spacing w:after="0" w:line="252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391E49">
        <w:rPr>
          <w:rFonts w:ascii="Times New Roman" w:hAnsi="Times New Roman" w:cs="Times New Roman"/>
          <w:sz w:val="28"/>
          <w:szCs w:val="28"/>
        </w:rPr>
        <w:t>(ознакомительная практика)</w:t>
      </w:r>
    </w:p>
    <w:p w:rsidR="003C2D80" w:rsidRPr="00391E49" w:rsidRDefault="003C2D80" w:rsidP="007810E9">
      <w:pPr>
        <w:spacing w:after="0" w:line="252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7810E9" w:rsidRDefault="003C2D80" w:rsidP="007810E9">
      <w:pPr>
        <w:tabs>
          <w:tab w:val="center" w:pos="1666"/>
          <w:tab w:val="center" w:pos="4786"/>
          <w:tab w:val="center" w:pos="8472"/>
        </w:tabs>
        <w:spacing w:after="0" w:line="252" w:lineRule="auto"/>
        <w:ind w:right="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E49">
        <w:rPr>
          <w:rFonts w:ascii="Times New Roman" w:eastAsia="Calibri" w:hAnsi="Times New Roman" w:cs="Times New Roman"/>
          <w:sz w:val="28"/>
          <w:szCs w:val="28"/>
        </w:rPr>
        <w:tab/>
      </w:r>
    </w:p>
    <w:p w:rsidR="007810E9" w:rsidRDefault="007810E9" w:rsidP="007810E9">
      <w:pPr>
        <w:tabs>
          <w:tab w:val="center" w:pos="1666"/>
          <w:tab w:val="center" w:pos="4786"/>
          <w:tab w:val="center" w:pos="8472"/>
        </w:tabs>
        <w:spacing w:after="0" w:line="252" w:lineRule="auto"/>
        <w:ind w:right="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0E9" w:rsidRDefault="007810E9" w:rsidP="007810E9">
      <w:pPr>
        <w:tabs>
          <w:tab w:val="center" w:pos="1666"/>
          <w:tab w:val="center" w:pos="4786"/>
          <w:tab w:val="center" w:pos="8472"/>
        </w:tabs>
        <w:spacing w:after="0" w:line="252" w:lineRule="auto"/>
        <w:ind w:right="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D80" w:rsidRPr="00391E49" w:rsidRDefault="003C2D80" w:rsidP="007810E9">
      <w:pPr>
        <w:tabs>
          <w:tab w:val="center" w:pos="1666"/>
          <w:tab w:val="center" w:pos="4786"/>
          <w:tab w:val="center" w:pos="8472"/>
        </w:tabs>
        <w:spacing w:after="0" w:line="252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E49">
        <w:rPr>
          <w:rFonts w:ascii="Times New Roman" w:hAnsi="Times New Roman" w:cs="Times New Roman"/>
          <w:sz w:val="28"/>
          <w:szCs w:val="28"/>
        </w:rPr>
        <w:t xml:space="preserve">Обучающегося ______ </w:t>
      </w:r>
      <w:r w:rsidRPr="00391E49">
        <w:rPr>
          <w:rFonts w:ascii="Times New Roman" w:hAnsi="Times New Roman" w:cs="Times New Roman"/>
          <w:sz w:val="28"/>
          <w:szCs w:val="28"/>
        </w:rPr>
        <w:tab/>
        <w:t>курса (группа)</w:t>
      </w:r>
      <w:r w:rsidR="007810E9">
        <w:rPr>
          <w:rFonts w:ascii="Times New Roman" w:hAnsi="Times New Roman" w:cs="Times New Roman"/>
          <w:sz w:val="28"/>
          <w:szCs w:val="28"/>
        </w:rPr>
        <w:t>__________</w:t>
      </w:r>
      <w:r w:rsidRPr="00391E49">
        <w:rPr>
          <w:rFonts w:ascii="Times New Roman" w:hAnsi="Times New Roman" w:cs="Times New Roman"/>
          <w:sz w:val="28"/>
          <w:szCs w:val="28"/>
        </w:rPr>
        <w:t xml:space="preserve">Гуманитарного факультета </w:t>
      </w:r>
    </w:p>
    <w:p w:rsidR="003C2D80" w:rsidRPr="00391E49" w:rsidRDefault="003C2D80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391E49" w:rsidRDefault="007810E9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E67">
        <w:rPr>
          <w:rFonts w:ascii="Times New Roman" w:hAnsi="Times New Roman" w:cs="Times New Roman"/>
          <w:sz w:val="28"/>
          <w:szCs w:val="28"/>
        </w:rPr>
        <w:t>Автономной некоммерческой организации высшего образования «Славяно-Греко-Латинская Академия»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D80" w:rsidRPr="00391E49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3C2D80" w:rsidRPr="00391E49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3C2D80" w:rsidRPr="007810E9" w:rsidRDefault="003C2D80" w:rsidP="007810E9">
      <w:pPr>
        <w:spacing w:after="0" w:line="252" w:lineRule="auto"/>
        <w:ind w:right="142"/>
        <w:jc w:val="center"/>
        <w:rPr>
          <w:rFonts w:ascii="Times New Roman" w:hAnsi="Times New Roman" w:cs="Times New Roman"/>
        </w:rPr>
      </w:pPr>
      <w:r w:rsidRPr="007810E9">
        <w:rPr>
          <w:rFonts w:ascii="Times New Roman" w:hAnsi="Times New Roman" w:cs="Times New Roman"/>
        </w:rPr>
        <w:t>(ФИО)</w:t>
      </w:r>
    </w:p>
    <w:p w:rsidR="007810E9" w:rsidRDefault="003C2D80" w:rsidP="007810E9">
      <w:pPr>
        <w:tabs>
          <w:tab w:val="center" w:pos="2404"/>
          <w:tab w:val="center" w:pos="7506"/>
        </w:tabs>
        <w:spacing w:after="0" w:line="252" w:lineRule="auto"/>
        <w:ind w:right="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E49">
        <w:rPr>
          <w:rFonts w:ascii="Times New Roman" w:eastAsia="Calibri" w:hAnsi="Times New Roman" w:cs="Times New Roman"/>
          <w:sz w:val="28"/>
          <w:szCs w:val="28"/>
        </w:rPr>
        <w:tab/>
      </w:r>
    </w:p>
    <w:p w:rsidR="003C2D80" w:rsidRPr="00391E49" w:rsidRDefault="003C2D80" w:rsidP="007810E9">
      <w:pPr>
        <w:tabs>
          <w:tab w:val="center" w:pos="2404"/>
          <w:tab w:val="center" w:pos="7506"/>
        </w:tabs>
        <w:spacing w:after="0" w:line="252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E49">
        <w:rPr>
          <w:rFonts w:ascii="Times New Roman" w:hAnsi="Times New Roman" w:cs="Times New Roman"/>
          <w:sz w:val="28"/>
          <w:szCs w:val="28"/>
        </w:rPr>
        <w:t xml:space="preserve">с_______________20__ г. </w:t>
      </w:r>
      <w:r w:rsidRPr="00391E49">
        <w:rPr>
          <w:rFonts w:ascii="Times New Roman" w:hAnsi="Times New Roman" w:cs="Times New Roman"/>
          <w:sz w:val="28"/>
          <w:szCs w:val="28"/>
        </w:rPr>
        <w:tab/>
        <w:t xml:space="preserve">по ___________________20__ г. </w:t>
      </w:r>
    </w:p>
    <w:p w:rsidR="007810E9" w:rsidRDefault="007810E9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C2D80" w:rsidRPr="00391E49" w:rsidRDefault="003C2D80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E49">
        <w:rPr>
          <w:rFonts w:ascii="Times New Roman" w:hAnsi="Times New Roman" w:cs="Times New Roman"/>
          <w:sz w:val="28"/>
          <w:szCs w:val="28"/>
        </w:rPr>
        <w:t xml:space="preserve">прошел(ла) учебную практику по направлению подготовки </w:t>
      </w:r>
      <w:r w:rsidR="009B71D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38</w:t>
      </w:r>
      <w:r w:rsidR="009B71D3" w:rsidRPr="00FA692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.03.0</w:t>
      </w:r>
      <w:r w:rsidR="009B71D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</w:t>
      </w:r>
      <w:r w:rsidR="009B71D3" w:rsidRPr="00FA692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71D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Менеджмент</w:t>
      </w:r>
      <w:r w:rsidR="009B71D3" w:rsidRPr="00FA692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 направленность (профиль) программы «</w:t>
      </w:r>
      <w:r w:rsidR="009B71D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Управление проектами</w:t>
      </w:r>
      <w:r w:rsidR="009B71D3" w:rsidRPr="00FA692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»</w:t>
      </w:r>
      <w:r w:rsidR="009B71D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E4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3C2D80" w:rsidRPr="007810E9" w:rsidRDefault="003C2D80" w:rsidP="007810E9">
      <w:pPr>
        <w:spacing w:after="0" w:line="252" w:lineRule="auto"/>
        <w:ind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810E9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3C2D80" w:rsidRPr="00391E49" w:rsidRDefault="003C2D80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7810E9" w:rsidRDefault="003C2D80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E49">
        <w:rPr>
          <w:rFonts w:ascii="Times New Roman" w:hAnsi="Times New Roman" w:cs="Times New Roman"/>
          <w:sz w:val="28"/>
          <w:szCs w:val="28"/>
        </w:rPr>
        <w:t xml:space="preserve">Во время прохождения практики получил следующие знания: </w:t>
      </w:r>
      <w:r w:rsidRPr="007810E9">
        <w:rPr>
          <w:rFonts w:ascii="Times New Roman" w:hAnsi="Times New Roman" w:cs="Times New Roman"/>
          <w:b/>
          <w:sz w:val="28"/>
          <w:szCs w:val="28"/>
        </w:rPr>
        <w:t xml:space="preserve">(да/нет) </w:t>
      </w:r>
    </w:p>
    <w:p w:rsidR="003C2D80" w:rsidRPr="00391E49" w:rsidRDefault="003C2D80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E4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7810E9">
        <w:rPr>
          <w:rFonts w:ascii="Times New Roman" w:hAnsi="Times New Roman" w:cs="Times New Roman"/>
          <w:sz w:val="28"/>
          <w:szCs w:val="28"/>
        </w:rPr>
        <w:t>___________</w:t>
      </w:r>
      <w:r w:rsidRPr="00391E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</w:t>
      </w:r>
      <w:r w:rsidR="007810E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391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7810E9" w:rsidRDefault="003C2D80" w:rsidP="007810E9">
      <w:pPr>
        <w:spacing w:after="0" w:line="252" w:lineRule="auto"/>
        <w:ind w:right="142" w:firstLine="284"/>
        <w:jc w:val="center"/>
        <w:rPr>
          <w:rFonts w:ascii="Times New Roman" w:hAnsi="Times New Roman" w:cs="Times New Roman"/>
        </w:rPr>
      </w:pPr>
      <w:r w:rsidRPr="007810E9">
        <w:rPr>
          <w:rFonts w:ascii="Times New Roman" w:hAnsi="Times New Roman" w:cs="Times New Roman"/>
        </w:rPr>
        <w:t>(указываются знания, приведенные в перечне планируемых результатов при прохождении практики в индивидуальном задании)</w:t>
      </w:r>
    </w:p>
    <w:p w:rsidR="007810E9" w:rsidRDefault="007810E9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C2D80" w:rsidRPr="007810E9" w:rsidRDefault="003C2D80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E49">
        <w:rPr>
          <w:rFonts w:ascii="Times New Roman" w:hAnsi="Times New Roman" w:cs="Times New Roman"/>
          <w:sz w:val="28"/>
          <w:szCs w:val="28"/>
        </w:rPr>
        <w:t xml:space="preserve">Во время прохождения практики освоил(а) следующие умения: </w:t>
      </w:r>
      <w:r w:rsidRPr="007810E9">
        <w:rPr>
          <w:rFonts w:ascii="Times New Roman" w:hAnsi="Times New Roman" w:cs="Times New Roman"/>
          <w:b/>
          <w:sz w:val="28"/>
          <w:szCs w:val="28"/>
        </w:rPr>
        <w:t xml:space="preserve">(да/нет) </w:t>
      </w:r>
    </w:p>
    <w:p w:rsidR="003C2D80" w:rsidRPr="00391E49" w:rsidRDefault="003C2D80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E4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</w:t>
      </w:r>
      <w:r w:rsidR="007810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391E49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3C2D80" w:rsidRPr="00391E49" w:rsidRDefault="003C2D80" w:rsidP="007810E9">
      <w:pPr>
        <w:spacing w:after="0" w:line="252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391E4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7810E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</w:t>
      </w:r>
      <w:r w:rsidRPr="00391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7810E9" w:rsidRDefault="003C2D80" w:rsidP="007810E9">
      <w:pPr>
        <w:spacing w:after="0" w:line="252" w:lineRule="auto"/>
        <w:ind w:right="142" w:firstLine="284"/>
        <w:jc w:val="center"/>
        <w:rPr>
          <w:rFonts w:ascii="Times New Roman" w:hAnsi="Times New Roman" w:cs="Times New Roman"/>
        </w:rPr>
      </w:pPr>
      <w:r w:rsidRPr="007810E9">
        <w:rPr>
          <w:rFonts w:ascii="Times New Roman" w:hAnsi="Times New Roman" w:cs="Times New Roman"/>
        </w:rPr>
        <w:t>(указываются умения, приведенные в перечне планируемых результатов при прохождении практики в индивидуальном задании)</w:t>
      </w:r>
    </w:p>
    <w:p w:rsidR="007810E9" w:rsidRDefault="007810E9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10E9" w:rsidRDefault="007810E9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C2D80" w:rsidRPr="007810E9" w:rsidRDefault="003C2D80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E49">
        <w:rPr>
          <w:rFonts w:ascii="Times New Roman" w:hAnsi="Times New Roman" w:cs="Times New Roman"/>
          <w:sz w:val="28"/>
          <w:szCs w:val="28"/>
        </w:rPr>
        <w:t xml:space="preserve">Во время прохождения практики овладел(а) следующими навыками: </w:t>
      </w:r>
      <w:r w:rsidRPr="007810E9">
        <w:rPr>
          <w:rFonts w:ascii="Times New Roman" w:hAnsi="Times New Roman" w:cs="Times New Roman"/>
          <w:b/>
          <w:sz w:val="28"/>
          <w:szCs w:val="28"/>
        </w:rPr>
        <w:t>(да/нет)</w:t>
      </w:r>
      <w:r w:rsidRPr="007810E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</w:p>
    <w:p w:rsidR="003C2D80" w:rsidRPr="00391E49" w:rsidRDefault="003C2D80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E49">
        <w:rPr>
          <w:rFonts w:ascii="Times New Roman" w:hAnsi="Times New Roman" w:cs="Times New Roman"/>
          <w:sz w:val="28"/>
          <w:szCs w:val="28"/>
        </w:rPr>
        <w:t>___________________</w:t>
      </w:r>
      <w:r w:rsidR="007810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91E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  ____________________________________________________________________________</w:t>
      </w:r>
      <w:r w:rsidR="007810E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391E49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3C2D80" w:rsidRPr="007810E9" w:rsidRDefault="003C2D80" w:rsidP="007810E9">
      <w:pPr>
        <w:spacing w:after="0" w:line="252" w:lineRule="auto"/>
        <w:ind w:right="142" w:firstLine="284"/>
        <w:jc w:val="center"/>
        <w:rPr>
          <w:rFonts w:ascii="Times New Roman" w:hAnsi="Times New Roman" w:cs="Times New Roman"/>
        </w:rPr>
      </w:pPr>
      <w:r w:rsidRPr="007810E9">
        <w:rPr>
          <w:rFonts w:ascii="Times New Roman" w:hAnsi="Times New Roman" w:cs="Times New Roman"/>
        </w:rPr>
        <w:t>(указываются навыки, приведенные в перечне планируемых результатов при прохождении практики в индивидуальном задании)</w:t>
      </w:r>
    </w:p>
    <w:p w:rsidR="003C2D80" w:rsidRPr="007810E9" w:rsidRDefault="003C2D80" w:rsidP="007810E9">
      <w:pPr>
        <w:spacing w:after="0" w:line="252" w:lineRule="auto"/>
        <w:ind w:right="142" w:firstLine="284"/>
        <w:jc w:val="center"/>
        <w:rPr>
          <w:rFonts w:ascii="Times New Roman" w:hAnsi="Times New Roman" w:cs="Times New Roman"/>
        </w:rPr>
      </w:pPr>
    </w:p>
    <w:p w:rsidR="007810E9" w:rsidRDefault="007810E9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10E9" w:rsidRDefault="003C2D80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E49">
        <w:rPr>
          <w:rFonts w:ascii="Times New Roman" w:hAnsi="Times New Roman" w:cs="Times New Roman"/>
          <w:sz w:val="28"/>
          <w:szCs w:val="28"/>
        </w:rPr>
        <w:t xml:space="preserve">Число пропущенных дней за время практики: </w:t>
      </w:r>
    </w:p>
    <w:p w:rsidR="003C2D80" w:rsidRPr="00391E49" w:rsidRDefault="003C2D80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E49">
        <w:rPr>
          <w:rFonts w:ascii="Times New Roman" w:hAnsi="Times New Roman" w:cs="Times New Roman"/>
          <w:sz w:val="28"/>
          <w:szCs w:val="28"/>
        </w:rPr>
        <w:t xml:space="preserve">а) по уважительной причине </w:t>
      </w:r>
    </w:p>
    <w:p w:rsidR="003C2D80" w:rsidRPr="00391E49" w:rsidRDefault="003C2D80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E49">
        <w:rPr>
          <w:rFonts w:ascii="Times New Roman" w:hAnsi="Times New Roman" w:cs="Times New Roman"/>
          <w:sz w:val="28"/>
          <w:szCs w:val="28"/>
        </w:rPr>
        <w:t xml:space="preserve">б) без уважительной причины </w:t>
      </w:r>
    </w:p>
    <w:p w:rsidR="003C2D80" w:rsidRPr="00391E49" w:rsidRDefault="003C2D80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E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«___</w:t>
      </w:r>
      <w:proofErr w:type="gramStart"/>
      <w:r w:rsidRPr="00391E49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391E49">
        <w:rPr>
          <w:rFonts w:ascii="Times New Roman" w:hAnsi="Times New Roman" w:cs="Times New Roman"/>
          <w:sz w:val="28"/>
          <w:szCs w:val="28"/>
        </w:rPr>
        <w:t xml:space="preserve">_____________20____г. </w:t>
      </w:r>
    </w:p>
    <w:p w:rsidR="007810E9" w:rsidRDefault="007810E9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10E9" w:rsidRDefault="007810E9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10E9" w:rsidRDefault="007810E9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C2D80" w:rsidRPr="00391E49" w:rsidRDefault="003C2D80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E49">
        <w:rPr>
          <w:rFonts w:ascii="Times New Roman" w:hAnsi="Times New Roman" w:cs="Times New Roman"/>
          <w:sz w:val="28"/>
          <w:szCs w:val="28"/>
        </w:rPr>
        <w:t xml:space="preserve">Руководитель от профильной организации </w:t>
      </w:r>
    </w:p>
    <w:p w:rsidR="003C2D80" w:rsidRPr="00391E49" w:rsidRDefault="003C2D80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391E49" w:rsidRDefault="003C2D80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E49">
        <w:rPr>
          <w:rFonts w:ascii="Times New Roman" w:hAnsi="Times New Roman" w:cs="Times New Roman"/>
          <w:sz w:val="28"/>
          <w:szCs w:val="28"/>
        </w:rPr>
        <w:t>___________________________________________    ___</w:t>
      </w:r>
      <w:r w:rsidR="007810E9">
        <w:rPr>
          <w:rFonts w:ascii="Times New Roman" w:hAnsi="Times New Roman" w:cs="Times New Roman"/>
          <w:sz w:val="28"/>
          <w:szCs w:val="28"/>
        </w:rPr>
        <w:t>______</w:t>
      </w:r>
      <w:r w:rsidRPr="00391E49">
        <w:rPr>
          <w:rFonts w:ascii="Times New Roman" w:hAnsi="Times New Roman" w:cs="Times New Roman"/>
          <w:sz w:val="28"/>
          <w:szCs w:val="28"/>
        </w:rPr>
        <w:t>_</w:t>
      </w:r>
      <w:r w:rsidR="007810E9">
        <w:rPr>
          <w:rFonts w:ascii="Times New Roman" w:hAnsi="Times New Roman" w:cs="Times New Roman"/>
          <w:sz w:val="28"/>
          <w:szCs w:val="28"/>
        </w:rPr>
        <w:t xml:space="preserve">___________    </w:t>
      </w:r>
    </w:p>
    <w:p w:rsidR="003C2D80" w:rsidRPr="007810E9" w:rsidRDefault="003C2D80" w:rsidP="007810E9">
      <w:pPr>
        <w:spacing w:after="0" w:line="252" w:lineRule="auto"/>
        <w:ind w:right="142" w:firstLine="284"/>
        <w:jc w:val="center"/>
        <w:rPr>
          <w:rFonts w:ascii="Times New Roman" w:hAnsi="Times New Roman" w:cs="Times New Roman"/>
        </w:rPr>
      </w:pPr>
      <w:r w:rsidRPr="007810E9">
        <w:rPr>
          <w:rFonts w:ascii="Times New Roman" w:hAnsi="Times New Roman" w:cs="Times New Roman"/>
        </w:rPr>
        <w:t>(</w:t>
      </w:r>
      <w:proofErr w:type="gramStart"/>
      <w:r w:rsidRPr="007810E9">
        <w:rPr>
          <w:rFonts w:ascii="Times New Roman" w:hAnsi="Times New Roman" w:cs="Times New Roman"/>
        </w:rPr>
        <w:t xml:space="preserve">должность)   </w:t>
      </w:r>
      <w:proofErr w:type="gramEnd"/>
      <w:r w:rsidRPr="007810E9">
        <w:rPr>
          <w:rFonts w:ascii="Times New Roman" w:hAnsi="Times New Roman" w:cs="Times New Roman"/>
        </w:rPr>
        <w:t xml:space="preserve">     </w:t>
      </w:r>
      <w:r w:rsidR="007810E9" w:rsidRPr="007810E9">
        <w:rPr>
          <w:rFonts w:ascii="Times New Roman" w:hAnsi="Times New Roman" w:cs="Times New Roman"/>
        </w:rPr>
        <w:t xml:space="preserve">                       </w:t>
      </w:r>
      <w:r w:rsidRPr="007810E9">
        <w:rPr>
          <w:rFonts w:ascii="Times New Roman" w:hAnsi="Times New Roman" w:cs="Times New Roman"/>
        </w:rPr>
        <w:t xml:space="preserve">                    (по</w:t>
      </w:r>
      <w:r w:rsidR="007810E9">
        <w:rPr>
          <w:rFonts w:ascii="Times New Roman" w:hAnsi="Times New Roman" w:cs="Times New Roman"/>
        </w:rPr>
        <w:t xml:space="preserve">дпись)                     </w:t>
      </w:r>
      <w:r w:rsidRPr="007810E9">
        <w:rPr>
          <w:rFonts w:ascii="Times New Roman" w:hAnsi="Times New Roman" w:cs="Times New Roman"/>
        </w:rPr>
        <w:t>(фамилия, И.О.)</w:t>
      </w:r>
    </w:p>
    <w:p w:rsidR="003C2D80" w:rsidRPr="00391E49" w:rsidRDefault="003C2D80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E4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3C2D80" w:rsidRPr="00391E49" w:rsidRDefault="003C2D80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E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МП </w:t>
      </w:r>
    </w:p>
    <w:p w:rsidR="00391E49" w:rsidRPr="00391E49" w:rsidRDefault="00391E49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1E49" w:rsidRPr="00391E49" w:rsidRDefault="00391E49" w:rsidP="007810E9">
      <w:pPr>
        <w:spacing w:after="0" w:line="252" w:lineRule="auto"/>
        <w:ind w:right="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1E49" w:rsidRDefault="00391E49" w:rsidP="003C2D80">
      <w:pPr>
        <w:spacing w:after="0"/>
        <w:ind w:left="10" w:right="833"/>
        <w:jc w:val="right"/>
        <w:rPr>
          <w:i/>
        </w:rPr>
      </w:pPr>
    </w:p>
    <w:p w:rsidR="00391E49" w:rsidRDefault="00391E49" w:rsidP="003C2D80">
      <w:pPr>
        <w:spacing w:after="0"/>
        <w:ind w:left="10" w:right="833"/>
        <w:jc w:val="right"/>
        <w:rPr>
          <w:i/>
        </w:rPr>
      </w:pPr>
    </w:p>
    <w:p w:rsidR="00391E49" w:rsidRDefault="00391E49" w:rsidP="003C2D80">
      <w:pPr>
        <w:spacing w:after="0"/>
        <w:ind w:left="10" w:right="833"/>
        <w:jc w:val="right"/>
        <w:rPr>
          <w:i/>
        </w:rPr>
      </w:pPr>
    </w:p>
    <w:p w:rsidR="007810E9" w:rsidRDefault="007810E9" w:rsidP="003C2D80">
      <w:pPr>
        <w:spacing w:after="0"/>
        <w:ind w:left="10" w:right="833"/>
        <w:jc w:val="right"/>
        <w:rPr>
          <w:i/>
        </w:rPr>
      </w:pPr>
    </w:p>
    <w:p w:rsidR="007810E9" w:rsidRDefault="007810E9" w:rsidP="003C2D80">
      <w:pPr>
        <w:spacing w:after="0"/>
        <w:ind w:left="10" w:right="833"/>
        <w:jc w:val="right"/>
        <w:rPr>
          <w:i/>
        </w:rPr>
      </w:pPr>
    </w:p>
    <w:p w:rsidR="00391E49" w:rsidRDefault="00391E49" w:rsidP="003C2D80">
      <w:pPr>
        <w:spacing w:after="0"/>
        <w:ind w:left="10" w:right="833"/>
        <w:jc w:val="right"/>
        <w:rPr>
          <w:i/>
        </w:rPr>
      </w:pPr>
    </w:p>
    <w:p w:rsidR="003C2D80" w:rsidRPr="007810E9" w:rsidRDefault="003C2D80" w:rsidP="007810E9">
      <w:pPr>
        <w:tabs>
          <w:tab w:val="left" w:pos="7513"/>
        </w:tabs>
        <w:spacing w:after="0"/>
        <w:ind w:left="10" w:right="-1"/>
        <w:jc w:val="right"/>
        <w:rPr>
          <w:rFonts w:ascii="Times New Roman" w:hAnsi="Times New Roman" w:cs="Times New Roman"/>
          <w:sz w:val="24"/>
          <w:szCs w:val="24"/>
        </w:rPr>
      </w:pPr>
      <w:r w:rsidRPr="007810E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7 </w:t>
      </w:r>
    </w:p>
    <w:p w:rsidR="003C2D80" w:rsidRPr="007810E9" w:rsidRDefault="003C2D80" w:rsidP="007810E9">
      <w:pPr>
        <w:tabs>
          <w:tab w:val="left" w:pos="7513"/>
        </w:tabs>
        <w:spacing w:after="3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7810E9">
        <w:rPr>
          <w:rFonts w:ascii="Times New Roman" w:hAnsi="Times New Roman" w:cs="Times New Roman"/>
          <w:sz w:val="28"/>
          <w:szCs w:val="28"/>
        </w:rPr>
        <w:t>ТИПОВАЯ ФОРМА ТИТУЛЬНОГО ЛИСТА ОТЧЕТА ПО ПРАКТИКЕ</w:t>
      </w:r>
      <w:r w:rsidRPr="007810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D80" w:rsidRDefault="003C2D80" w:rsidP="003C2D80">
      <w:pPr>
        <w:spacing w:after="0"/>
        <w:ind w:right="427"/>
        <w:jc w:val="center"/>
        <w:rPr>
          <w:b/>
        </w:rPr>
      </w:pPr>
      <w:r>
        <w:rPr>
          <w:b/>
        </w:rPr>
        <w:t xml:space="preserve"> </w:t>
      </w:r>
    </w:p>
    <w:p w:rsidR="00391E49" w:rsidRPr="00EB1E67" w:rsidRDefault="00391E49" w:rsidP="00391E49">
      <w:pPr>
        <w:spacing w:after="0" w:line="252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Автономная Некоммерческая Организация Высшего Образования</w:t>
      </w:r>
    </w:p>
    <w:p w:rsidR="00391E49" w:rsidRPr="00EB1E67" w:rsidRDefault="00391E49" w:rsidP="00391E4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E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Славяно-Греко-Латинская Академия»</w:t>
      </w:r>
    </w:p>
    <w:p w:rsidR="00391E49" w:rsidRPr="00EB1E67" w:rsidRDefault="00391E49" w:rsidP="00391E49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E49" w:rsidRPr="00EB1E67" w:rsidRDefault="00391E49" w:rsidP="00391E49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E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67E2D9" wp14:editId="01767381">
            <wp:extent cx="1676400" cy="819150"/>
            <wp:effectExtent l="0" t="0" r="0" b="0"/>
            <wp:docPr id="5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D80" w:rsidRDefault="003C2D80" w:rsidP="003C2D80">
      <w:pPr>
        <w:spacing w:after="0"/>
        <w:ind w:left="360"/>
      </w:pPr>
      <w:r>
        <w:rPr>
          <w:sz w:val="28"/>
        </w:rPr>
        <w:t xml:space="preserve"> </w:t>
      </w:r>
    </w:p>
    <w:p w:rsidR="00D51B67" w:rsidRDefault="003C2D80" w:rsidP="003C2D80">
      <w:pPr>
        <w:spacing w:after="50"/>
        <w:ind w:left="360"/>
      </w:pPr>
      <w:r>
        <w:rPr>
          <w:sz w:val="28"/>
        </w:rPr>
        <w:t xml:space="preserve"> </w:t>
      </w:r>
    </w:p>
    <w:p w:rsidR="003C2D80" w:rsidRPr="00D51B67" w:rsidRDefault="003C2D80" w:rsidP="00D51B67">
      <w:pPr>
        <w:pStyle w:val="1"/>
        <w:spacing w:after="35"/>
        <w:ind w:left="0" w:right="140"/>
        <w:rPr>
          <w:szCs w:val="28"/>
        </w:rPr>
      </w:pPr>
      <w:r w:rsidRPr="00D51B67">
        <w:rPr>
          <w:szCs w:val="28"/>
        </w:rPr>
        <w:t>ОТЧЕТ</w:t>
      </w:r>
    </w:p>
    <w:p w:rsidR="00D51B67" w:rsidRDefault="003C2D80" w:rsidP="00D51B67">
      <w:pPr>
        <w:spacing w:after="30" w:line="269" w:lineRule="auto"/>
        <w:ind w:right="140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B67">
        <w:rPr>
          <w:rFonts w:ascii="Times New Roman" w:hAnsi="Times New Roman" w:cs="Times New Roman"/>
          <w:b/>
          <w:sz w:val="28"/>
          <w:szCs w:val="28"/>
        </w:rPr>
        <w:t xml:space="preserve">о прохождении учебной практики  </w:t>
      </w:r>
    </w:p>
    <w:p w:rsidR="003C2D80" w:rsidRPr="00D51B67" w:rsidRDefault="003C2D80" w:rsidP="00D51B67">
      <w:pPr>
        <w:spacing w:after="30" w:line="269" w:lineRule="auto"/>
        <w:ind w:right="14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b/>
          <w:sz w:val="28"/>
          <w:szCs w:val="28"/>
        </w:rPr>
        <w:t>(ознакомительная практика)</w:t>
      </w:r>
    </w:p>
    <w:p w:rsidR="003C2D80" w:rsidRDefault="003C2D80" w:rsidP="003C2D80">
      <w:pPr>
        <w:spacing w:after="0"/>
        <w:ind w:right="562"/>
        <w:jc w:val="center"/>
        <w:rPr>
          <w:sz w:val="28"/>
        </w:rPr>
      </w:pPr>
      <w:r>
        <w:rPr>
          <w:sz w:val="28"/>
        </w:rPr>
        <w:t xml:space="preserve"> </w:t>
      </w:r>
    </w:p>
    <w:p w:rsidR="003C2D80" w:rsidRDefault="003C2D80" w:rsidP="003C2D80">
      <w:pPr>
        <w:spacing w:after="0"/>
        <w:ind w:left="360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3C2D80" w:rsidRDefault="003C2D80" w:rsidP="003C2D80">
      <w:pPr>
        <w:spacing w:after="0"/>
        <w:ind w:left="1207"/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inline distT="0" distB="0" distL="0" distR="0" wp14:anchorId="0BC4BF78" wp14:editId="15F21286">
                <wp:extent cx="5382133" cy="6096"/>
                <wp:effectExtent l="0" t="0" r="0" b="0"/>
                <wp:docPr id="177685" name="Group 177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2133" cy="6096"/>
                          <a:chOff x="0" y="0"/>
                          <a:chExt cx="5382133" cy="6096"/>
                        </a:xfrm>
                      </wpg:grpSpPr>
                      <wps:wsp>
                        <wps:cNvPr id="192358" name="Shape 192358"/>
                        <wps:cNvSpPr/>
                        <wps:spPr>
                          <a:xfrm>
                            <a:off x="0" y="0"/>
                            <a:ext cx="53821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133" h="9144">
                                <a:moveTo>
                                  <a:pt x="0" y="0"/>
                                </a:moveTo>
                                <a:lnTo>
                                  <a:pt x="5382133" y="0"/>
                                </a:lnTo>
                                <a:lnTo>
                                  <a:pt x="53821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CEA706" id="Group 177685" o:spid="_x0000_s1026" style="width:423.8pt;height:.5pt;mso-position-horizontal-relative:char;mso-position-vertical-relative:line" coordsize="5382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19XTQIAALEFAAAOAAAAZHJzL2Uyb0RvYy54bWykVMlu2zAQvRfoPxC81/ISb4LlHJrGl6IN&#10;kPQDaIpaAG4gacv++w5Hlqw4QFC4OlDk8HE4781wNo8nJclROF8bndHJaEyJ0NzktS4z+uft+duK&#10;Eh+Yzpk0WmT0LDx93H79smlsKqamMjIXjoAT7dPGZrQKwaZJ4nklFPMjY4WGzcI4xQIsXZnkjjXg&#10;XclkOh4vksa43DrDhfdgfWo36Rb9F4Xg4XdReBGIzCjEFnB0OO7jmGw3LC0ds1XNL2GwO6JQrNZw&#10;ae/qiQVGDq7+4ErV3BlvijDiRiWmKGoukAOwmYxv2OycOVjkUqZNaXuZQNobne52y38dXxypc8jd&#10;crlYzSnRTEGe8GpysYFIjS1TwO6cfbUv7mIo21XkfSqcin9gRE4o77mXV5wC4WCcz1bTyWxGCYe9&#10;xXi9aNXnFaTowyFe/fjsWNJdmcTI+kAaC2Xkr0r5/1PqtWJWYAJ8ZN8ptZ7O5lDXrVKIIZPWhsIg&#10;tpfJpx4Uu0uj9eThIWrUk2UpP/iwEwa1ZsefPsA2VF3ezVjVzfhJd1MHz+DTB2BZiOeiqzglzSBZ&#10;VUYxjripzFG8GYSFm4xBjNddqYeoPu9dSQC2Q3R/i/6GyAH5DtT9WzA8Z3D4jzB86f29MIk8Udme&#10;OxiH6noj6/y5ljLS9a7cf5eOHFnsI/hdEvMOJnWUDgLjDHpZIVnApqBN9IOZUnWAfidrBQ9uugRH&#10;FzdSx2sEdqw2bVDYXenE2d7kZ3x4aIcah+Bj6UNfQBqXHhYbz3CNqGun3f4FAAD//wMAUEsDBBQA&#10;BgAIAAAAIQDf4que2wAAAAMBAAAPAAAAZHJzL2Rvd25yZXYueG1sTI9PS8NAEMXvgt9hGcGb3cQ/&#10;tcRsSinqqQi2gnibZqdJaHY2ZLdJ+u0dvejlwfAe7/0mX06uVQP1ofFsIJ0loIhLbxuuDHzsXm4W&#10;oEJEtth6JgNnCrAsLi9yzKwf+Z2GbayUlHDI0EAdY5dpHcqaHIaZ74jFO/jeYZSzr7TtcZRy1+rb&#10;JJlrhw3LQo0drWsqj9uTM/A64ri6S5+HzfGwPn/tHt4+NykZc301rZ5ARZriXxh+8AUdCmHa+xPb&#10;oFoD8kj8VfEW949zUHsJJaCLXP9nL74BAAD//wMAUEsBAi0AFAAGAAgAAAAhALaDOJL+AAAA4QEA&#10;ABMAAAAAAAAAAAAAAAAAAAAAAFtDb250ZW50X1R5cGVzXS54bWxQSwECLQAUAAYACAAAACEAOP0h&#10;/9YAAACUAQAACwAAAAAAAAAAAAAAAAAvAQAAX3JlbHMvLnJlbHNQSwECLQAUAAYACAAAACEArTtf&#10;V00CAACxBQAADgAAAAAAAAAAAAAAAAAuAgAAZHJzL2Uyb0RvYy54bWxQSwECLQAUAAYACAAAACEA&#10;3+KrntsAAAADAQAADwAAAAAAAAAAAAAAAACnBAAAZHJzL2Rvd25yZXYueG1sUEsFBgAAAAAEAAQA&#10;8wAAAK8FAAAAAA==&#10;">
                <v:shape id="Shape 192358" o:spid="_x0000_s1027" style="position:absolute;width:53821;height:91;visibility:visible;mso-wrap-style:square;v-text-anchor:top" coordsize="538213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OsGxAAAAN8AAAAPAAAAZHJzL2Rvd25yZXYueG1sRE9LS8NA&#10;EL4L/odlCt7spg21Ne22FMHqTfqAeByy0yS6Oxuyaxv/vXMQevz43qvN4J26UB/bwAYm4wwUcRVs&#10;y7WB0/H1cQEqJmSLLjAZ+KUIm/X93QoLG668p8sh1UpCOBZooEmpK7SOVUMe4zh0xMKdQ+8xCexr&#10;bXu8Srh3epplT9pjy9LQYEcvDVXfhx9v4MNt33K3y2cn+io/dzaUx/28NOZhNGyXoBIN6Sb+d79b&#10;mf88zWcyWP4IAL3+AwAA//8DAFBLAQItABQABgAIAAAAIQDb4fbL7gAAAIUBAAATAAAAAAAAAAAA&#10;AAAAAAAAAABbQ29udGVudF9UeXBlc10ueG1sUEsBAi0AFAAGAAgAAAAhAFr0LFu/AAAAFQEAAAsA&#10;AAAAAAAAAAAAAAAAHwEAAF9yZWxzLy5yZWxzUEsBAi0AFAAGAAgAAAAhANV86wbEAAAA3wAAAA8A&#10;AAAAAAAAAAAAAAAABwIAAGRycy9kb3ducmV2LnhtbFBLBQYAAAAAAwADALcAAAD4AgAAAAA=&#10;" path="m,l5382133,r,9144l,9144,,e" fillcolor="black" stroked="f" strokeweight="0">
                  <v:stroke miterlimit="83231f" joinstyle="miter"/>
                  <v:path arrowok="t" textboxrect="0,0,5382133,9144"/>
                </v:shape>
                <w10:anchorlock/>
              </v:group>
            </w:pict>
          </mc:Fallback>
        </mc:AlternateContent>
      </w:r>
    </w:p>
    <w:p w:rsidR="003C2D80" w:rsidRPr="00D51B67" w:rsidRDefault="003C2D80" w:rsidP="00D51B67">
      <w:pPr>
        <w:tabs>
          <w:tab w:val="center" w:pos="360"/>
          <w:tab w:val="center" w:pos="5442"/>
        </w:tabs>
        <w:spacing w:after="230"/>
        <w:jc w:val="center"/>
        <w:rPr>
          <w:rFonts w:ascii="Times New Roman" w:hAnsi="Times New Roman" w:cs="Times New Roman"/>
        </w:rPr>
      </w:pPr>
      <w:r w:rsidRPr="00D51B67">
        <w:rPr>
          <w:rFonts w:ascii="Times New Roman" w:hAnsi="Times New Roman" w:cs="Times New Roman"/>
        </w:rPr>
        <w:t>(наименование организации)</w:t>
      </w:r>
    </w:p>
    <w:p w:rsidR="00D51B67" w:rsidRPr="00D51B67" w:rsidRDefault="003C2D80" w:rsidP="00D51B67">
      <w:pPr>
        <w:spacing w:after="44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D51B67" w:rsidRDefault="003C2D80" w:rsidP="00D51B67">
      <w:pPr>
        <w:spacing w:after="4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Фамилия________________________________________ </w:t>
      </w:r>
    </w:p>
    <w:p w:rsidR="003C2D80" w:rsidRPr="00D51B67" w:rsidRDefault="003C2D80" w:rsidP="00D51B67">
      <w:pPr>
        <w:spacing w:after="44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D51B67" w:rsidRDefault="003C2D80" w:rsidP="00D51B67">
      <w:pPr>
        <w:spacing w:after="4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Имя, отчество____________________________________ </w:t>
      </w:r>
    </w:p>
    <w:p w:rsidR="003C2D80" w:rsidRPr="00D51B67" w:rsidRDefault="003C2D80" w:rsidP="00D51B67">
      <w:pPr>
        <w:spacing w:after="44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D51B67" w:rsidRDefault="003C2D80" w:rsidP="00D51B67">
      <w:pPr>
        <w:spacing w:after="4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Курс_____________ Группа________________________ </w:t>
      </w:r>
    </w:p>
    <w:p w:rsidR="003C2D80" w:rsidRPr="00D51B67" w:rsidRDefault="003C2D80" w:rsidP="00D51B67">
      <w:pPr>
        <w:spacing w:after="44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D51B67" w:rsidRDefault="003C2D80" w:rsidP="00D51B67">
      <w:pPr>
        <w:spacing w:after="4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Факультет________________________________________ </w:t>
      </w:r>
    </w:p>
    <w:p w:rsidR="003C2D80" w:rsidRPr="00D51B67" w:rsidRDefault="003C2D80" w:rsidP="00D51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D51B67" w:rsidRDefault="003C2D80" w:rsidP="00D51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  Руководитель практики от профильной организации </w:t>
      </w:r>
    </w:p>
    <w:p w:rsidR="003C2D80" w:rsidRPr="00D51B67" w:rsidRDefault="003C2D80" w:rsidP="00D51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D51B67" w:rsidRDefault="003C2D80" w:rsidP="00D51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 </w:t>
      </w:r>
      <w:r w:rsidRPr="00D51B6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51B6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51B6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C2D80" w:rsidRDefault="003C2D80" w:rsidP="003C2D80">
      <w:pPr>
        <w:spacing w:after="0"/>
        <w:ind w:left="331"/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inline distT="0" distB="0" distL="0" distR="0" wp14:anchorId="02BD4D70" wp14:editId="3350825A">
                <wp:extent cx="5729682" cy="18289"/>
                <wp:effectExtent l="0" t="0" r="0" b="0"/>
                <wp:docPr id="177686" name="Group 177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9682" cy="18289"/>
                          <a:chOff x="0" y="0"/>
                          <a:chExt cx="5729682" cy="18289"/>
                        </a:xfrm>
                      </wpg:grpSpPr>
                      <wps:wsp>
                        <wps:cNvPr id="192360" name="Shape 192360"/>
                        <wps:cNvSpPr/>
                        <wps:spPr>
                          <a:xfrm>
                            <a:off x="0" y="0"/>
                            <a:ext cx="2359406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406" h="18289">
                                <a:moveTo>
                                  <a:pt x="0" y="0"/>
                                </a:moveTo>
                                <a:lnTo>
                                  <a:pt x="2359406" y="0"/>
                                </a:lnTo>
                                <a:lnTo>
                                  <a:pt x="2359406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2361" name="Shape 192361"/>
                        <wps:cNvSpPr/>
                        <wps:spPr>
                          <a:xfrm>
                            <a:off x="2460066" y="0"/>
                            <a:ext cx="872033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3" h="18289">
                                <a:moveTo>
                                  <a:pt x="0" y="0"/>
                                </a:moveTo>
                                <a:lnTo>
                                  <a:pt x="872033" y="0"/>
                                </a:lnTo>
                                <a:lnTo>
                                  <a:pt x="872033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2362" name="Shape 192362"/>
                        <wps:cNvSpPr/>
                        <wps:spPr>
                          <a:xfrm>
                            <a:off x="3432632" y="0"/>
                            <a:ext cx="1519682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9682" h="18289">
                                <a:moveTo>
                                  <a:pt x="0" y="0"/>
                                </a:moveTo>
                                <a:lnTo>
                                  <a:pt x="1519682" y="0"/>
                                </a:lnTo>
                                <a:lnTo>
                                  <a:pt x="1519682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2363" name="Shape 192363"/>
                        <wps:cNvSpPr/>
                        <wps:spPr>
                          <a:xfrm>
                            <a:off x="5054549" y="0"/>
                            <a:ext cx="675132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132" h="18289">
                                <a:moveTo>
                                  <a:pt x="0" y="0"/>
                                </a:moveTo>
                                <a:lnTo>
                                  <a:pt x="675132" y="0"/>
                                </a:lnTo>
                                <a:lnTo>
                                  <a:pt x="675132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7EDC01" id="Group 177686" o:spid="_x0000_s1026" style="width:451.15pt;height:1.45pt;mso-position-horizontal-relative:char;mso-position-vertical-relative:line" coordsize="5729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X079wIAAJQOAAAOAAAAZHJzL2Uyb0RvYy54bWzsl81S2zAQx++d6TtofC/+ip3Ek4RDKVw6&#10;LTPAAwhZ/piRLY0k4vD2XcmWMQRIobTlQA62LK3Xu//9aR2vjncNQ1sqVc3btRceBR6iLeF53ZZr&#10;7+ry9MvCQ0rjNseMt3Tt3VLlHW8+f1p1IqMRrzjLqUTgpFVZJ9ZepbXIfF+RijZYHXFBW1gsuGyw&#10;hktZ+rnEHXhvmB8FQep3XOZCckKVgtmTftHbWP9FQYn+WRSKasTWHsSm7VHa47U5+psVzkqJRVWT&#10;IQz8iigaXLfw0NHVCdYY3ch6z1VTE8kVL/QR4Y3Pi6Im1OYA2YTBg2zOJL8RNpcy60oxygTSPtDp&#10;1W7Jj+25RHUOtZvP00XqoRY3UCf7aDTMgUidKDOwPZPiQpzLYaLsr0zeu0I25gwZoZ2V93aUl+40&#10;IjCZzKNluog8RGAtXESLZS8/qaBGe3eR6tuz9/nuob6JbQylEwCSutNK/ZlWFxUW1JZAmfydVsso&#10;TgGnXitrg8J+zkpjbUehVKZAs99VKYqT5SyAQtxTacwWZ+RG6TPKrdx4+13pnuHcjXDlRmTXuqGE&#10;nfDsHhBYm/tMlGaIurU3RlK5cpnVhm/pJbd2+kHRIMi7VdZOrUZfDguwdRbuLKy/qeUIyZPWUIQp&#10;TAfs7H4fbWBgUt2shoFNH8ZTgRVndX5aM2YSVrK8/sok2mLTTezPEAy33DNjrVEPIiMYOlrBsLat&#10;oeXGjy1WU2voeqxuQNhoDo4GN6w1j6G2b/WVA7gdPmZ0zfNbu/3sPHBudua/Aj58BPjQRG5CgM1x&#10;GPholkLPBrYdBZDssMkX8yiI43dAvQvkDaB3rly2AIpj3Z175ieGH8i/J+ThZbXX46MXIR/P4iiN&#10;wY+D4A75MAkfeR8CJO5lOm1Ef7XTj5G8AfSjL5fwk9RPLT+wf0/YQx/ewz5+EfZJkMyS2fIx7NN5&#10;EpoN8d//37hA3gB65+og8xPDD+QPIw8W9tPH/skaPtPMt9X0GsbTj8nNLwAAAP//AwBQSwMEFAAG&#10;AAgAAAAhANVf1UjbAAAAAwEAAA8AAABkcnMvZG93bnJldi54bWxMj0FrwkAQhe+F/odlCr3VTSKW&#10;GrMREe1JCtVC8TZmxySYnQ3ZNYn/3m0v7WXg8R7vfZMtR9OInjpXW1YQTyIQxIXVNZcKvg7blzcQ&#10;ziNrbCyTghs5WOaPDxmm2g78Sf3elyKUsEtRQeV9m0rpiooMuoltiYN3tp1BH2RXSt3hEMpNI5Mo&#10;epUGaw4LFba0rqi47K9GwfuAw2oab/rd5by+HQ+zj+9dTEo9P42rBQhPo/8Lww9+QIc8MJ3slbUT&#10;jYLwiP+9wZtHyRTESUEyB5ln8j97fgcAAP//AwBQSwECLQAUAAYACAAAACEAtoM4kv4AAADhAQAA&#10;EwAAAAAAAAAAAAAAAAAAAAAAW0NvbnRlbnRfVHlwZXNdLnhtbFBLAQItABQABgAIAAAAIQA4/SH/&#10;1gAAAJQBAAALAAAAAAAAAAAAAAAAAC8BAABfcmVscy8ucmVsc1BLAQItABQABgAIAAAAIQB52X07&#10;9wIAAJQOAAAOAAAAAAAAAAAAAAAAAC4CAABkcnMvZTJvRG9jLnhtbFBLAQItABQABgAIAAAAIQDV&#10;X9VI2wAAAAMBAAAPAAAAAAAAAAAAAAAAAFEFAABkcnMvZG93bnJldi54bWxQSwUGAAAAAAQABADz&#10;AAAAWQYAAAAA&#10;">
                <v:shape id="Shape 192360" o:spid="_x0000_s1027" style="position:absolute;width:23594;height:182;visibility:visible;mso-wrap-style:square;v-text-anchor:top" coordsize="2359406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11IwwAAAN8AAAAPAAAAZHJzL2Rvd25yZXYueG1sRE/NasJA&#10;EL4XfIdlBG91o4LV6CptQWgvBX8eYMiO2WB2Nma3SezTdw6FHj++/+1+8LXqqI1VYAOzaQaKuAi2&#10;4tLA5Xx4XoGKCdliHZgMPCjCfjd62mJuQ89H6k6pVBLCMUcDLqUm1zoWjjzGaWiIhbuG1mMS2Jba&#10;tthLuK/1PMuW2mPF0uCwoXdHxe307Q28hdRdflbN4+g+Dz3eq9nL7as2ZjIeXjegEg3pX/zn/rAy&#10;fz1fLOWB/BEAevcLAAD//wMAUEsBAi0AFAAGAAgAAAAhANvh9svuAAAAhQEAABMAAAAAAAAAAAAA&#10;AAAAAAAAAFtDb250ZW50X1R5cGVzXS54bWxQSwECLQAUAAYACAAAACEAWvQsW78AAAAVAQAACwAA&#10;AAAAAAAAAAAAAAAfAQAAX3JlbHMvLnJlbHNQSwECLQAUAAYACAAAACEAi4NdSMMAAADfAAAADwAA&#10;AAAAAAAAAAAAAAAHAgAAZHJzL2Rvd25yZXYueG1sUEsFBgAAAAADAAMAtwAAAPcCAAAAAA==&#10;" path="m,l2359406,r,18289l,18289,,e" fillcolor="black" stroked="f" strokeweight="0">
                  <v:stroke miterlimit="83231f" joinstyle="miter"/>
                  <v:path arrowok="t" textboxrect="0,0,2359406,18289"/>
                </v:shape>
                <v:shape id="Shape 192361" o:spid="_x0000_s1028" style="position:absolute;left:24600;width:8720;height:182;visibility:visible;mso-wrap-style:square;v-text-anchor:top" coordsize="872033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0DJwwAAAN8AAAAPAAAAZHJzL2Rvd25yZXYueG1sRE9Ni8Iw&#10;EL0v+B/CCN7W1AquVqOooIi3tR48js3YFptJaaJWf71ZWPD4eN+zRWsqcafGlZYVDPoRCOLM6pJz&#10;Bcd08z0G4TyyxsoyKXiSg8W88zXDRNsH/9L94HMRQtglqKDwvk6kdFlBBl3f1sSBu9jGoA+wyaVu&#10;8BHCTSXjKBpJgyWHhgJrWheUXQ83o+C63eXrVbQ//ezP8eaUcvocbl9K9brtcgrCU+s/4n/3Tof5&#10;k3g4GsDfnwBAzt8AAAD//wMAUEsBAi0AFAAGAAgAAAAhANvh9svuAAAAhQEAABMAAAAAAAAAAAAA&#10;AAAAAAAAAFtDb250ZW50X1R5cGVzXS54bWxQSwECLQAUAAYACAAAACEAWvQsW78AAAAVAQAACwAA&#10;AAAAAAAAAAAAAAAfAQAAX3JlbHMvLnJlbHNQSwECLQAUAAYACAAAACEATJdAycMAAADfAAAADwAA&#10;AAAAAAAAAAAAAAAHAgAAZHJzL2Rvd25yZXYueG1sUEsFBgAAAAADAAMAtwAAAPcCAAAAAA==&#10;" path="m,l872033,r,18289l,18289,,e" fillcolor="black" stroked="f" strokeweight="0">
                  <v:stroke miterlimit="83231f" joinstyle="miter"/>
                  <v:path arrowok="t" textboxrect="0,0,872033,18289"/>
                </v:shape>
                <v:shape id="Shape 192362" o:spid="_x0000_s1029" style="position:absolute;left:34326;width:15197;height:182;visibility:visible;mso-wrap-style:square;v-text-anchor:top" coordsize="1519682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TvpwwAAAN8AAAAPAAAAZHJzL2Rvd25yZXYueG1sRE9dS8Mw&#10;FH0X/A/hCr651ApD69IyCsIeNsQpw8dLc22CzU1NsrX794sg+Hg436tmdoM4UYjWs4L7RQGCuPPa&#10;cq/g4/3l7hFETMgaB8+k4EwRmvr6aoWV9hO/0WmfepFDOFaowKQ0VlLGzpDDuPAjcea+fHCYMgy9&#10;1AGnHO4GWRbFUjq0nBsMjtQa6r73R6dgt5t/UnfYfG5xPb1aE+x4aFulbm/m9TOIRHP6F/+5NzrP&#10;fyofliX8/skAZH0BAAD//wMAUEsBAi0AFAAGAAgAAAAhANvh9svuAAAAhQEAABMAAAAAAAAAAAAA&#10;AAAAAAAAAFtDb250ZW50X1R5cGVzXS54bWxQSwECLQAUAAYACAAAACEAWvQsW78AAAAVAQAACwAA&#10;AAAAAAAAAAAAAAAfAQAAX3JlbHMvLnJlbHNQSwECLQAUAAYACAAAACEAOMk76cMAAADfAAAADwAA&#10;AAAAAAAAAAAAAAAHAgAAZHJzL2Rvd25yZXYueG1sUEsFBgAAAAADAAMAtwAAAPcCAAAAAA==&#10;" path="m,l1519682,r,18289l,18289,,e" fillcolor="black" stroked="f" strokeweight="0">
                  <v:stroke miterlimit="83231f" joinstyle="miter"/>
                  <v:path arrowok="t" textboxrect="0,0,1519682,18289"/>
                </v:shape>
                <v:shape id="Shape 192363" o:spid="_x0000_s1030" style="position:absolute;left:50545;width:6751;height:182;visibility:visible;mso-wrap-style:square;v-text-anchor:top" coordsize="675132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t75wgAAAN8AAAAPAAAAZHJzL2Rvd25yZXYueG1sRE/LisIw&#10;FN0P+A/hCu7G1Ac6U42iojg7qc5ilpfm2pY2N6WJtv69EYRZHs57ue5MJe7UuMKygtEwAkGcWl1w&#10;puD3cvj8AuE8ssbKMil4kIP1qvexxFjblhO6n30mQgi7GBXk3texlC7NyaAb2po4cFfbGPQBNpnU&#10;DbYh3FRyHEUzabDg0JBjTbuc0vJ8MwraP9pmR66Sm7nMo9NxWhoq90oN+t1mAcJT5//Fb/ePDvO/&#10;x5PZBF5/AgC5egIAAP//AwBQSwECLQAUAAYACAAAACEA2+H2y+4AAACFAQAAEwAAAAAAAAAAAAAA&#10;AAAAAAAAW0NvbnRlbnRfVHlwZXNdLnhtbFBLAQItABQABgAIAAAAIQBa9CxbvwAAABUBAAALAAAA&#10;AAAAAAAAAAAAAB8BAABfcmVscy8ucmVsc1BLAQItABQABgAIAAAAIQCbqt75wgAAAN8AAAAPAAAA&#10;AAAAAAAAAAAAAAcCAABkcnMvZG93bnJldi54bWxQSwUGAAAAAAMAAwC3AAAA9gIAAAAA&#10;" path="m,l675132,r,18289l,18289,,e" fillcolor="black" stroked="f" strokeweight="0">
                  <v:stroke miterlimit="83231f" joinstyle="miter"/>
                  <v:path arrowok="t" textboxrect="0,0,675132,18289"/>
                </v:shape>
                <w10:anchorlock/>
              </v:group>
            </w:pict>
          </mc:Fallback>
        </mc:AlternateContent>
      </w:r>
    </w:p>
    <w:p w:rsidR="003C2D80" w:rsidRPr="00D51B67" w:rsidRDefault="003C2D80" w:rsidP="003C2D80">
      <w:pPr>
        <w:tabs>
          <w:tab w:val="center" w:pos="847"/>
          <w:tab w:val="center" w:pos="4891"/>
          <w:tab w:val="center" w:pos="6931"/>
          <w:tab w:val="center" w:pos="8820"/>
        </w:tabs>
        <w:spacing w:after="214"/>
        <w:rPr>
          <w:rFonts w:ascii="Times New Roman" w:hAnsi="Times New Roman" w:cs="Times New Roman"/>
        </w:rPr>
      </w:pPr>
      <w:r>
        <w:rPr>
          <w:rFonts w:ascii="Calibri" w:eastAsia="Calibri" w:hAnsi="Calibri" w:cs="Calibri"/>
        </w:rPr>
        <w:tab/>
      </w:r>
      <w:r w:rsidRPr="00D51B67">
        <w:rPr>
          <w:rFonts w:ascii="Times New Roman" w:hAnsi="Times New Roman" w:cs="Times New Roman"/>
        </w:rPr>
        <w:t xml:space="preserve">(Должность) </w:t>
      </w:r>
      <w:r w:rsidRPr="00D51B67">
        <w:rPr>
          <w:rFonts w:ascii="Times New Roman" w:hAnsi="Times New Roman" w:cs="Times New Roman"/>
        </w:rPr>
        <w:tab/>
        <w:t xml:space="preserve">(Подпись) </w:t>
      </w:r>
      <w:r w:rsidRPr="00D51B67">
        <w:rPr>
          <w:rFonts w:ascii="Times New Roman" w:hAnsi="Times New Roman" w:cs="Times New Roman"/>
        </w:rPr>
        <w:tab/>
        <w:t xml:space="preserve">(Фамилия, имя, отчество) </w:t>
      </w:r>
      <w:r w:rsidRPr="00D51B67">
        <w:rPr>
          <w:rFonts w:ascii="Times New Roman" w:hAnsi="Times New Roman" w:cs="Times New Roman"/>
        </w:rPr>
        <w:tab/>
        <w:t xml:space="preserve"> (Дата) </w:t>
      </w:r>
    </w:p>
    <w:p w:rsidR="003C2D80" w:rsidRPr="00D51B67" w:rsidRDefault="003C2D80" w:rsidP="00D51B67">
      <w:pPr>
        <w:spacing w:after="14"/>
        <w:ind w:left="360"/>
        <w:rPr>
          <w:sz w:val="18"/>
          <w:szCs w:val="1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 w:rsidRPr="00D51B67">
        <w:rPr>
          <w:sz w:val="18"/>
          <w:szCs w:val="18"/>
        </w:rPr>
        <w:t xml:space="preserve">МП </w:t>
      </w:r>
    </w:p>
    <w:p w:rsidR="00D51B67" w:rsidRDefault="003C2D80" w:rsidP="00D51B67">
      <w:pPr>
        <w:spacing w:after="39"/>
        <w:ind w:left="360"/>
        <w:rPr>
          <w:b/>
          <w:sz w:val="28"/>
        </w:rPr>
      </w:pPr>
      <w:r>
        <w:rPr>
          <w:b/>
          <w:sz w:val="28"/>
        </w:rPr>
        <w:t xml:space="preserve"> </w:t>
      </w:r>
    </w:p>
    <w:p w:rsidR="003C2D80" w:rsidRPr="00D51B67" w:rsidRDefault="003C2D80" w:rsidP="00D51B67">
      <w:pPr>
        <w:spacing w:after="39"/>
        <w:ind w:left="360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  <w:r w:rsidR="00D51B67">
        <w:rPr>
          <w:rFonts w:ascii="Times New Roman" w:hAnsi="Times New Roman" w:cs="Times New Roman"/>
          <w:sz w:val="28"/>
          <w:szCs w:val="28"/>
        </w:rPr>
        <w:t>Академии</w:t>
      </w:r>
    </w:p>
    <w:p w:rsidR="003C2D80" w:rsidRDefault="003C2D80" w:rsidP="003C2D80">
      <w:pPr>
        <w:spacing w:after="0"/>
        <w:ind w:left="360"/>
      </w:pPr>
      <w:r>
        <w:rPr>
          <w:sz w:val="28"/>
        </w:rPr>
        <w:t xml:space="preserve"> 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</w:p>
    <w:p w:rsidR="003C2D80" w:rsidRDefault="003C2D80" w:rsidP="003C2D80">
      <w:pPr>
        <w:spacing w:after="0"/>
        <w:ind w:left="331"/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inline distT="0" distB="0" distL="0" distR="0" wp14:anchorId="32A5872C" wp14:editId="133F709D">
                <wp:extent cx="5729682" cy="18287"/>
                <wp:effectExtent l="0" t="0" r="0" b="0"/>
                <wp:docPr id="177687" name="Group 177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9682" cy="18287"/>
                          <a:chOff x="0" y="0"/>
                          <a:chExt cx="5729682" cy="18287"/>
                        </a:xfrm>
                      </wpg:grpSpPr>
                      <wps:wsp>
                        <wps:cNvPr id="192368" name="Shape 192368"/>
                        <wps:cNvSpPr/>
                        <wps:spPr>
                          <a:xfrm>
                            <a:off x="0" y="0"/>
                            <a:ext cx="235940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406" h="18287">
                                <a:moveTo>
                                  <a:pt x="0" y="0"/>
                                </a:moveTo>
                                <a:lnTo>
                                  <a:pt x="2359406" y="0"/>
                                </a:lnTo>
                                <a:lnTo>
                                  <a:pt x="235940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2369" name="Shape 192369"/>
                        <wps:cNvSpPr/>
                        <wps:spPr>
                          <a:xfrm>
                            <a:off x="2460066" y="0"/>
                            <a:ext cx="872033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3" h="18287">
                                <a:moveTo>
                                  <a:pt x="0" y="0"/>
                                </a:moveTo>
                                <a:lnTo>
                                  <a:pt x="872033" y="0"/>
                                </a:lnTo>
                                <a:lnTo>
                                  <a:pt x="872033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2370" name="Shape 192370"/>
                        <wps:cNvSpPr/>
                        <wps:spPr>
                          <a:xfrm>
                            <a:off x="3432632" y="0"/>
                            <a:ext cx="151968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9682" h="18287">
                                <a:moveTo>
                                  <a:pt x="0" y="0"/>
                                </a:moveTo>
                                <a:lnTo>
                                  <a:pt x="1519682" y="0"/>
                                </a:lnTo>
                                <a:lnTo>
                                  <a:pt x="151968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2371" name="Shape 192371"/>
                        <wps:cNvSpPr/>
                        <wps:spPr>
                          <a:xfrm>
                            <a:off x="5054549" y="0"/>
                            <a:ext cx="67513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132" h="18287">
                                <a:moveTo>
                                  <a:pt x="0" y="0"/>
                                </a:moveTo>
                                <a:lnTo>
                                  <a:pt x="675132" y="0"/>
                                </a:lnTo>
                                <a:lnTo>
                                  <a:pt x="67513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E7EFC5" id="Group 177687" o:spid="_x0000_s1026" style="width:451.15pt;height:1.45pt;mso-position-horizontal-relative:char;mso-position-vertical-relative:line" coordsize="5729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4n//gIAAJQOAAAOAAAAZHJzL2Uyb0RvYy54bWzsl0tz2yAQx++d6XdgdG/0siRbYzuHpsml&#10;02YmyQcgCD1mkGCAWM6374KFrDivJk3bHOKDhGC17P75LVjL423L0IZK1fBu5YVHgYdoR3jRdNXK&#10;u7o8/TL3kNK4KzDjHV15t1R5x+vPn5a9yGnEa84KKhE46VTei5VXay1y31ekpi1WR1zQDgZLLlus&#10;4VFWfiFxD95b5kdBkPo9l4WQnFCloPdkN+itrf+ypET/LEtFNWIrD2LT9irt9dpc/fUS55XEom7I&#10;EAZ+RRQtbjqYdHR1gjVGN7K556ptiOSKl/qI8NbnZdkQanOAbMLgIJszyW+EzaXK+0qMMoG0Bzq9&#10;2i35sTmXqClg7bIsnWce6nAL62SnRkMfiNSLKgfbMykuxLkcOqrdk8l7W8rW3CEjtLXy3o7y0q1G&#10;BDqTLFqk88hDBMbCeQSzWflJDWt07y1Sf3vyPd9N6pvYxlB6ASCpvVbqz7S6qLGgdgmUyd9ptYji&#10;FMjeaWVtULjrs9JY21EolSvQ7HdViuJkMQvSA5XGbHFObpQ+o9zKjTfflbYiVoVr4dq1yLZzTQmV&#10;8GQNCKzNeyZK00T9yhsjqd1ymdGWb+glt3b6YNEgyP0o66ZWoy+HBdg6C3cX1t/UcoTkUWuo6SlM&#10;z9jZeh9toGFSXS+Hhk0f2lOBFWdNcdowZhJWsrr+yiTaYLOb2J8hGF65Y8Y6ox5ERjDsaCXD2m4N&#10;HTd+7GK1jYZdjzUtCBtl4GhwwzozDbX71m7lAG6Hj2ld8+LWlp/tB85NZf4r4BcPAL8wkZsQoDie&#10;Bz6apbBnA9uOAkh2KPJ5FgVx/A6od4G8AfTOlcsWQHGsu/uO+YnhB/LvCPkMivhwj4e+lyAfz+Io&#10;jeHQcxDskQ+T8IHzECBxh+l0I/qrO/0YyRtAP/pyCT9K/dTyA/v3hH34APbhi7BPgmSWzODEcBTs&#10;sU+zJDQFcedf4P+g3gXyBtA7Vy7bR5mfGH4g/zzyYGE/feyfrOEzzXxbTZ+hPf2YXP8CAAD//wMA&#10;UEsDBBQABgAIAAAAIQDVX9VI2wAAAAMBAAAPAAAAZHJzL2Rvd25yZXYueG1sTI9Ba8JAEIXvhf6H&#10;ZQq91U0ilhqzERHtSQrVQvE2ZsckmJ0N2TWJ/95tL+1l4PEe732TLUfTiJ46V1tWEE8iEMSF1TWX&#10;Cr4O25c3EM4ja2wsk4IbOVjmjw8ZptoO/En93pcilLBLUUHlfZtK6YqKDLqJbYmDd7adQR9kV0rd&#10;4RDKTSOTKHqVBmsOCxW2tK6ouOyvRsH7gMNqGm/63eW8vh0Ps4/vXUxKPT+NqwUIT6P/C8MPfkCH&#10;PDCd7JW1E42C8Ij/vcGbR8kUxElBMgeZZ/I/e34HAAD//wMAUEsBAi0AFAAGAAgAAAAhALaDOJL+&#10;AAAA4QEAABMAAAAAAAAAAAAAAAAAAAAAAFtDb250ZW50X1R5cGVzXS54bWxQSwECLQAUAAYACAAA&#10;ACEAOP0h/9YAAACUAQAACwAAAAAAAAAAAAAAAAAvAQAAX3JlbHMvLnJlbHNQSwECLQAUAAYACAAA&#10;ACEA3fuJ//4CAACUDgAADgAAAAAAAAAAAAAAAAAuAgAAZHJzL2Uyb0RvYy54bWxQSwECLQAUAAYA&#10;CAAAACEA1V/VSNsAAAADAQAADwAAAAAAAAAAAAAAAABYBQAAZHJzL2Rvd25yZXYueG1sUEsFBgAA&#10;AAAEAAQA8wAAAGAGAAAAAA==&#10;">
                <v:shape id="Shape 192368" o:spid="_x0000_s1027" style="position:absolute;width:23594;height:182;visibility:visible;mso-wrap-style:square;v-text-anchor:top" coordsize="2359406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A8RwwAAAN8AAAAPAAAAZHJzL2Rvd25yZXYueG1sRE/NasJA&#10;EL4X+g7LFHqrGy1ITV1FSlu8ePDnAabZMYlmZ0N2NNGn7xwKPX58//PlEBpzpS7VkR2MRxkY4iL6&#10;mksHh/3XyxuYJMgem8jk4EYJlovHhznmPva8petOSqMhnHJ0UIm0ubWpqChgGsWWWLlj7AKKwq60&#10;vsNew0NjJ1k2tQFr1oYKW/qoqDjvLsGBUP8tRf+ZbS6ndLivtrNy/bNx7vlpWL2DERrkX/znXnud&#10;P5u8TnWw/lEAdvELAAD//wMAUEsBAi0AFAAGAAgAAAAhANvh9svuAAAAhQEAABMAAAAAAAAAAAAA&#10;AAAAAAAAAFtDb250ZW50X1R5cGVzXS54bWxQSwECLQAUAAYACAAAACEAWvQsW78AAAAVAQAACwAA&#10;AAAAAAAAAAAAAAAfAQAAX3JlbHMvLnJlbHNQSwECLQAUAAYACAAAACEAJrQPEcMAAADfAAAADwAA&#10;AAAAAAAAAAAAAAAHAgAAZHJzL2Rvd25yZXYueG1sUEsFBgAAAAADAAMAtwAAAPcCAAAAAA==&#10;" path="m,l2359406,r,18287l,18287,,e" fillcolor="black" stroked="f" strokeweight="0">
                  <v:stroke miterlimit="83231f" joinstyle="miter"/>
                  <v:path arrowok="t" textboxrect="0,0,2359406,18287"/>
                </v:shape>
                <v:shape id="Shape 192369" o:spid="_x0000_s1028" style="position:absolute;left:24600;width:8720;height:182;visibility:visible;mso-wrap-style:square;v-text-anchor:top" coordsize="872033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+QXxQAAAN8AAAAPAAAAZHJzL2Rvd25yZXYueG1sRE9da8Iw&#10;FH0X/A/hDnzTdBVkdkZxA1E3YcztYY+X5jZtbW5KE7X798tA8PFwvher3jbiQp2vHCt4nCQgiHOn&#10;KzYKvr824ycQPiBrbByTgl/ysFoOBwvMtLvyJ12OwYgYwj5DBWUIbSalz0uy6CeuJY5c4TqLIcLO&#10;SN3hNYbbRqZJMpMWK44NJbb0WlJ+Op6tgn0x7d+2dbUuXmpj3j/Sg/ypD0qNHvr1M4hAfbiLb+6d&#10;jvPn6XQ2h/8/EYBc/gEAAP//AwBQSwECLQAUAAYACAAAACEA2+H2y+4AAACFAQAAEwAAAAAAAAAA&#10;AAAAAAAAAAAAW0NvbnRlbnRfVHlwZXNdLnhtbFBLAQItABQABgAIAAAAIQBa9CxbvwAAABUBAAAL&#10;AAAAAAAAAAAAAAAAAB8BAABfcmVscy8ucmVsc1BLAQItABQABgAIAAAAIQAYn+QXxQAAAN8AAAAP&#10;AAAAAAAAAAAAAAAAAAcCAABkcnMvZG93bnJldi54bWxQSwUGAAAAAAMAAwC3AAAA+QIAAAAA&#10;" path="m,l872033,r,18287l,18287,,e" fillcolor="black" stroked="f" strokeweight="0">
                  <v:stroke miterlimit="83231f" joinstyle="miter"/>
                  <v:path arrowok="t" textboxrect="0,0,872033,18287"/>
                </v:shape>
                <v:shape id="Shape 192370" o:spid="_x0000_s1029" style="position:absolute;left:34326;width:15197;height:182;visibility:visible;mso-wrap-style:square;v-text-anchor:top" coordsize="1519682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kL0xgAAAN8AAAAPAAAAZHJzL2Rvd25yZXYueG1sRE9NT8JA&#10;EL2b+B82Y8KFyNZqVCoLISQEDVwEjNdJd2gbu7NNd6G1v945kHh8ed+zRe9qdaE2VJ4NPEwSUMS5&#10;txUXBo6H9f0rqBCRLdaeycAvBVjMb29mmFnf8Sdd9rFQEsIhQwNljE2mdchLchgmviEW7uRbh1Fg&#10;W2jbYifhrtZpkjxrhxVLQ4kNrUrKf/ZnZyB92lV+6Ox2GLuP8+l72ISv6caY0V2/fAMVqY//4qv7&#10;3cr8afr4Ig/kjwDQ8z8AAAD//wMAUEsBAi0AFAAGAAgAAAAhANvh9svuAAAAhQEAABMAAAAAAAAA&#10;AAAAAAAAAAAAAFtDb250ZW50X1R5cGVzXS54bWxQSwECLQAUAAYACAAAACEAWvQsW78AAAAVAQAA&#10;CwAAAAAAAAAAAAAAAAAfAQAAX3JlbHMvLnJlbHNQSwECLQAUAAYACAAAACEA0rZC9MYAAADfAAAA&#10;DwAAAAAAAAAAAAAAAAAHAgAAZHJzL2Rvd25yZXYueG1sUEsFBgAAAAADAAMAtwAAAPoCAAAAAA==&#10;" path="m,l1519682,r,18287l,18287,,e" fillcolor="black" stroked="f" strokeweight="0">
                  <v:stroke miterlimit="83231f" joinstyle="miter"/>
                  <v:path arrowok="t" textboxrect="0,0,1519682,18287"/>
                </v:shape>
                <v:shape id="Shape 192371" o:spid="_x0000_s1030" style="position:absolute;left:50545;width:6751;height:182;visibility:visible;mso-wrap-style:square;v-text-anchor:top" coordsize="675132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97LwgAAAN8AAAAPAAAAZHJzL2Rvd25yZXYueG1sRE9Ni8Iw&#10;EL0v+B/CCN7WVIXdWo0ioq57tHrwODRjW2wmtUm1/nuzsODx8b7ny85U4k6NKy0rGA0jEMSZ1SXn&#10;Ck7H7WcMwnlkjZVlUvAkB8tF72OOibYPPtA99bkIIewSVFB4XydSuqwgg25oa+LAXWxj0AfY5FI3&#10;+AjhppLjKPqSBksODQXWtC4ou6atUXCLdP7cdLu0jeNs/XOO21+9IaUG/W41A+Gp82/xv3uvw/zp&#10;ePI9gr8/AYBcvAAAAP//AwBQSwECLQAUAAYACAAAACEA2+H2y+4AAACFAQAAEwAAAAAAAAAAAAAA&#10;AAAAAAAAW0NvbnRlbnRfVHlwZXNdLnhtbFBLAQItABQABgAIAAAAIQBa9CxbvwAAABUBAAALAAAA&#10;AAAAAAAAAAAAAB8BAABfcmVscy8ucmVsc1BLAQItABQABgAIAAAAIQCnk97LwgAAAN8AAAAPAAAA&#10;AAAAAAAAAAAAAAcCAABkcnMvZG93bnJldi54bWxQSwUGAAAAAAMAAwC3AAAA9gIAAAAA&#10;" path="m,l675132,r,18287l,18287,,e" fillcolor="black" stroked="f" strokeweight="0">
                  <v:stroke miterlimit="83231f" joinstyle="miter"/>
                  <v:path arrowok="t" textboxrect="0,0,675132,18287"/>
                </v:shape>
                <w10:anchorlock/>
              </v:group>
            </w:pict>
          </mc:Fallback>
        </mc:AlternateContent>
      </w:r>
    </w:p>
    <w:p w:rsidR="003C2D80" w:rsidRPr="00D51B67" w:rsidRDefault="003C2D80" w:rsidP="00D51B67">
      <w:pPr>
        <w:tabs>
          <w:tab w:val="center" w:pos="847"/>
          <w:tab w:val="center" w:pos="4891"/>
          <w:tab w:val="center" w:pos="6932"/>
          <w:tab w:val="center" w:pos="8820"/>
        </w:tabs>
        <w:spacing w:after="176"/>
        <w:jc w:val="center"/>
        <w:rPr>
          <w:rFonts w:ascii="Times New Roman" w:hAnsi="Times New Roman" w:cs="Times New Roman"/>
        </w:rPr>
      </w:pPr>
      <w:r w:rsidRPr="00D51B67">
        <w:rPr>
          <w:rFonts w:ascii="Times New Roman" w:hAnsi="Times New Roman" w:cs="Times New Roman"/>
        </w:rPr>
        <w:t xml:space="preserve">(Должность) </w:t>
      </w:r>
      <w:r w:rsidRPr="00D51B67">
        <w:rPr>
          <w:rFonts w:ascii="Times New Roman" w:hAnsi="Times New Roman" w:cs="Times New Roman"/>
        </w:rPr>
        <w:tab/>
        <w:t xml:space="preserve">(Подпись) </w:t>
      </w:r>
      <w:r w:rsidRPr="00D51B67">
        <w:rPr>
          <w:rFonts w:ascii="Times New Roman" w:hAnsi="Times New Roman" w:cs="Times New Roman"/>
        </w:rPr>
        <w:tab/>
        <w:t xml:space="preserve">(Фамилия, имя, отчество) </w:t>
      </w:r>
      <w:r w:rsidRPr="00D51B67">
        <w:rPr>
          <w:rFonts w:ascii="Times New Roman" w:hAnsi="Times New Roman" w:cs="Times New Roman"/>
        </w:rPr>
        <w:tab/>
        <w:t xml:space="preserve"> (Дата)</w:t>
      </w:r>
    </w:p>
    <w:p w:rsidR="003C2D80" w:rsidRDefault="003C2D80" w:rsidP="00D51B67">
      <w:pPr>
        <w:spacing w:after="0"/>
        <w:ind w:left="360"/>
      </w:pPr>
      <w:r>
        <w:t xml:space="preserve"> </w:t>
      </w:r>
      <w:r>
        <w:rPr>
          <w:sz w:val="28"/>
        </w:rPr>
        <w:t xml:space="preserve"> </w:t>
      </w:r>
    </w:p>
    <w:p w:rsidR="003C2D80" w:rsidRPr="00D51B67" w:rsidRDefault="003C2D80" w:rsidP="003C2D80">
      <w:pPr>
        <w:spacing w:after="22"/>
        <w:ind w:left="328" w:right="809"/>
        <w:jc w:val="center"/>
        <w:rPr>
          <w:rFonts w:ascii="Times New Roman" w:hAnsi="Times New Roman" w:cs="Times New Roman"/>
          <w:sz w:val="28"/>
        </w:rPr>
      </w:pPr>
      <w:r w:rsidRPr="00D51B67">
        <w:rPr>
          <w:rFonts w:ascii="Times New Roman" w:hAnsi="Times New Roman" w:cs="Times New Roman"/>
          <w:sz w:val="28"/>
        </w:rPr>
        <w:t>Москва 202</w:t>
      </w:r>
      <w:r w:rsidR="00D51B67" w:rsidRPr="00D51B67">
        <w:rPr>
          <w:rFonts w:ascii="Times New Roman" w:hAnsi="Times New Roman" w:cs="Times New Roman"/>
          <w:sz w:val="28"/>
        </w:rPr>
        <w:t>3</w:t>
      </w:r>
      <w:r w:rsidRPr="00D51B67">
        <w:rPr>
          <w:rFonts w:ascii="Times New Roman" w:hAnsi="Times New Roman" w:cs="Times New Roman"/>
          <w:sz w:val="28"/>
        </w:rPr>
        <w:t xml:space="preserve"> </w:t>
      </w:r>
    </w:p>
    <w:p w:rsidR="003C2D80" w:rsidRPr="00D51B67" w:rsidRDefault="003C2D80" w:rsidP="00D51B67">
      <w:pPr>
        <w:tabs>
          <w:tab w:val="left" w:pos="7655"/>
        </w:tabs>
        <w:spacing w:after="0"/>
        <w:ind w:left="10" w:right="-1"/>
        <w:jc w:val="right"/>
        <w:rPr>
          <w:rFonts w:ascii="Times New Roman" w:hAnsi="Times New Roman" w:cs="Times New Roman"/>
        </w:rPr>
      </w:pPr>
      <w:r w:rsidRPr="00D51B67">
        <w:rPr>
          <w:rFonts w:ascii="Times New Roman" w:hAnsi="Times New Roman" w:cs="Times New Roman"/>
          <w:i/>
        </w:rPr>
        <w:lastRenderedPageBreak/>
        <w:t xml:space="preserve">Приложение 8 </w:t>
      </w:r>
    </w:p>
    <w:p w:rsidR="003C2D80" w:rsidRPr="00D51B67" w:rsidRDefault="003C2D80" w:rsidP="00D51B67">
      <w:pPr>
        <w:tabs>
          <w:tab w:val="left" w:pos="7655"/>
        </w:tabs>
        <w:spacing w:after="49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D80" w:rsidRPr="00D51B67" w:rsidRDefault="003C2D80" w:rsidP="00D51B67">
      <w:pPr>
        <w:pStyle w:val="1"/>
        <w:tabs>
          <w:tab w:val="left" w:pos="7655"/>
        </w:tabs>
        <w:ind w:left="10" w:right="-1" w:firstLine="0"/>
        <w:rPr>
          <w:szCs w:val="28"/>
        </w:rPr>
      </w:pPr>
      <w:r w:rsidRPr="00D51B67">
        <w:rPr>
          <w:szCs w:val="28"/>
        </w:rPr>
        <w:t>НАПРАВЛЕНИЕ НА ПРАКТИКУ</w:t>
      </w:r>
    </w:p>
    <w:p w:rsidR="003C2D80" w:rsidRPr="00D51B67" w:rsidRDefault="003C2D80" w:rsidP="00D51B67">
      <w:pPr>
        <w:tabs>
          <w:tab w:val="left" w:pos="7655"/>
        </w:tabs>
        <w:spacing w:after="44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D51B67" w:rsidRDefault="003C2D80" w:rsidP="00D51B67">
      <w:pPr>
        <w:tabs>
          <w:tab w:val="left" w:pos="7655"/>
        </w:tabs>
        <w:spacing w:after="4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Обучающийся _____________________________________________  </w:t>
      </w:r>
    </w:p>
    <w:p w:rsidR="003C2D80" w:rsidRPr="00D51B67" w:rsidRDefault="003C2D80" w:rsidP="00D51B67">
      <w:pPr>
        <w:tabs>
          <w:tab w:val="left" w:pos="7655"/>
        </w:tabs>
        <w:spacing w:after="49"/>
        <w:ind w:left="10" w:right="-1"/>
        <w:jc w:val="center"/>
        <w:rPr>
          <w:rFonts w:ascii="Times New Roman" w:hAnsi="Times New Roman" w:cs="Times New Roman"/>
        </w:rPr>
      </w:pPr>
      <w:r w:rsidRPr="00D51B67">
        <w:rPr>
          <w:rFonts w:ascii="Times New Roman" w:hAnsi="Times New Roman" w:cs="Times New Roman"/>
        </w:rPr>
        <w:t>(ФИО)</w:t>
      </w:r>
    </w:p>
    <w:p w:rsidR="003C2D80" w:rsidRPr="00D51B67" w:rsidRDefault="003C2D80" w:rsidP="00D51B67">
      <w:pPr>
        <w:tabs>
          <w:tab w:val="left" w:pos="7655"/>
        </w:tabs>
        <w:spacing w:after="0" w:line="269" w:lineRule="auto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>направляется на практику</w:t>
      </w:r>
      <w:r w:rsidRPr="00D51B67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 </w:t>
      </w:r>
    </w:p>
    <w:p w:rsidR="003C2D80" w:rsidRPr="00D51B67" w:rsidRDefault="003C2D80" w:rsidP="00D51B67">
      <w:pPr>
        <w:tabs>
          <w:tab w:val="left" w:pos="7655"/>
        </w:tabs>
        <w:spacing w:after="26"/>
        <w:ind w:left="10" w:right="-1"/>
        <w:jc w:val="center"/>
        <w:rPr>
          <w:rFonts w:ascii="Times New Roman" w:hAnsi="Times New Roman" w:cs="Times New Roman"/>
        </w:rPr>
      </w:pPr>
      <w:r w:rsidRPr="00D51B67">
        <w:rPr>
          <w:rFonts w:ascii="Times New Roman" w:hAnsi="Times New Roman" w:cs="Times New Roman"/>
          <w:i/>
        </w:rPr>
        <w:t>(вид практики)</w:t>
      </w:r>
    </w:p>
    <w:p w:rsidR="003C2D80" w:rsidRPr="00D51B67" w:rsidRDefault="003C2D80" w:rsidP="00D51B67">
      <w:pPr>
        <w:tabs>
          <w:tab w:val="left" w:pos="7655"/>
        </w:tabs>
        <w:spacing w:after="4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 </w:t>
      </w:r>
    </w:p>
    <w:p w:rsidR="003C2D80" w:rsidRPr="00D51B67" w:rsidRDefault="003C2D80" w:rsidP="00D51B67">
      <w:pPr>
        <w:tabs>
          <w:tab w:val="left" w:pos="7655"/>
        </w:tabs>
        <w:spacing w:after="84"/>
        <w:ind w:left="10" w:right="-1"/>
        <w:jc w:val="center"/>
        <w:rPr>
          <w:rFonts w:ascii="Times New Roman" w:hAnsi="Times New Roman" w:cs="Times New Roman"/>
        </w:rPr>
      </w:pPr>
      <w:r w:rsidRPr="00D51B67">
        <w:rPr>
          <w:rFonts w:ascii="Times New Roman" w:hAnsi="Times New Roman" w:cs="Times New Roman"/>
          <w:i/>
        </w:rPr>
        <w:t>(тип практики)</w:t>
      </w:r>
    </w:p>
    <w:p w:rsidR="003C2D80" w:rsidRPr="00D51B67" w:rsidRDefault="003C2D80" w:rsidP="00D51B67">
      <w:pPr>
        <w:tabs>
          <w:tab w:val="left" w:pos="7655"/>
        </w:tabs>
        <w:spacing w:after="4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в __________________________________________________________  </w:t>
      </w:r>
    </w:p>
    <w:p w:rsidR="003C2D80" w:rsidRPr="00D51B67" w:rsidRDefault="003C2D80" w:rsidP="00D51B67">
      <w:pPr>
        <w:tabs>
          <w:tab w:val="left" w:pos="7655"/>
        </w:tabs>
        <w:spacing w:after="26"/>
        <w:ind w:left="10" w:right="-1"/>
        <w:jc w:val="center"/>
        <w:rPr>
          <w:rFonts w:ascii="Times New Roman" w:hAnsi="Times New Roman" w:cs="Times New Roman"/>
        </w:rPr>
      </w:pPr>
      <w:r w:rsidRPr="00D51B67">
        <w:rPr>
          <w:rFonts w:ascii="Times New Roman" w:hAnsi="Times New Roman" w:cs="Times New Roman"/>
          <w:i/>
        </w:rPr>
        <w:t>(наименование профильной организации)</w:t>
      </w:r>
    </w:p>
    <w:p w:rsidR="003C2D80" w:rsidRPr="00D51B67" w:rsidRDefault="003C2D80" w:rsidP="00D51B67">
      <w:pPr>
        <w:tabs>
          <w:tab w:val="left" w:pos="7655"/>
        </w:tabs>
        <w:spacing w:after="4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 </w:t>
      </w:r>
    </w:p>
    <w:p w:rsidR="003C2D80" w:rsidRPr="00D51B67" w:rsidRDefault="003C2D80" w:rsidP="00D51B67">
      <w:pPr>
        <w:tabs>
          <w:tab w:val="left" w:pos="7655"/>
        </w:tabs>
        <w:spacing w:after="41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D51B67" w:rsidRDefault="003C2D80" w:rsidP="00D51B67">
      <w:pPr>
        <w:tabs>
          <w:tab w:val="left" w:pos="7655"/>
        </w:tabs>
        <w:spacing w:after="4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>Срок практики с «___» _________ 20_</w:t>
      </w:r>
      <w:proofErr w:type="gramStart"/>
      <w:r w:rsidRPr="00D51B67">
        <w:rPr>
          <w:rFonts w:ascii="Times New Roman" w:hAnsi="Times New Roman" w:cs="Times New Roman"/>
          <w:sz w:val="28"/>
          <w:szCs w:val="28"/>
        </w:rPr>
        <w:t>_  г.</w:t>
      </w:r>
      <w:proofErr w:type="gramEnd"/>
      <w:r w:rsidRPr="00D51B67">
        <w:rPr>
          <w:rFonts w:ascii="Times New Roman" w:hAnsi="Times New Roman" w:cs="Times New Roman"/>
          <w:sz w:val="28"/>
          <w:szCs w:val="28"/>
        </w:rPr>
        <w:t xml:space="preserve"> по «___» _________ 20 ___  г. </w:t>
      </w:r>
    </w:p>
    <w:p w:rsidR="003C2D80" w:rsidRPr="00D51B67" w:rsidRDefault="003C2D80" w:rsidP="00D51B67">
      <w:pPr>
        <w:tabs>
          <w:tab w:val="left" w:pos="7655"/>
        </w:tabs>
        <w:spacing w:after="0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D51B67" w:rsidRDefault="003C2D80" w:rsidP="00D51B67">
      <w:pPr>
        <w:tabs>
          <w:tab w:val="left" w:pos="7655"/>
        </w:tabs>
        <w:spacing w:after="21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D80" w:rsidRPr="00D51B67" w:rsidRDefault="00D51B67" w:rsidP="00D51B67">
      <w:pPr>
        <w:tabs>
          <w:tab w:val="left" w:pos="7655"/>
        </w:tabs>
        <w:spacing w:after="0" w:line="269" w:lineRule="auto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практики от Академии</w:t>
      </w:r>
      <w:r w:rsidR="003C2D80" w:rsidRPr="00D51B67">
        <w:rPr>
          <w:rFonts w:ascii="Times New Roman" w:hAnsi="Times New Roman" w:cs="Times New Roman"/>
          <w:sz w:val="28"/>
          <w:szCs w:val="28"/>
        </w:rPr>
        <w:t xml:space="preserve"> ______________________  </w:t>
      </w:r>
    </w:p>
    <w:p w:rsidR="003C2D80" w:rsidRPr="00D51B67" w:rsidRDefault="003C2D80" w:rsidP="00D51B67">
      <w:pPr>
        <w:tabs>
          <w:tab w:val="left" w:pos="7655"/>
        </w:tabs>
        <w:spacing w:after="26"/>
        <w:ind w:left="10" w:right="-1"/>
        <w:jc w:val="center"/>
        <w:rPr>
          <w:rFonts w:ascii="Times New Roman" w:hAnsi="Times New Roman" w:cs="Times New Roman"/>
        </w:rPr>
      </w:pPr>
      <w:r w:rsidRPr="00D51B67">
        <w:rPr>
          <w:rFonts w:ascii="Times New Roman" w:hAnsi="Times New Roman" w:cs="Times New Roman"/>
          <w:i/>
        </w:rPr>
        <w:t>(подпись)</w:t>
      </w:r>
    </w:p>
    <w:p w:rsidR="003C2D80" w:rsidRPr="00D51B67" w:rsidRDefault="003C2D80" w:rsidP="00D51B67">
      <w:pPr>
        <w:tabs>
          <w:tab w:val="left" w:pos="7655"/>
        </w:tabs>
        <w:spacing w:after="4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 </w:t>
      </w:r>
    </w:p>
    <w:p w:rsidR="003C2D80" w:rsidRPr="00D51B67" w:rsidRDefault="003C2D80" w:rsidP="00D51B67">
      <w:pPr>
        <w:tabs>
          <w:tab w:val="left" w:pos="7655"/>
        </w:tabs>
        <w:spacing w:after="26"/>
        <w:ind w:left="10" w:right="-1"/>
        <w:jc w:val="center"/>
        <w:rPr>
          <w:rFonts w:ascii="Times New Roman" w:hAnsi="Times New Roman" w:cs="Times New Roman"/>
        </w:rPr>
      </w:pPr>
      <w:r w:rsidRPr="00D51B67">
        <w:rPr>
          <w:rFonts w:ascii="Times New Roman" w:hAnsi="Times New Roman" w:cs="Times New Roman"/>
          <w:i/>
        </w:rPr>
        <w:t>(должность, ФИО)</w:t>
      </w:r>
    </w:p>
    <w:p w:rsidR="003C2D80" w:rsidRPr="00D51B67" w:rsidRDefault="003C2D80" w:rsidP="00D51B67">
      <w:pPr>
        <w:tabs>
          <w:tab w:val="left" w:pos="7655"/>
        </w:tabs>
        <w:spacing w:after="38"/>
        <w:ind w:left="10" w:right="-1"/>
        <w:jc w:val="center"/>
        <w:rPr>
          <w:rFonts w:ascii="Times New Roman" w:hAnsi="Times New Roman" w:cs="Times New Roman"/>
        </w:rPr>
      </w:pPr>
    </w:p>
    <w:p w:rsidR="003C2D80" w:rsidRPr="00D51B67" w:rsidRDefault="003C2D80" w:rsidP="00D51B67">
      <w:pPr>
        <w:tabs>
          <w:tab w:val="left" w:pos="7655"/>
        </w:tabs>
        <w:spacing w:after="4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МП </w:t>
      </w:r>
    </w:p>
    <w:p w:rsidR="003C2D80" w:rsidRPr="00D51B67" w:rsidRDefault="003C2D80" w:rsidP="00D51B67">
      <w:pPr>
        <w:tabs>
          <w:tab w:val="left" w:pos="7655"/>
        </w:tabs>
        <w:spacing w:after="10" w:line="269" w:lineRule="auto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i/>
          <w:sz w:val="28"/>
          <w:szCs w:val="28"/>
        </w:rPr>
        <w:t xml:space="preserve">(печать </w:t>
      </w:r>
      <w:r w:rsidR="00D51B67">
        <w:rPr>
          <w:rFonts w:ascii="Times New Roman" w:hAnsi="Times New Roman" w:cs="Times New Roman"/>
          <w:i/>
          <w:sz w:val="28"/>
          <w:szCs w:val="28"/>
        </w:rPr>
        <w:t>академии</w:t>
      </w:r>
      <w:r w:rsidRPr="00D51B67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3C2D80" w:rsidRPr="00D51B67" w:rsidRDefault="003C2D80" w:rsidP="00D51B67">
      <w:pPr>
        <w:tabs>
          <w:tab w:val="left" w:pos="7655"/>
        </w:tabs>
        <w:spacing w:after="0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D51B67" w:rsidRDefault="003C2D80" w:rsidP="00D51B67">
      <w:pPr>
        <w:tabs>
          <w:tab w:val="left" w:pos="7655"/>
        </w:tabs>
        <w:spacing w:after="3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D51B67" w:rsidRDefault="003C2D80" w:rsidP="00D51B67">
      <w:pPr>
        <w:tabs>
          <w:tab w:val="left" w:pos="7655"/>
        </w:tabs>
        <w:spacing w:after="4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Декан факультета ________________         __________________________ </w:t>
      </w:r>
    </w:p>
    <w:p w:rsidR="003C2D80" w:rsidRPr="00D51B67" w:rsidRDefault="003C2D80" w:rsidP="00D51B67">
      <w:pPr>
        <w:tabs>
          <w:tab w:val="center" w:pos="5249"/>
          <w:tab w:val="left" w:pos="7655"/>
          <w:tab w:val="center" w:pos="7867"/>
        </w:tabs>
        <w:spacing w:after="10" w:line="269" w:lineRule="auto"/>
        <w:ind w:left="10" w:right="-1"/>
        <w:jc w:val="center"/>
        <w:rPr>
          <w:rFonts w:ascii="Times New Roman" w:hAnsi="Times New Roman" w:cs="Times New Roman"/>
        </w:rPr>
      </w:pPr>
      <w:r w:rsidRPr="00D51B67">
        <w:rPr>
          <w:rFonts w:ascii="Times New Roman" w:hAnsi="Times New Roman" w:cs="Times New Roman"/>
          <w:i/>
        </w:rPr>
        <w:t>(</w:t>
      </w:r>
      <w:proofErr w:type="gramStart"/>
      <w:r w:rsidRPr="00D51B67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D51B67">
        <w:rPr>
          <w:rFonts w:ascii="Times New Roman" w:hAnsi="Times New Roman" w:cs="Times New Roman"/>
          <w:i/>
        </w:rPr>
        <w:t xml:space="preserve">                 </w:t>
      </w:r>
      <w:r w:rsidRPr="00D51B67">
        <w:rPr>
          <w:rFonts w:ascii="Times New Roman" w:hAnsi="Times New Roman" w:cs="Times New Roman"/>
          <w:i/>
        </w:rPr>
        <w:tab/>
        <w:t xml:space="preserve"> (ФИО)</w:t>
      </w:r>
    </w:p>
    <w:p w:rsidR="003C2D80" w:rsidRPr="00D51B67" w:rsidRDefault="003C2D80" w:rsidP="00D51B67">
      <w:pPr>
        <w:tabs>
          <w:tab w:val="left" w:pos="7655"/>
        </w:tabs>
        <w:spacing w:after="0"/>
        <w:ind w:left="10" w:right="-1"/>
        <w:jc w:val="center"/>
        <w:rPr>
          <w:rFonts w:ascii="Times New Roman" w:hAnsi="Times New Roman" w:cs="Times New Roman"/>
        </w:rPr>
      </w:pPr>
    </w:p>
    <w:p w:rsidR="003C2D80" w:rsidRPr="00D51B67" w:rsidRDefault="003C2D80" w:rsidP="00D51B67">
      <w:pPr>
        <w:tabs>
          <w:tab w:val="left" w:pos="7655"/>
        </w:tabs>
        <w:spacing w:after="48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D80" w:rsidRPr="00D51B67" w:rsidRDefault="003C2D80" w:rsidP="00D51B67">
      <w:pPr>
        <w:tabs>
          <w:tab w:val="left" w:pos="7655"/>
        </w:tabs>
        <w:spacing w:after="0" w:line="269" w:lineRule="auto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b/>
          <w:sz w:val="28"/>
          <w:szCs w:val="28"/>
        </w:rPr>
        <w:t xml:space="preserve">СОГЛАСОВАНО: </w:t>
      </w:r>
    </w:p>
    <w:p w:rsidR="003C2D80" w:rsidRPr="00D51B67" w:rsidRDefault="003C2D80" w:rsidP="00D51B67">
      <w:pPr>
        <w:tabs>
          <w:tab w:val="left" w:pos="7655"/>
        </w:tabs>
        <w:spacing w:after="31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D80" w:rsidRPr="00D51B67" w:rsidRDefault="003C2D80" w:rsidP="00D51B67">
      <w:pPr>
        <w:tabs>
          <w:tab w:val="left" w:pos="7655"/>
        </w:tabs>
        <w:spacing w:after="0" w:line="269" w:lineRule="auto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b/>
          <w:sz w:val="28"/>
          <w:szCs w:val="28"/>
        </w:rPr>
        <w:t>Руководитель практики от профильной организации</w:t>
      </w:r>
      <w:r w:rsidRPr="00D51B67">
        <w:rPr>
          <w:rFonts w:ascii="Times New Roman" w:hAnsi="Times New Roman" w:cs="Times New Roman"/>
          <w:sz w:val="28"/>
          <w:szCs w:val="28"/>
        </w:rPr>
        <w:t xml:space="preserve"> _____________  </w:t>
      </w:r>
    </w:p>
    <w:p w:rsidR="003C2D80" w:rsidRPr="00D51B67" w:rsidRDefault="003C2D80" w:rsidP="00D51B67">
      <w:pPr>
        <w:tabs>
          <w:tab w:val="left" w:pos="7655"/>
        </w:tabs>
        <w:spacing w:after="0"/>
        <w:ind w:left="10" w:right="-1"/>
        <w:jc w:val="center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i/>
        </w:rPr>
        <w:t>(подпись</w:t>
      </w:r>
      <w:r w:rsidRPr="00D51B67">
        <w:rPr>
          <w:rFonts w:ascii="Times New Roman" w:hAnsi="Times New Roman" w:cs="Times New Roman"/>
          <w:i/>
          <w:sz w:val="28"/>
          <w:szCs w:val="28"/>
        </w:rPr>
        <w:t>)</w:t>
      </w:r>
    </w:p>
    <w:p w:rsidR="003C2D80" w:rsidRPr="00D51B67" w:rsidRDefault="003C2D80" w:rsidP="00D51B67">
      <w:pPr>
        <w:tabs>
          <w:tab w:val="left" w:pos="7655"/>
        </w:tabs>
        <w:spacing w:after="10" w:line="269" w:lineRule="auto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____________________________________________________________________ </w:t>
      </w:r>
    </w:p>
    <w:p w:rsidR="003C2D80" w:rsidRPr="00D51B67" w:rsidRDefault="003C2D80" w:rsidP="00D51B67">
      <w:pPr>
        <w:tabs>
          <w:tab w:val="left" w:pos="7655"/>
        </w:tabs>
        <w:spacing w:after="26"/>
        <w:ind w:left="10" w:right="-1"/>
        <w:jc w:val="center"/>
        <w:rPr>
          <w:rFonts w:ascii="Times New Roman" w:hAnsi="Times New Roman" w:cs="Times New Roman"/>
        </w:rPr>
      </w:pPr>
      <w:r w:rsidRPr="00D51B67">
        <w:rPr>
          <w:rFonts w:ascii="Times New Roman" w:hAnsi="Times New Roman" w:cs="Times New Roman"/>
          <w:i/>
        </w:rPr>
        <w:t>(должность, ФИО)</w:t>
      </w:r>
    </w:p>
    <w:p w:rsidR="003C2D80" w:rsidRPr="00D51B67" w:rsidRDefault="003C2D80" w:rsidP="00D51B67">
      <w:pPr>
        <w:tabs>
          <w:tab w:val="left" w:pos="7655"/>
        </w:tabs>
        <w:spacing w:after="0"/>
        <w:ind w:left="10" w:right="-1"/>
        <w:jc w:val="center"/>
        <w:rPr>
          <w:rFonts w:ascii="Times New Roman" w:hAnsi="Times New Roman" w:cs="Times New Roman"/>
        </w:rPr>
      </w:pPr>
    </w:p>
    <w:p w:rsidR="003C2D80" w:rsidRPr="00D51B67" w:rsidRDefault="003C2D80" w:rsidP="00D51B67">
      <w:pPr>
        <w:tabs>
          <w:tab w:val="left" w:pos="7655"/>
        </w:tabs>
        <w:spacing w:after="38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D51B67" w:rsidRDefault="003C2D80" w:rsidP="00D51B67">
      <w:pPr>
        <w:tabs>
          <w:tab w:val="left" w:pos="7655"/>
        </w:tabs>
        <w:spacing w:after="4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МП </w:t>
      </w:r>
    </w:p>
    <w:p w:rsidR="003C2D80" w:rsidRPr="00D51B67" w:rsidRDefault="003C2D80" w:rsidP="00D51B67">
      <w:pPr>
        <w:tabs>
          <w:tab w:val="left" w:pos="7655"/>
        </w:tabs>
        <w:spacing w:after="10" w:line="269" w:lineRule="auto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i/>
          <w:sz w:val="28"/>
          <w:szCs w:val="28"/>
        </w:rPr>
        <w:t xml:space="preserve">(профильной организации) </w:t>
      </w:r>
    </w:p>
    <w:p w:rsidR="003C2D80" w:rsidRPr="00D51B67" w:rsidRDefault="003C2D80" w:rsidP="00D51B67">
      <w:pPr>
        <w:tabs>
          <w:tab w:val="left" w:pos="7655"/>
        </w:tabs>
        <w:spacing w:after="0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C2D80" w:rsidRPr="00D51B67" w:rsidRDefault="003C2D80" w:rsidP="00D51B67">
      <w:pPr>
        <w:tabs>
          <w:tab w:val="left" w:pos="7655"/>
        </w:tabs>
        <w:spacing w:after="0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C2D80" w:rsidRPr="00D51B67" w:rsidRDefault="003C2D80" w:rsidP="00D51B67">
      <w:pPr>
        <w:tabs>
          <w:tab w:val="left" w:pos="7655"/>
        </w:tabs>
        <w:spacing w:after="165"/>
        <w:ind w:left="10" w:right="-1"/>
        <w:jc w:val="right"/>
        <w:rPr>
          <w:rFonts w:ascii="Times New Roman" w:hAnsi="Times New Roman" w:cs="Times New Roman"/>
        </w:rPr>
      </w:pPr>
      <w:r w:rsidRPr="00D51B67">
        <w:rPr>
          <w:rFonts w:ascii="Times New Roman" w:hAnsi="Times New Roman" w:cs="Times New Roman"/>
          <w:i/>
        </w:rPr>
        <w:lastRenderedPageBreak/>
        <w:t xml:space="preserve">(оборотная сторона направления на практику) </w:t>
      </w:r>
    </w:p>
    <w:p w:rsidR="003C2D80" w:rsidRPr="00D51B67" w:rsidRDefault="003C2D80" w:rsidP="00D51B67">
      <w:pPr>
        <w:pStyle w:val="1"/>
        <w:tabs>
          <w:tab w:val="left" w:pos="7655"/>
        </w:tabs>
        <w:ind w:left="10" w:right="-1" w:firstLine="0"/>
        <w:rPr>
          <w:szCs w:val="28"/>
        </w:rPr>
      </w:pPr>
      <w:r w:rsidRPr="00D51B67">
        <w:rPr>
          <w:szCs w:val="28"/>
        </w:rPr>
        <w:t>ОТМЕТКА О ПРИБЫТИИ И УБЫТИИ</w:t>
      </w:r>
    </w:p>
    <w:p w:rsidR="003C2D80" w:rsidRPr="00D51B67" w:rsidRDefault="003C2D80" w:rsidP="00D51B67">
      <w:pPr>
        <w:tabs>
          <w:tab w:val="left" w:pos="7655"/>
        </w:tabs>
        <w:spacing w:after="40"/>
        <w:ind w:left="1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C2D80" w:rsidRPr="00D51B67" w:rsidRDefault="003C2D80" w:rsidP="00D51B67">
      <w:pPr>
        <w:tabs>
          <w:tab w:val="left" w:pos="7655"/>
        </w:tabs>
        <w:spacing w:after="73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Pr="00D51B6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____________________________________________________, </w:t>
      </w:r>
    </w:p>
    <w:p w:rsidR="003C2D80" w:rsidRPr="00D51B67" w:rsidRDefault="003C2D80" w:rsidP="00D51B67">
      <w:pPr>
        <w:tabs>
          <w:tab w:val="left" w:pos="7655"/>
        </w:tabs>
        <w:spacing w:after="26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группы _________ для прохождения __________________________ практики </w:t>
      </w:r>
    </w:p>
    <w:p w:rsidR="003C2D80" w:rsidRPr="00D51B67" w:rsidRDefault="003C2D80" w:rsidP="00D51B67">
      <w:pPr>
        <w:tabs>
          <w:tab w:val="center" w:pos="360"/>
          <w:tab w:val="center" w:pos="1068"/>
          <w:tab w:val="center" w:pos="1776"/>
          <w:tab w:val="center" w:pos="2485"/>
          <w:tab w:val="center" w:pos="3193"/>
          <w:tab w:val="center" w:pos="3901"/>
          <w:tab w:val="center" w:pos="4609"/>
          <w:tab w:val="center" w:pos="5317"/>
          <w:tab w:val="center" w:pos="6662"/>
          <w:tab w:val="left" w:pos="7655"/>
        </w:tabs>
        <w:spacing w:after="3" w:line="266" w:lineRule="auto"/>
        <w:ind w:left="10" w:right="-1"/>
        <w:jc w:val="both"/>
        <w:rPr>
          <w:rFonts w:ascii="Times New Roman" w:hAnsi="Times New Roman" w:cs="Times New Roman"/>
          <w:sz w:val="20"/>
          <w:szCs w:val="20"/>
        </w:rPr>
      </w:pPr>
      <w:r w:rsidRPr="00D51B67">
        <w:rPr>
          <w:rFonts w:ascii="Times New Roman" w:eastAsia="Calibri" w:hAnsi="Times New Roman" w:cs="Times New Roman"/>
          <w:sz w:val="28"/>
          <w:szCs w:val="28"/>
        </w:rPr>
        <w:tab/>
      </w:r>
      <w:r w:rsidRPr="00D51B67">
        <w:rPr>
          <w:rFonts w:ascii="Times New Roman" w:hAnsi="Times New Roman" w:cs="Times New Roman"/>
          <w:sz w:val="28"/>
          <w:szCs w:val="28"/>
        </w:rPr>
        <w:t xml:space="preserve"> </w:t>
      </w:r>
      <w:r w:rsidRPr="00D51B6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51B6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51B6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51B6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51B6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51B6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51B6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51B67">
        <w:rPr>
          <w:rFonts w:ascii="Times New Roman" w:hAnsi="Times New Roman" w:cs="Times New Roman"/>
          <w:sz w:val="28"/>
          <w:szCs w:val="28"/>
        </w:rPr>
        <w:tab/>
      </w:r>
      <w:r w:rsidRPr="00D51B67">
        <w:rPr>
          <w:rFonts w:ascii="Times New Roman" w:hAnsi="Times New Roman" w:cs="Times New Roman"/>
          <w:sz w:val="20"/>
          <w:szCs w:val="20"/>
        </w:rPr>
        <w:t xml:space="preserve">(вид практики) </w:t>
      </w:r>
    </w:p>
    <w:p w:rsidR="003C2D80" w:rsidRPr="00D51B67" w:rsidRDefault="003C2D80" w:rsidP="00D51B67">
      <w:pPr>
        <w:tabs>
          <w:tab w:val="left" w:pos="7655"/>
        </w:tabs>
        <w:spacing w:after="73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D51B67" w:rsidRDefault="003C2D80" w:rsidP="00D51B67">
      <w:pPr>
        <w:tabs>
          <w:tab w:val="left" w:pos="7655"/>
        </w:tabs>
        <w:spacing w:after="73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b/>
          <w:sz w:val="28"/>
          <w:szCs w:val="28"/>
        </w:rPr>
        <w:t xml:space="preserve">ПРИБЫЛ </w:t>
      </w:r>
      <w:r w:rsidRPr="00D51B67">
        <w:rPr>
          <w:rFonts w:ascii="Times New Roman" w:hAnsi="Times New Roman" w:cs="Times New Roman"/>
          <w:sz w:val="28"/>
          <w:szCs w:val="28"/>
        </w:rPr>
        <w:t xml:space="preserve">«____» ________________ 20     г. </w:t>
      </w:r>
    </w:p>
    <w:p w:rsidR="003C2D80" w:rsidRPr="00D51B67" w:rsidRDefault="003C2D80" w:rsidP="00D51B67">
      <w:pPr>
        <w:tabs>
          <w:tab w:val="left" w:pos="7655"/>
        </w:tabs>
        <w:spacing w:after="4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Руководитель практики _____________________________________________ </w:t>
      </w:r>
    </w:p>
    <w:p w:rsidR="003C2D80" w:rsidRPr="00D51B67" w:rsidRDefault="003C2D80" w:rsidP="00D51B67">
      <w:pPr>
        <w:tabs>
          <w:tab w:val="left" w:pos="7655"/>
        </w:tabs>
        <w:spacing w:after="18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D51B67" w:rsidRDefault="003C2D80" w:rsidP="00D51B67">
      <w:pPr>
        <w:tabs>
          <w:tab w:val="left" w:pos="7655"/>
        </w:tabs>
        <w:spacing w:after="18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2D80" w:rsidRPr="00D51B67" w:rsidRDefault="003C2D80" w:rsidP="00D51B67">
      <w:pPr>
        <w:tabs>
          <w:tab w:val="left" w:pos="7655"/>
        </w:tabs>
        <w:spacing w:after="76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b/>
          <w:sz w:val="28"/>
          <w:szCs w:val="28"/>
        </w:rPr>
        <w:t>УБЫЛ</w:t>
      </w:r>
      <w:r w:rsidRPr="00D51B67">
        <w:rPr>
          <w:rFonts w:ascii="Times New Roman" w:hAnsi="Times New Roman" w:cs="Times New Roman"/>
          <w:sz w:val="28"/>
          <w:szCs w:val="28"/>
        </w:rPr>
        <w:t xml:space="preserve"> «____» ________________ 20     г. </w:t>
      </w:r>
    </w:p>
    <w:p w:rsidR="003C2D80" w:rsidRPr="00D51B67" w:rsidRDefault="003C2D80" w:rsidP="00D51B67">
      <w:pPr>
        <w:tabs>
          <w:tab w:val="left" w:pos="7655"/>
        </w:tabs>
        <w:spacing w:after="4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Руководитель практики _____________________________________________ </w:t>
      </w:r>
    </w:p>
    <w:p w:rsidR="003C2D80" w:rsidRPr="00D51B67" w:rsidRDefault="003C2D80" w:rsidP="00D51B67">
      <w:pPr>
        <w:tabs>
          <w:tab w:val="left" w:pos="7655"/>
        </w:tabs>
        <w:spacing w:after="18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D51B67" w:rsidRDefault="003C2D80" w:rsidP="00D51B67">
      <w:pPr>
        <w:tabs>
          <w:tab w:val="left" w:pos="7655"/>
        </w:tabs>
        <w:spacing w:after="75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D51B67" w:rsidRDefault="003C2D80" w:rsidP="00D51B67">
      <w:pPr>
        <w:tabs>
          <w:tab w:val="left" w:pos="7655"/>
        </w:tabs>
        <w:spacing w:after="72"/>
        <w:ind w:left="1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B67">
        <w:rPr>
          <w:rFonts w:ascii="Times New Roman" w:hAnsi="Times New Roman" w:cs="Times New Roman"/>
          <w:b/>
          <w:sz w:val="28"/>
          <w:szCs w:val="28"/>
        </w:rPr>
        <w:t>ОТМЕТКА О ПРЕДОСТАВЛЕНИИ</w:t>
      </w:r>
    </w:p>
    <w:p w:rsidR="003C2D80" w:rsidRPr="00D51B67" w:rsidRDefault="003C2D80" w:rsidP="00D51B67">
      <w:pPr>
        <w:tabs>
          <w:tab w:val="left" w:pos="7655"/>
        </w:tabs>
        <w:spacing w:after="22"/>
        <w:ind w:left="1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B67">
        <w:rPr>
          <w:rFonts w:ascii="Times New Roman" w:hAnsi="Times New Roman" w:cs="Times New Roman"/>
          <w:b/>
          <w:sz w:val="28"/>
          <w:szCs w:val="28"/>
        </w:rPr>
        <w:t>РАБОЧЕГО МЕСТА</w:t>
      </w:r>
    </w:p>
    <w:p w:rsidR="003C2D80" w:rsidRPr="00D51B67" w:rsidRDefault="003C2D80" w:rsidP="00D51B67">
      <w:pPr>
        <w:tabs>
          <w:tab w:val="left" w:pos="7655"/>
        </w:tabs>
        <w:spacing w:after="36"/>
        <w:ind w:left="1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D80" w:rsidRPr="00D51B67" w:rsidRDefault="003C2D80" w:rsidP="00D51B67">
      <w:pPr>
        <w:tabs>
          <w:tab w:val="left" w:pos="7655"/>
        </w:tabs>
        <w:spacing w:after="67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Обучающемуся __________________________________________________, предоставлено рабочее место в (на) ___________________________________ __________________________________________________________________ </w:t>
      </w:r>
    </w:p>
    <w:p w:rsidR="003C2D80" w:rsidRPr="00D51B67" w:rsidRDefault="003C2D80" w:rsidP="00D51B67">
      <w:pPr>
        <w:tabs>
          <w:tab w:val="left" w:pos="7655"/>
        </w:tabs>
        <w:spacing w:after="4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Руководитель практики _____________________________________________ </w:t>
      </w:r>
    </w:p>
    <w:p w:rsidR="003C2D80" w:rsidRPr="00D51B67" w:rsidRDefault="003C2D80" w:rsidP="00D51B67">
      <w:pPr>
        <w:tabs>
          <w:tab w:val="left" w:pos="7655"/>
        </w:tabs>
        <w:spacing w:after="21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D51B67" w:rsidRDefault="003C2D80" w:rsidP="00D51B67">
      <w:pPr>
        <w:tabs>
          <w:tab w:val="left" w:pos="7655"/>
        </w:tabs>
        <w:spacing w:after="18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D51B67" w:rsidRDefault="003C2D80" w:rsidP="009B71D3">
      <w:pPr>
        <w:tabs>
          <w:tab w:val="left" w:pos="7655"/>
        </w:tabs>
        <w:spacing w:after="4"/>
        <w:ind w:left="1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B67">
        <w:rPr>
          <w:rFonts w:ascii="Times New Roman" w:hAnsi="Times New Roman" w:cs="Times New Roman"/>
          <w:b/>
          <w:sz w:val="28"/>
          <w:szCs w:val="28"/>
        </w:rPr>
        <w:t>ОТМЕТКА ОБ ОЗНАКОМЛЕН</w:t>
      </w:r>
      <w:bookmarkStart w:id="0" w:name="_GoBack"/>
      <w:bookmarkEnd w:id="0"/>
      <w:r w:rsidRPr="00D51B67">
        <w:rPr>
          <w:rFonts w:ascii="Times New Roman" w:hAnsi="Times New Roman" w:cs="Times New Roman"/>
          <w:b/>
          <w:sz w:val="28"/>
          <w:szCs w:val="28"/>
        </w:rPr>
        <w:t>ИИ С ТРЕБОВАНИЯМИ ОХРАНЫ ТРУДА,</w:t>
      </w:r>
      <w:r w:rsidR="00D51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B67">
        <w:rPr>
          <w:rFonts w:ascii="Times New Roman" w:hAnsi="Times New Roman" w:cs="Times New Roman"/>
          <w:b/>
          <w:sz w:val="28"/>
          <w:szCs w:val="28"/>
        </w:rPr>
        <w:t>ТЕХНИКИ БЕЗОПАСНОСТИ, ПОЖАРНОЙ БЕЗОПАСНОСТИ, А ТАКЖЕ</w:t>
      </w:r>
      <w:r w:rsidR="00D51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B67">
        <w:rPr>
          <w:rFonts w:ascii="Times New Roman" w:hAnsi="Times New Roman" w:cs="Times New Roman"/>
          <w:b/>
          <w:sz w:val="28"/>
          <w:szCs w:val="28"/>
        </w:rPr>
        <w:t>ПРАВИЛАМИ ВНУТРЕННЕГО ТРУДОВОГО РАСПОРЯДКА</w:t>
      </w:r>
    </w:p>
    <w:p w:rsidR="003C2D80" w:rsidRPr="00D51B67" w:rsidRDefault="003C2D80" w:rsidP="009B71D3">
      <w:pPr>
        <w:tabs>
          <w:tab w:val="left" w:pos="7655"/>
        </w:tabs>
        <w:spacing w:after="41"/>
        <w:ind w:left="1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D80" w:rsidRPr="00D51B67" w:rsidRDefault="003C2D80" w:rsidP="00D51B67">
      <w:pPr>
        <w:tabs>
          <w:tab w:val="left" w:pos="7655"/>
        </w:tabs>
        <w:spacing w:after="4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>Обучающийся ____________________________</w:t>
      </w:r>
      <w:r w:rsidR="00D51B67">
        <w:rPr>
          <w:rFonts w:ascii="Times New Roman" w:hAnsi="Times New Roman" w:cs="Times New Roman"/>
          <w:sz w:val="28"/>
          <w:szCs w:val="28"/>
        </w:rPr>
        <w:t>____</w:t>
      </w:r>
      <w:r w:rsidRPr="00D51B67">
        <w:rPr>
          <w:rFonts w:ascii="Times New Roman" w:hAnsi="Times New Roman" w:cs="Times New Roman"/>
          <w:sz w:val="28"/>
          <w:szCs w:val="28"/>
        </w:rPr>
        <w:t xml:space="preserve">_______________________, </w:t>
      </w:r>
    </w:p>
    <w:p w:rsidR="003C2D80" w:rsidRPr="00D51B67" w:rsidRDefault="003C2D80" w:rsidP="00D51B67">
      <w:pPr>
        <w:tabs>
          <w:tab w:val="left" w:pos="7655"/>
        </w:tabs>
        <w:spacing w:after="0" w:line="294" w:lineRule="auto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>____</w:t>
      </w:r>
      <w:r w:rsidR="00D51B67">
        <w:rPr>
          <w:rFonts w:ascii="Times New Roman" w:hAnsi="Times New Roman" w:cs="Times New Roman"/>
          <w:sz w:val="28"/>
          <w:szCs w:val="28"/>
        </w:rPr>
        <w:t>________</w:t>
      </w:r>
      <w:r w:rsidRPr="00D51B67">
        <w:rPr>
          <w:rFonts w:ascii="Times New Roman" w:hAnsi="Times New Roman" w:cs="Times New Roman"/>
          <w:sz w:val="28"/>
          <w:szCs w:val="28"/>
        </w:rPr>
        <w:t xml:space="preserve">___года рождения ознакомлен с требованиями охраны труда, техники безопасности, пожарной безопасности, а также правилами внутреннего трудового </w:t>
      </w:r>
      <w:proofErr w:type="gramStart"/>
      <w:r w:rsidRPr="00D51B67">
        <w:rPr>
          <w:rFonts w:ascii="Times New Roman" w:hAnsi="Times New Roman" w:cs="Times New Roman"/>
          <w:sz w:val="28"/>
          <w:szCs w:val="28"/>
        </w:rPr>
        <w:t>распорядка  «</w:t>
      </w:r>
      <w:proofErr w:type="gramEnd"/>
      <w:r w:rsidRPr="00D51B67">
        <w:rPr>
          <w:rFonts w:ascii="Times New Roman" w:hAnsi="Times New Roman" w:cs="Times New Roman"/>
          <w:sz w:val="28"/>
          <w:szCs w:val="28"/>
        </w:rPr>
        <w:t xml:space="preserve">___» ___________________ 20        г. </w:t>
      </w:r>
    </w:p>
    <w:p w:rsidR="003C2D80" w:rsidRPr="00D51B67" w:rsidRDefault="003C2D80" w:rsidP="00D51B67">
      <w:pPr>
        <w:tabs>
          <w:tab w:val="left" w:pos="7655"/>
        </w:tabs>
        <w:spacing w:after="4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3C2D80" w:rsidRPr="00D51B67" w:rsidRDefault="003C2D80" w:rsidP="00D51B67">
      <w:pPr>
        <w:tabs>
          <w:tab w:val="left" w:pos="7655"/>
        </w:tabs>
        <w:spacing w:after="142"/>
        <w:ind w:left="10" w:right="-1"/>
        <w:jc w:val="center"/>
        <w:rPr>
          <w:rFonts w:ascii="Times New Roman" w:hAnsi="Times New Roman" w:cs="Times New Roman"/>
        </w:rPr>
      </w:pPr>
      <w:r w:rsidRPr="00D51B67">
        <w:rPr>
          <w:rFonts w:ascii="Times New Roman" w:hAnsi="Times New Roman" w:cs="Times New Roman"/>
        </w:rPr>
        <w:t>(подпись ознакомленного, расшифровка, дата)</w:t>
      </w:r>
    </w:p>
    <w:p w:rsidR="003C2D80" w:rsidRPr="00D51B67" w:rsidRDefault="003C2D80" w:rsidP="00D51B67">
      <w:pPr>
        <w:tabs>
          <w:tab w:val="left" w:pos="7655"/>
        </w:tabs>
        <w:spacing w:after="73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Ознакомил: </w:t>
      </w:r>
    </w:p>
    <w:p w:rsidR="003C2D80" w:rsidRPr="00D51B67" w:rsidRDefault="003C2D80" w:rsidP="00D51B67">
      <w:pPr>
        <w:tabs>
          <w:tab w:val="left" w:pos="7655"/>
        </w:tabs>
        <w:spacing w:after="4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Руководитель практики _____________________________________________ </w:t>
      </w:r>
    </w:p>
    <w:p w:rsidR="003C2D80" w:rsidRPr="00D51B67" w:rsidRDefault="003C2D80" w:rsidP="00D51B67">
      <w:pPr>
        <w:tabs>
          <w:tab w:val="left" w:pos="7655"/>
        </w:tabs>
        <w:spacing w:after="0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D51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80" w:rsidRPr="00D51B67" w:rsidRDefault="003C2D80" w:rsidP="00D51B67">
      <w:pPr>
        <w:tabs>
          <w:tab w:val="left" w:pos="7655"/>
        </w:tabs>
        <w:spacing w:after="0" w:line="252" w:lineRule="auto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3C2D80" w:rsidRPr="00D51B67" w:rsidSect="00FA69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D96" w:rsidRDefault="00D45D96" w:rsidP="00126731">
      <w:pPr>
        <w:spacing w:after="0" w:line="240" w:lineRule="auto"/>
      </w:pPr>
      <w:r>
        <w:separator/>
      </w:r>
    </w:p>
  </w:endnote>
  <w:endnote w:type="continuationSeparator" w:id="0">
    <w:p w:rsidR="00D45D96" w:rsidRDefault="00D45D96" w:rsidP="0012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D96" w:rsidRDefault="00D45D96" w:rsidP="00126731">
      <w:pPr>
        <w:spacing w:after="0" w:line="240" w:lineRule="auto"/>
      </w:pPr>
      <w:r>
        <w:separator/>
      </w:r>
    </w:p>
  </w:footnote>
  <w:footnote w:type="continuationSeparator" w:id="0">
    <w:p w:rsidR="00D45D96" w:rsidRDefault="00D45D96" w:rsidP="00126731">
      <w:pPr>
        <w:spacing w:after="0" w:line="240" w:lineRule="auto"/>
      </w:pPr>
      <w:r>
        <w:continuationSeparator/>
      </w:r>
    </w:p>
  </w:footnote>
  <w:footnote w:id="1">
    <w:p w:rsidR="00D45D96" w:rsidRDefault="00D45D96" w:rsidP="00126731">
      <w:pPr>
        <w:pStyle w:val="footnotedescription"/>
        <w:spacing w:line="259" w:lineRule="auto"/>
        <w:ind w:left="0" w:right="0"/>
      </w:pPr>
      <w:r>
        <w:rPr>
          <w:rStyle w:val="footnotemark"/>
        </w:rPr>
        <w:footnoteRef/>
      </w:r>
      <w:r>
        <w:t xml:space="preserve">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290F"/>
    <w:multiLevelType w:val="hybridMultilevel"/>
    <w:tmpl w:val="95068188"/>
    <w:lvl w:ilvl="0" w:tplc="C198770A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C4FBF4">
      <w:start w:val="1"/>
      <w:numFmt w:val="decimal"/>
      <w:lvlText w:val="%2."/>
      <w:lvlJc w:val="left"/>
      <w:pPr>
        <w:ind w:left="11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DEAFB2">
      <w:start w:val="1"/>
      <w:numFmt w:val="lowerRoman"/>
      <w:lvlText w:val="%3"/>
      <w:lvlJc w:val="left"/>
      <w:pPr>
        <w:ind w:left="16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AC0CB6">
      <w:start w:val="1"/>
      <w:numFmt w:val="decimal"/>
      <w:lvlText w:val="%4"/>
      <w:lvlJc w:val="left"/>
      <w:pPr>
        <w:ind w:left="23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7A0D20">
      <w:start w:val="1"/>
      <w:numFmt w:val="lowerLetter"/>
      <w:lvlText w:val="%5"/>
      <w:lvlJc w:val="left"/>
      <w:pPr>
        <w:ind w:left="31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2A39E8">
      <w:start w:val="1"/>
      <w:numFmt w:val="lowerRoman"/>
      <w:lvlText w:val="%6"/>
      <w:lvlJc w:val="left"/>
      <w:pPr>
        <w:ind w:left="38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84F414">
      <w:start w:val="1"/>
      <w:numFmt w:val="decimal"/>
      <w:lvlText w:val="%7"/>
      <w:lvlJc w:val="left"/>
      <w:pPr>
        <w:ind w:left="455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E4286">
      <w:start w:val="1"/>
      <w:numFmt w:val="lowerLetter"/>
      <w:lvlText w:val="%8"/>
      <w:lvlJc w:val="left"/>
      <w:pPr>
        <w:ind w:left="52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A84890">
      <w:start w:val="1"/>
      <w:numFmt w:val="lowerRoman"/>
      <w:lvlText w:val="%9"/>
      <w:lvlJc w:val="left"/>
      <w:pPr>
        <w:ind w:left="59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BE6F70"/>
    <w:multiLevelType w:val="hybridMultilevel"/>
    <w:tmpl w:val="D8F26C50"/>
    <w:lvl w:ilvl="0" w:tplc="DB54A46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7AE490">
      <w:start w:val="1"/>
      <w:numFmt w:val="bullet"/>
      <w:lvlText w:val="o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20982">
      <w:start w:val="1"/>
      <w:numFmt w:val="bullet"/>
      <w:lvlRestart w:val="0"/>
      <w:lvlText w:val="–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645E42">
      <w:start w:val="1"/>
      <w:numFmt w:val="bullet"/>
      <w:lvlText w:val="•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27D76">
      <w:start w:val="1"/>
      <w:numFmt w:val="bullet"/>
      <w:lvlText w:val="o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687462">
      <w:start w:val="1"/>
      <w:numFmt w:val="bullet"/>
      <w:lvlText w:val="▪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D61126">
      <w:start w:val="1"/>
      <w:numFmt w:val="bullet"/>
      <w:lvlText w:val="•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540750">
      <w:start w:val="1"/>
      <w:numFmt w:val="bullet"/>
      <w:lvlText w:val="o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C7844">
      <w:start w:val="1"/>
      <w:numFmt w:val="bullet"/>
      <w:lvlText w:val="▪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D8055E"/>
    <w:multiLevelType w:val="hybridMultilevel"/>
    <w:tmpl w:val="44B89668"/>
    <w:lvl w:ilvl="0" w:tplc="7D5473E4">
      <w:start w:val="1"/>
      <w:numFmt w:val="bullet"/>
      <w:lvlText w:val="-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8BFF0">
      <w:start w:val="1"/>
      <w:numFmt w:val="bullet"/>
      <w:lvlText w:val="o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9A3676">
      <w:start w:val="1"/>
      <w:numFmt w:val="bullet"/>
      <w:lvlText w:val="▪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CC49E8">
      <w:start w:val="1"/>
      <w:numFmt w:val="bullet"/>
      <w:lvlText w:val="•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145796">
      <w:start w:val="1"/>
      <w:numFmt w:val="bullet"/>
      <w:lvlText w:val="o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5EED08">
      <w:start w:val="1"/>
      <w:numFmt w:val="bullet"/>
      <w:lvlText w:val="▪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3E2E2E">
      <w:start w:val="1"/>
      <w:numFmt w:val="bullet"/>
      <w:lvlText w:val="•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FE6ED8">
      <w:start w:val="1"/>
      <w:numFmt w:val="bullet"/>
      <w:lvlText w:val="o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2659A4">
      <w:start w:val="1"/>
      <w:numFmt w:val="bullet"/>
      <w:lvlText w:val="▪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C275EB"/>
    <w:multiLevelType w:val="hybridMultilevel"/>
    <w:tmpl w:val="0F86D4DE"/>
    <w:lvl w:ilvl="0" w:tplc="03AACB34">
      <w:start w:val="1"/>
      <w:numFmt w:val="bullet"/>
      <w:lvlText w:val="-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80E432">
      <w:start w:val="1"/>
      <w:numFmt w:val="bullet"/>
      <w:lvlText w:val="o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86E712">
      <w:start w:val="1"/>
      <w:numFmt w:val="bullet"/>
      <w:lvlText w:val="▪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200874">
      <w:start w:val="1"/>
      <w:numFmt w:val="bullet"/>
      <w:lvlText w:val="•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0CCFBA">
      <w:start w:val="1"/>
      <w:numFmt w:val="bullet"/>
      <w:lvlText w:val="o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DC28DC">
      <w:start w:val="1"/>
      <w:numFmt w:val="bullet"/>
      <w:lvlText w:val="▪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58AD96">
      <w:start w:val="1"/>
      <w:numFmt w:val="bullet"/>
      <w:lvlText w:val="•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56278A">
      <w:start w:val="1"/>
      <w:numFmt w:val="bullet"/>
      <w:lvlText w:val="o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2427A2">
      <w:start w:val="1"/>
      <w:numFmt w:val="bullet"/>
      <w:lvlText w:val="▪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7541BE"/>
    <w:multiLevelType w:val="hybridMultilevel"/>
    <w:tmpl w:val="CF56A73E"/>
    <w:lvl w:ilvl="0" w:tplc="A31AA68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409F0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2E397A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40680">
      <w:start w:val="1"/>
      <w:numFmt w:val="bullet"/>
      <w:lvlRestart w:val="0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460F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5CF5C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8AFCE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F8F46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88149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1B5508"/>
    <w:multiLevelType w:val="hybridMultilevel"/>
    <w:tmpl w:val="A498E2EC"/>
    <w:lvl w:ilvl="0" w:tplc="39A600D8">
      <w:start w:val="1"/>
      <w:numFmt w:val="bullet"/>
      <w:lvlText w:val="-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4E26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602A1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121E3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065C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68F77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8A778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44FDA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BEC56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225B35"/>
    <w:multiLevelType w:val="hybridMultilevel"/>
    <w:tmpl w:val="72CA529A"/>
    <w:lvl w:ilvl="0" w:tplc="4914DC5E">
      <w:start w:val="1"/>
      <w:numFmt w:val="bullet"/>
      <w:lvlText w:val="–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EEDEEA">
      <w:start w:val="1"/>
      <w:numFmt w:val="bullet"/>
      <w:lvlText w:val="o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E2B23E">
      <w:start w:val="1"/>
      <w:numFmt w:val="bullet"/>
      <w:lvlText w:val="▪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50B81C">
      <w:start w:val="1"/>
      <w:numFmt w:val="bullet"/>
      <w:lvlText w:val="•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50B78A">
      <w:start w:val="1"/>
      <w:numFmt w:val="bullet"/>
      <w:lvlText w:val="o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84BDA">
      <w:start w:val="1"/>
      <w:numFmt w:val="bullet"/>
      <w:lvlText w:val="▪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A83EF2">
      <w:start w:val="1"/>
      <w:numFmt w:val="bullet"/>
      <w:lvlText w:val="•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9ED5BE">
      <w:start w:val="1"/>
      <w:numFmt w:val="bullet"/>
      <w:lvlText w:val="o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06682">
      <w:start w:val="1"/>
      <w:numFmt w:val="bullet"/>
      <w:lvlText w:val="▪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CE7B79"/>
    <w:multiLevelType w:val="hybridMultilevel"/>
    <w:tmpl w:val="4E4AEDA4"/>
    <w:lvl w:ilvl="0" w:tplc="66506AA0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66973C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BE7534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2EE838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602782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0A6138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EE77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A8BA3A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5C7722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AB1833"/>
    <w:multiLevelType w:val="hybridMultilevel"/>
    <w:tmpl w:val="3AB811E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2A05EE"/>
    <w:multiLevelType w:val="hybridMultilevel"/>
    <w:tmpl w:val="5082F8A0"/>
    <w:lvl w:ilvl="0" w:tplc="BD12E90E">
      <w:start w:val="1"/>
      <w:numFmt w:val="bullet"/>
      <w:lvlText w:val="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E93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20B3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9CFF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0E09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2A26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18C7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CFA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74E9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51596B"/>
    <w:multiLevelType w:val="hybridMultilevel"/>
    <w:tmpl w:val="5B261472"/>
    <w:lvl w:ilvl="0" w:tplc="C0087844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009992">
      <w:start w:val="1"/>
      <w:numFmt w:val="bullet"/>
      <w:lvlText w:val="o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ACC934">
      <w:start w:val="1"/>
      <w:numFmt w:val="bullet"/>
      <w:lvlText w:val="▪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8EA3FA">
      <w:start w:val="1"/>
      <w:numFmt w:val="bullet"/>
      <w:lvlText w:val="•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A8479C">
      <w:start w:val="1"/>
      <w:numFmt w:val="bullet"/>
      <w:lvlText w:val="o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2033F4">
      <w:start w:val="1"/>
      <w:numFmt w:val="bullet"/>
      <w:lvlText w:val="▪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A90BC">
      <w:start w:val="1"/>
      <w:numFmt w:val="bullet"/>
      <w:lvlText w:val="•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CA96A6">
      <w:start w:val="1"/>
      <w:numFmt w:val="bullet"/>
      <w:lvlText w:val="o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D6BEC2">
      <w:start w:val="1"/>
      <w:numFmt w:val="bullet"/>
      <w:lvlText w:val="▪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10174E"/>
    <w:multiLevelType w:val="hybridMultilevel"/>
    <w:tmpl w:val="BAA4B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C6E52D0"/>
    <w:multiLevelType w:val="hybridMultilevel"/>
    <w:tmpl w:val="8EF0F580"/>
    <w:lvl w:ilvl="0" w:tplc="B05652F8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3E22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A09C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72F4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BAFB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7083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F8E7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4A32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4D32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1A6E92"/>
    <w:multiLevelType w:val="hybridMultilevel"/>
    <w:tmpl w:val="43E622CC"/>
    <w:lvl w:ilvl="0" w:tplc="2EEEB810">
      <w:start w:val="1"/>
      <w:numFmt w:val="bullet"/>
      <w:lvlText w:val="–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E0A0EE">
      <w:start w:val="1"/>
      <w:numFmt w:val="bullet"/>
      <w:lvlText w:val="o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647F38">
      <w:start w:val="1"/>
      <w:numFmt w:val="bullet"/>
      <w:lvlText w:val="▪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6ADFAC">
      <w:start w:val="1"/>
      <w:numFmt w:val="bullet"/>
      <w:lvlText w:val="•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945CD8">
      <w:start w:val="1"/>
      <w:numFmt w:val="bullet"/>
      <w:lvlText w:val="o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E21D02">
      <w:start w:val="1"/>
      <w:numFmt w:val="bullet"/>
      <w:lvlText w:val="▪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9C86E8">
      <w:start w:val="1"/>
      <w:numFmt w:val="bullet"/>
      <w:lvlText w:val="•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8A7A02">
      <w:start w:val="1"/>
      <w:numFmt w:val="bullet"/>
      <w:lvlText w:val="o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58DA64">
      <w:start w:val="1"/>
      <w:numFmt w:val="bullet"/>
      <w:lvlText w:val="▪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6A057B"/>
    <w:multiLevelType w:val="hybridMultilevel"/>
    <w:tmpl w:val="FE4EB26C"/>
    <w:lvl w:ilvl="0" w:tplc="5D8AFC9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AC7AB6">
      <w:start w:val="1"/>
      <w:numFmt w:val="bullet"/>
      <w:lvlText w:val="o"/>
      <w:lvlJc w:val="left"/>
      <w:pPr>
        <w:ind w:left="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3EB836">
      <w:start w:val="1"/>
      <w:numFmt w:val="bullet"/>
      <w:lvlRestart w:val="0"/>
      <w:lvlText w:val=""/>
      <w:lvlJc w:val="left"/>
      <w:pPr>
        <w:ind w:left="1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343192">
      <w:start w:val="1"/>
      <w:numFmt w:val="bullet"/>
      <w:lvlText w:val="•"/>
      <w:lvlJc w:val="left"/>
      <w:pPr>
        <w:ind w:left="1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4E262E">
      <w:start w:val="1"/>
      <w:numFmt w:val="bullet"/>
      <w:lvlText w:val="o"/>
      <w:lvlJc w:val="left"/>
      <w:pPr>
        <w:ind w:left="2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8C858A">
      <w:start w:val="1"/>
      <w:numFmt w:val="bullet"/>
      <w:lvlText w:val="▪"/>
      <w:lvlJc w:val="left"/>
      <w:pPr>
        <w:ind w:left="28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466246">
      <w:start w:val="1"/>
      <w:numFmt w:val="bullet"/>
      <w:lvlText w:val="•"/>
      <w:lvlJc w:val="left"/>
      <w:pPr>
        <w:ind w:left="3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2A1FA8">
      <w:start w:val="1"/>
      <w:numFmt w:val="bullet"/>
      <w:lvlText w:val="o"/>
      <w:lvlJc w:val="left"/>
      <w:pPr>
        <w:ind w:left="4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82CC6C">
      <w:start w:val="1"/>
      <w:numFmt w:val="bullet"/>
      <w:lvlText w:val="▪"/>
      <w:lvlJc w:val="left"/>
      <w:pPr>
        <w:ind w:left="5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496782"/>
    <w:multiLevelType w:val="hybridMultilevel"/>
    <w:tmpl w:val="51189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45A2A"/>
    <w:multiLevelType w:val="hybridMultilevel"/>
    <w:tmpl w:val="9CC256A8"/>
    <w:lvl w:ilvl="0" w:tplc="DED42D7C">
      <w:start w:val="1"/>
      <w:numFmt w:val="bullet"/>
      <w:lvlText w:val="-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A4FA9A">
      <w:start w:val="1"/>
      <w:numFmt w:val="bullet"/>
      <w:lvlText w:val="o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7005B6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5EAD1A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B60EAE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A05072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FA8822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B4EE08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0C2BA6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533888"/>
    <w:multiLevelType w:val="hybridMultilevel"/>
    <w:tmpl w:val="0A0CCB5C"/>
    <w:lvl w:ilvl="0" w:tplc="19AAD4B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FA0634">
      <w:start w:val="1"/>
      <w:numFmt w:val="bullet"/>
      <w:lvlText w:val="o"/>
      <w:lvlJc w:val="left"/>
      <w:pPr>
        <w:ind w:left="6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8AF0D6">
      <w:start w:val="1"/>
      <w:numFmt w:val="bullet"/>
      <w:lvlText w:val="▪"/>
      <w:lvlJc w:val="left"/>
      <w:pPr>
        <w:ind w:left="89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AA53A">
      <w:start w:val="1"/>
      <w:numFmt w:val="bullet"/>
      <w:lvlRestart w:val="0"/>
      <w:lvlText w:val="-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2BFE0">
      <w:start w:val="1"/>
      <w:numFmt w:val="bullet"/>
      <w:lvlText w:val="o"/>
      <w:lvlJc w:val="left"/>
      <w:pPr>
        <w:ind w:left="188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C6A06">
      <w:start w:val="1"/>
      <w:numFmt w:val="bullet"/>
      <w:lvlText w:val="▪"/>
      <w:lvlJc w:val="left"/>
      <w:pPr>
        <w:ind w:left="260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B03DE4">
      <w:start w:val="1"/>
      <w:numFmt w:val="bullet"/>
      <w:lvlText w:val="•"/>
      <w:lvlJc w:val="left"/>
      <w:pPr>
        <w:ind w:left="332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6C142C">
      <w:start w:val="1"/>
      <w:numFmt w:val="bullet"/>
      <w:lvlText w:val="o"/>
      <w:lvlJc w:val="left"/>
      <w:pPr>
        <w:ind w:left="404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E263A4">
      <w:start w:val="1"/>
      <w:numFmt w:val="bullet"/>
      <w:lvlText w:val="▪"/>
      <w:lvlJc w:val="left"/>
      <w:pPr>
        <w:ind w:left="476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914E70"/>
    <w:multiLevelType w:val="hybridMultilevel"/>
    <w:tmpl w:val="893C5C52"/>
    <w:lvl w:ilvl="0" w:tplc="4FE6AB32">
      <w:start w:val="1"/>
      <w:numFmt w:val="decimal"/>
      <w:lvlText w:val="%1)"/>
      <w:lvlJc w:val="left"/>
      <w:pPr>
        <w:ind w:left="10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EC5EC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8274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00C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0C96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A8C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F251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CB3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66CB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DB666F2"/>
    <w:multiLevelType w:val="hybridMultilevel"/>
    <w:tmpl w:val="245ADFBC"/>
    <w:lvl w:ilvl="0" w:tplc="B266A616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6EAF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0040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F6E99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639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C09E6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EEFD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4C6B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E80C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E275312"/>
    <w:multiLevelType w:val="hybridMultilevel"/>
    <w:tmpl w:val="1D083EDE"/>
    <w:lvl w:ilvl="0" w:tplc="2C644E34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4099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A06A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EA6A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90FD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D220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0C4A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F6EE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FAF0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220320"/>
    <w:multiLevelType w:val="hybridMultilevel"/>
    <w:tmpl w:val="067C2222"/>
    <w:lvl w:ilvl="0" w:tplc="C6F2CD4C">
      <w:start w:val="1"/>
      <w:numFmt w:val="bullet"/>
      <w:lvlText w:val="-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4EDD38">
      <w:start w:val="1"/>
      <w:numFmt w:val="bullet"/>
      <w:lvlText w:val="o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1CB160">
      <w:start w:val="1"/>
      <w:numFmt w:val="bullet"/>
      <w:lvlText w:val="▪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E3F88">
      <w:start w:val="1"/>
      <w:numFmt w:val="bullet"/>
      <w:lvlText w:val="•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0AC0AC">
      <w:start w:val="1"/>
      <w:numFmt w:val="bullet"/>
      <w:lvlText w:val="o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42CD64">
      <w:start w:val="1"/>
      <w:numFmt w:val="bullet"/>
      <w:lvlText w:val="▪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AEF50A">
      <w:start w:val="1"/>
      <w:numFmt w:val="bullet"/>
      <w:lvlText w:val="•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CE59BA">
      <w:start w:val="1"/>
      <w:numFmt w:val="bullet"/>
      <w:lvlText w:val="o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2CFA0">
      <w:start w:val="1"/>
      <w:numFmt w:val="bullet"/>
      <w:lvlText w:val="▪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B37696A"/>
    <w:multiLevelType w:val="hybridMultilevel"/>
    <w:tmpl w:val="9EB07420"/>
    <w:lvl w:ilvl="0" w:tplc="68DC3F2E">
      <w:start w:val="1"/>
      <w:numFmt w:val="bullet"/>
      <w:lvlText w:val="–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888196">
      <w:start w:val="1"/>
      <w:numFmt w:val="bullet"/>
      <w:lvlText w:val="o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C2A420">
      <w:start w:val="1"/>
      <w:numFmt w:val="bullet"/>
      <w:lvlText w:val="▪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92DF18">
      <w:start w:val="1"/>
      <w:numFmt w:val="bullet"/>
      <w:lvlText w:val="•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105E7C">
      <w:start w:val="1"/>
      <w:numFmt w:val="bullet"/>
      <w:lvlText w:val="o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340828">
      <w:start w:val="1"/>
      <w:numFmt w:val="bullet"/>
      <w:lvlText w:val="▪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98D252">
      <w:start w:val="1"/>
      <w:numFmt w:val="bullet"/>
      <w:lvlText w:val="•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D47510">
      <w:start w:val="1"/>
      <w:numFmt w:val="bullet"/>
      <w:lvlText w:val="o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C21D1C">
      <w:start w:val="1"/>
      <w:numFmt w:val="bullet"/>
      <w:lvlText w:val="▪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FD050F9"/>
    <w:multiLevelType w:val="hybridMultilevel"/>
    <w:tmpl w:val="3E52589A"/>
    <w:lvl w:ilvl="0" w:tplc="6F883F10">
      <w:start w:val="1"/>
      <w:numFmt w:val="bullet"/>
      <w:lvlText w:val="–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D66CF4">
      <w:start w:val="1"/>
      <w:numFmt w:val="bullet"/>
      <w:lvlText w:val="o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2E58C4">
      <w:start w:val="1"/>
      <w:numFmt w:val="bullet"/>
      <w:lvlText w:val="▪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02B7CA">
      <w:start w:val="1"/>
      <w:numFmt w:val="bullet"/>
      <w:lvlText w:val="•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E64BA6">
      <w:start w:val="1"/>
      <w:numFmt w:val="bullet"/>
      <w:lvlText w:val="o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76306E">
      <w:start w:val="1"/>
      <w:numFmt w:val="bullet"/>
      <w:lvlText w:val="▪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8CBD9C">
      <w:start w:val="1"/>
      <w:numFmt w:val="bullet"/>
      <w:lvlText w:val="•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3E81BC">
      <w:start w:val="1"/>
      <w:numFmt w:val="bullet"/>
      <w:lvlText w:val="o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6D32C">
      <w:start w:val="1"/>
      <w:numFmt w:val="bullet"/>
      <w:lvlText w:val="▪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4412F19"/>
    <w:multiLevelType w:val="multilevel"/>
    <w:tmpl w:val="38B24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5" w15:restartNumberingAfterBreak="0">
    <w:nsid w:val="7A212848"/>
    <w:multiLevelType w:val="hybridMultilevel"/>
    <w:tmpl w:val="395039F4"/>
    <w:lvl w:ilvl="0" w:tplc="AA5E6DAE">
      <w:start w:val="1"/>
      <w:numFmt w:val="bullet"/>
      <w:lvlText w:val="–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30FBA8">
      <w:start w:val="1"/>
      <w:numFmt w:val="bullet"/>
      <w:lvlText w:val="o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38741E">
      <w:start w:val="1"/>
      <w:numFmt w:val="bullet"/>
      <w:lvlText w:val="▪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486190">
      <w:start w:val="1"/>
      <w:numFmt w:val="bullet"/>
      <w:lvlText w:val="•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32FBEC">
      <w:start w:val="1"/>
      <w:numFmt w:val="bullet"/>
      <w:lvlText w:val="o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B46DC4">
      <w:start w:val="1"/>
      <w:numFmt w:val="bullet"/>
      <w:lvlText w:val="▪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06E78A">
      <w:start w:val="1"/>
      <w:numFmt w:val="bullet"/>
      <w:lvlText w:val="•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869AD0">
      <w:start w:val="1"/>
      <w:numFmt w:val="bullet"/>
      <w:lvlText w:val="o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24E2AC">
      <w:start w:val="1"/>
      <w:numFmt w:val="bullet"/>
      <w:lvlText w:val="▪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3"/>
  </w:num>
  <w:num w:numId="3">
    <w:abstractNumId w:val="17"/>
  </w:num>
  <w:num w:numId="4">
    <w:abstractNumId w:val="4"/>
  </w:num>
  <w:num w:numId="5">
    <w:abstractNumId w:val="14"/>
  </w:num>
  <w:num w:numId="6">
    <w:abstractNumId w:val="1"/>
  </w:num>
  <w:num w:numId="7">
    <w:abstractNumId w:val="9"/>
  </w:num>
  <w:num w:numId="8">
    <w:abstractNumId w:val="5"/>
  </w:num>
  <w:num w:numId="9">
    <w:abstractNumId w:val="10"/>
  </w:num>
  <w:num w:numId="10">
    <w:abstractNumId w:val="12"/>
  </w:num>
  <w:num w:numId="11">
    <w:abstractNumId w:val="2"/>
  </w:num>
  <w:num w:numId="12">
    <w:abstractNumId w:val="18"/>
  </w:num>
  <w:num w:numId="13">
    <w:abstractNumId w:val="21"/>
  </w:num>
  <w:num w:numId="14">
    <w:abstractNumId w:val="19"/>
  </w:num>
  <w:num w:numId="15">
    <w:abstractNumId w:val="20"/>
  </w:num>
  <w:num w:numId="16">
    <w:abstractNumId w:val="0"/>
  </w:num>
  <w:num w:numId="17">
    <w:abstractNumId w:val="7"/>
  </w:num>
  <w:num w:numId="18">
    <w:abstractNumId w:val="16"/>
  </w:num>
  <w:num w:numId="19">
    <w:abstractNumId w:val="25"/>
  </w:num>
  <w:num w:numId="20">
    <w:abstractNumId w:val="13"/>
  </w:num>
  <w:num w:numId="21">
    <w:abstractNumId w:val="22"/>
  </w:num>
  <w:num w:numId="22">
    <w:abstractNumId w:val="6"/>
  </w:num>
  <w:num w:numId="23">
    <w:abstractNumId w:val="15"/>
  </w:num>
  <w:num w:numId="24">
    <w:abstractNumId w:val="11"/>
  </w:num>
  <w:num w:numId="25">
    <w:abstractNumId w:val="8"/>
  </w:num>
  <w:num w:numId="26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F7"/>
    <w:rsid w:val="00020873"/>
    <w:rsid w:val="000B64B3"/>
    <w:rsid w:val="00126731"/>
    <w:rsid w:val="0023783A"/>
    <w:rsid w:val="0028446D"/>
    <w:rsid w:val="002A22F0"/>
    <w:rsid w:val="00346F08"/>
    <w:rsid w:val="00391E49"/>
    <w:rsid w:val="003C2D80"/>
    <w:rsid w:val="004075D8"/>
    <w:rsid w:val="00536543"/>
    <w:rsid w:val="00544BF0"/>
    <w:rsid w:val="006B39BB"/>
    <w:rsid w:val="00763058"/>
    <w:rsid w:val="007810E9"/>
    <w:rsid w:val="007B407B"/>
    <w:rsid w:val="0099041D"/>
    <w:rsid w:val="009B71D3"/>
    <w:rsid w:val="00A63DB3"/>
    <w:rsid w:val="00A7618D"/>
    <w:rsid w:val="00AD31B2"/>
    <w:rsid w:val="00B67B3C"/>
    <w:rsid w:val="00C841ED"/>
    <w:rsid w:val="00D1314F"/>
    <w:rsid w:val="00D37A7C"/>
    <w:rsid w:val="00D45D96"/>
    <w:rsid w:val="00D51B67"/>
    <w:rsid w:val="00EC2EF7"/>
    <w:rsid w:val="00EE1D2E"/>
    <w:rsid w:val="00F26509"/>
    <w:rsid w:val="00FA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CA25"/>
  <w15:chartTrackingRefBased/>
  <w15:docId w15:val="{C2CDA1EC-6E59-468A-B241-38C64314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EC2EF7"/>
    <w:pPr>
      <w:keepNext/>
      <w:keepLines/>
      <w:spacing w:after="2" w:line="270" w:lineRule="auto"/>
      <w:ind w:left="3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EC2EF7"/>
    <w:pPr>
      <w:keepNext/>
      <w:keepLines/>
      <w:spacing w:after="5" w:line="271" w:lineRule="auto"/>
      <w:ind w:left="32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EC2EF7"/>
    <w:pPr>
      <w:keepNext/>
      <w:keepLines/>
      <w:spacing w:after="5" w:line="271" w:lineRule="auto"/>
      <w:ind w:left="32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EC2EF7"/>
    <w:pPr>
      <w:keepNext/>
      <w:keepLines/>
      <w:spacing w:after="5" w:line="271" w:lineRule="auto"/>
      <w:ind w:left="327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EF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C2EF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rsid w:val="00EC2EF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rsid w:val="00EC2EF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C2EF7"/>
  </w:style>
  <w:style w:type="paragraph" w:customStyle="1" w:styleId="footnotedescription">
    <w:name w:val="footnote description"/>
    <w:next w:val="a"/>
    <w:link w:val="footnotedescriptionChar"/>
    <w:hidden/>
    <w:rsid w:val="00EC2EF7"/>
    <w:pPr>
      <w:spacing w:after="0" w:line="273" w:lineRule="auto"/>
      <w:ind w:left="360" w:right="202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EC2EF7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EC2EF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C2EF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D31B2"/>
    <w:pPr>
      <w:ind w:left="720"/>
      <w:contextualSpacing/>
    </w:pPr>
  </w:style>
  <w:style w:type="table" w:styleId="a4">
    <w:name w:val="Table Grid"/>
    <w:basedOn w:val="a1"/>
    <w:uiPriority w:val="39"/>
    <w:rsid w:val="002A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126731"/>
  </w:style>
  <w:style w:type="table" w:customStyle="1" w:styleId="TableGrid1">
    <w:name w:val="TableGrid1"/>
    <w:rsid w:val="0012673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6B39BB"/>
    <w:rPr>
      <w:color w:val="0563C1" w:themeColor="hyperlink"/>
      <w:u w:val="single"/>
    </w:rPr>
  </w:style>
  <w:style w:type="table" w:customStyle="1" w:styleId="TableGrid2">
    <w:name w:val="TableGrid2"/>
    <w:rsid w:val="003C2D8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ook.ru/book/936942" TargetMode="External"/><Relationship Id="rId117" Type="http://schemas.openxmlformats.org/officeDocument/2006/relationships/hyperlink" Target="https://regnum.ru/" TargetMode="External"/><Relationship Id="rId21" Type="http://schemas.openxmlformats.org/officeDocument/2006/relationships/hyperlink" Target="https://biblioclub.ru/index.php?page=book&amp;id=457519" TargetMode="External"/><Relationship Id="rId42" Type="http://schemas.openxmlformats.org/officeDocument/2006/relationships/hyperlink" Target="http://koob.ru/" TargetMode="External"/><Relationship Id="rId47" Type="http://schemas.openxmlformats.org/officeDocument/2006/relationships/hyperlink" Target="http://elibrary.ru/" TargetMode="External"/><Relationship Id="rId63" Type="http://schemas.openxmlformats.org/officeDocument/2006/relationships/hyperlink" Target="https://www.mid.ru/ru/home" TargetMode="External"/><Relationship Id="rId68" Type="http://schemas.openxmlformats.org/officeDocument/2006/relationships/hyperlink" Target="https://www.imemo.ru/" TargetMode="External"/><Relationship Id="rId84" Type="http://schemas.openxmlformats.org/officeDocument/2006/relationships/hyperlink" Target="http://diss.rsl.ru/?menu=disscatalog/" TargetMode="External"/><Relationship Id="rId89" Type="http://schemas.openxmlformats.org/officeDocument/2006/relationships/hyperlink" Target="https://www.polpred.com/" TargetMode="External"/><Relationship Id="rId112" Type="http://schemas.openxmlformats.org/officeDocument/2006/relationships/hyperlink" Target="http://www.intertrends.ru/" TargetMode="External"/><Relationship Id="rId133" Type="http://schemas.openxmlformats.org/officeDocument/2006/relationships/hyperlink" Target="http://www.ifes-ras.ru/" TargetMode="External"/><Relationship Id="rId138" Type="http://schemas.openxmlformats.org/officeDocument/2006/relationships/hyperlink" Target="http://www.instituteofeurope.ru/" TargetMode="External"/><Relationship Id="rId154" Type="http://schemas.openxmlformats.org/officeDocument/2006/relationships/hyperlink" Target="http://www.mjil.ru/jour" TargetMode="External"/><Relationship Id="rId159" Type="http://schemas.openxmlformats.org/officeDocument/2006/relationships/hyperlink" Target="https://biblioclub.ru/index.php?page=journal_red&amp;jid=599281" TargetMode="External"/><Relationship Id="rId175" Type="http://schemas.openxmlformats.org/officeDocument/2006/relationships/hyperlink" Target="http://www.consultant.ru/" TargetMode="External"/><Relationship Id="rId170" Type="http://schemas.openxmlformats.org/officeDocument/2006/relationships/hyperlink" Target="https://biblioclub.ru/index.php?page=journal_red&amp;jid=595697" TargetMode="External"/><Relationship Id="rId16" Type="http://schemas.openxmlformats.org/officeDocument/2006/relationships/hyperlink" Target="https://book.ru/book/935625" TargetMode="External"/><Relationship Id="rId107" Type="http://schemas.openxmlformats.org/officeDocument/2006/relationships/hyperlink" Target="https://e-cis.info/" TargetMode="External"/><Relationship Id="rId11" Type="http://schemas.openxmlformats.org/officeDocument/2006/relationships/hyperlink" Target="https://book.ru/book/935625" TargetMode="External"/><Relationship Id="rId32" Type="http://schemas.openxmlformats.org/officeDocument/2006/relationships/hyperlink" Target="https://elibrary.ru/" TargetMode="External"/><Relationship Id="rId37" Type="http://schemas.openxmlformats.org/officeDocument/2006/relationships/hyperlink" Target="http://www.evartist.ru/" TargetMode="External"/><Relationship Id="rId53" Type="http://schemas.openxmlformats.org/officeDocument/2006/relationships/hyperlink" Target="http://www.biblioclub.ru/" TargetMode="External"/><Relationship Id="rId58" Type="http://schemas.openxmlformats.org/officeDocument/2006/relationships/hyperlink" Target="https://www.mid.ru/ru/home" TargetMode="External"/><Relationship Id="rId74" Type="http://schemas.openxmlformats.org/officeDocument/2006/relationships/hyperlink" Target="http://diss.rsl.ru/?menu=disscatalog/" TargetMode="External"/><Relationship Id="rId79" Type="http://schemas.openxmlformats.org/officeDocument/2006/relationships/hyperlink" Target="http://diss.rsl.ru/?menu=disscatalog/" TargetMode="External"/><Relationship Id="rId102" Type="http://schemas.openxmlformats.org/officeDocument/2006/relationships/hyperlink" Target="http://www.eaeunion.org/" TargetMode="External"/><Relationship Id="rId123" Type="http://schemas.openxmlformats.org/officeDocument/2006/relationships/hyperlink" Target="http://www.ilaran.ru/" TargetMode="External"/><Relationship Id="rId128" Type="http://schemas.openxmlformats.org/officeDocument/2006/relationships/hyperlink" Target="http://www.ifes-ras.ru/" TargetMode="External"/><Relationship Id="rId144" Type="http://schemas.openxmlformats.org/officeDocument/2006/relationships/hyperlink" Target="http://www.hyno.ru/" TargetMode="External"/><Relationship Id="rId149" Type="http://schemas.openxmlformats.org/officeDocument/2006/relationships/hyperlink" Target="http://www.mjil.ru/jour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polpred.com/" TargetMode="External"/><Relationship Id="rId95" Type="http://schemas.openxmlformats.org/officeDocument/2006/relationships/hyperlink" Target="https://www.un.org/ru/" TargetMode="External"/><Relationship Id="rId160" Type="http://schemas.openxmlformats.org/officeDocument/2006/relationships/hyperlink" Target="https://biblioclub.ru/index.php?page=journal_red&amp;jid=599281" TargetMode="External"/><Relationship Id="rId165" Type="http://schemas.openxmlformats.org/officeDocument/2006/relationships/hyperlink" Target="https://biblioclub.ru/index.php?page=journal_red&amp;jid=599325" TargetMode="External"/><Relationship Id="rId22" Type="http://schemas.openxmlformats.org/officeDocument/2006/relationships/hyperlink" Target="http://biblioclub.ru/index.php?page=book&amp;id=256486" TargetMode="External"/><Relationship Id="rId27" Type="http://schemas.openxmlformats.org/officeDocument/2006/relationships/hyperlink" Target="https://book.ru/book/936942" TargetMode="External"/><Relationship Id="rId43" Type="http://schemas.openxmlformats.org/officeDocument/2006/relationships/hyperlink" Target="http://koob.ru/" TargetMode="External"/><Relationship Id="rId48" Type="http://schemas.openxmlformats.org/officeDocument/2006/relationships/hyperlink" Target="http://www.edu.ru/" TargetMode="External"/><Relationship Id="rId64" Type="http://schemas.openxmlformats.org/officeDocument/2006/relationships/hyperlink" Target="https://www.mid.ru/ru/home" TargetMode="External"/><Relationship Id="rId69" Type="http://schemas.openxmlformats.org/officeDocument/2006/relationships/hyperlink" Target="https://www.imemo.ru/" TargetMode="External"/><Relationship Id="rId113" Type="http://schemas.openxmlformats.org/officeDocument/2006/relationships/hyperlink" Target="http://www.intertrends.ru/" TargetMode="External"/><Relationship Id="rId118" Type="http://schemas.openxmlformats.org/officeDocument/2006/relationships/hyperlink" Target="https://russiancouncil.ru/" TargetMode="External"/><Relationship Id="rId134" Type="http://schemas.openxmlformats.org/officeDocument/2006/relationships/hyperlink" Target="http://www.ifes-ras.ru/" TargetMode="External"/><Relationship Id="rId139" Type="http://schemas.openxmlformats.org/officeDocument/2006/relationships/hyperlink" Target="https://www.ivran.ru/" TargetMode="External"/><Relationship Id="rId80" Type="http://schemas.openxmlformats.org/officeDocument/2006/relationships/hyperlink" Target="http://diss.rsl.ru/?menu=disscatalog/" TargetMode="External"/><Relationship Id="rId85" Type="http://schemas.openxmlformats.org/officeDocument/2006/relationships/hyperlink" Target="http://diss.rsl.ru/?menu=disscatalog/" TargetMode="External"/><Relationship Id="rId150" Type="http://schemas.openxmlformats.org/officeDocument/2006/relationships/hyperlink" Target="http://www.mjil.ru/jour" TargetMode="External"/><Relationship Id="rId155" Type="http://schemas.openxmlformats.org/officeDocument/2006/relationships/hyperlink" Target="http://www.mjil.ru/jour" TargetMode="External"/><Relationship Id="rId171" Type="http://schemas.openxmlformats.org/officeDocument/2006/relationships/hyperlink" Target="https://biblioclub.ru/index.php?page=journal_red&amp;jid=613869" TargetMode="External"/><Relationship Id="rId176" Type="http://schemas.openxmlformats.org/officeDocument/2006/relationships/hyperlink" Target="http://www.garant.ru/" TargetMode="External"/><Relationship Id="rId12" Type="http://schemas.openxmlformats.org/officeDocument/2006/relationships/hyperlink" Target="https://book.ru/book/935625" TargetMode="External"/><Relationship Id="rId17" Type="http://schemas.openxmlformats.org/officeDocument/2006/relationships/hyperlink" Target="https://book.ru/book/932031" TargetMode="External"/><Relationship Id="rId33" Type="http://schemas.openxmlformats.org/officeDocument/2006/relationships/hyperlink" Target="http://www.obraforum.ru/" TargetMode="External"/><Relationship Id="rId38" Type="http://schemas.openxmlformats.org/officeDocument/2006/relationships/hyperlink" Target="http://www.evartist.ru/" TargetMode="External"/><Relationship Id="rId59" Type="http://schemas.openxmlformats.org/officeDocument/2006/relationships/hyperlink" Target="https://www.mid.ru/ru/home" TargetMode="External"/><Relationship Id="rId103" Type="http://schemas.openxmlformats.org/officeDocument/2006/relationships/hyperlink" Target="http://www.eaeunion.org/" TargetMode="External"/><Relationship Id="rId108" Type="http://schemas.openxmlformats.org/officeDocument/2006/relationships/hyperlink" Target="https://interaffairs.ru/" TargetMode="External"/><Relationship Id="rId124" Type="http://schemas.openxmlformats.org/officeDocument/2006/relationships/hyperlink" Target="http://www.ifes-ras.ru/" TargetMode="External"/><Relationship Id="rId129" Type="http://schemas.openxmlformats.org/officeDocument/2006/relationships/hyperlink" Target="http://www.ifes-ras.ru/" TargetMode="External"/><Relationship Id="rId54" Type="http://schemas.openxmlformats.org/officeDocument/2006/relationships/hyperlink" Target="https://www.mid.ru/ru/home" TargetMode="External"/><Relationship Id="rId70" Type="http://schemas.openxmlformats.org/officeDocument/2006/relationships/hyperlink" Target="http://www.inion.ru/" TargetMode="External"/><Relationship Id="rId75" Type="http://schemas.openxmlformats.org/officeDocument/2006/relationships/hyperlink" Target="http://diss.rsl.ru/?menu=disscatalog/" TargetMode="External"/><Relationship Id="rId91" Type="http://schemas.openxmlformats.org/officeDocument/2006/relationships/hyperlink" Target="https://www.un.org/ru/" TargetMode="External"/><Relationship Id="rId96" Type="http://schemas.openxmlformats.org/officeDocument/2006/relationships/hyperlink" Target="https://www.un.org/ru/" TargetMode="External"/><Relationship Id="rId140" Type="http://schemas.openxmlformats.org/officeDocument/2006/relationships/hyperlink" Target="https://www.ivran.ru/" TargetMode="External"/><Relationship Id="rId145" Type="http://schemas.openxmlformats.org/officeDocument/2006/relationships/hyperlink" Target="http://www.foreignpolicy.ru/" TargetMode="External"/><Relationship Id="rId161" Type="http://schemas.openxmlformats.org/officeDocument/2006/relationships/hyperlink" Target="https://biblioclub.ru/index.php?page=journal_red&amp;jid=596033" TargetMode="External"/><Relationship Id="rId166" Type="http://schemas.openxmlformats.org/officeDocument/2006/relationships/hyperlink" Target="https://biblioclub.ru/index.php?page=journal_red&amp;jid=59932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biblioclub.ru/index.php?page=book&amp;id=256486" TargetMode="External"/><Relationship Id="rId28" Type="http://schemas.openxmlformats.org/officeDocument/2006/relationships/hyperlink" Target="https://www.minobrnauki.gov.ru/" TargetMode="External"/><Relationship Id="rId49" Type="http://schemas.openxmlformats.org/officeDocument/2006/relationships/hyperlink" Target="http://www.edu.ru/" TargetMode="External"/><Relationship Id="rId114" Type="http://schemas.openxmlformats.org/officeDocument/2006/relationships/hyperlink" Target="https://www.interfax.ru/" TargetMode="External"/><Relationship Id="rId119" Type="http://schemas.openxmlformats.org/officeDocument/2006/relationships/hyperlink" Target="https://russiancouncil.ru/" TargetMode="External"/><Relationship Id="rId10" Type="http://schemas.openxmlformats.org/officeDocument/2006/relationships/hyperlink" Target="https://book.ru/book/935625" TargetMode="External"/><Relationship Id="rId31" Type="http://schemas.openxmlformats.org/officeDocument/2006/relationships/hyperlink" Target="https://elibrary.ru/" TargetMode="External"/><Relationship Id="rId44" Type="http://schemas.openxmlformats.org/officeDocument/2006/relationships/hyperlink" Target="http://ihtik.lib.ru/" TargetMode="External"/><Relationship Id="rId52" Type="http://schemas.openxmlformats.org/officeDocument/2006/relationships/hyperlink" Target="http://www.biblioclub.ru/" TargetMode="External"/><Relationship Id="rId60" Type="http://schemas.openxmlformats.org/officeDocument/2006/relationships/hyperlink" Target="https://www.mid.ru/ru/home" TargetMode="External"/><Relationship Id="rId65" Type="http://schemas.openxmlformats.org/officeDocument/2006/relationships/hyperlink" Target="https://www.mid.ru/ru/home" TargetMode="External"/><Relationship Id="rId73" Type="http://schemas.openxmlformats.org/officeDocument/2006/relationships/hyperlink" Target="https://uisrussia.msu.ru/" TargetMode="External"/><Relationship Id="rId78" Type="http://schemas.openxmlformats.org/officeDocument/2006/relationships/hyperlink" Target="http://diss.rsl.ru/?menu=disscatalog/" TargetMode="External"/><Relationship Id="rId81" Type="http://schemas.openxmlformats.org/officeDocument/2006/relationships/hyperlink" Target="http://diss.rsl.ru/?menu=disscatalog/" TargetMode="External"/><Relationship Id="rId86" Type="http://schemas.openxmlformats.org/officeDocument/2006/relationships/hyperlink" Target="http://diss.rsl.ru/?menu=disscatalog/" TargetMode="External"/><Relationship Id="rId94" Type="http://schemas.openxmlformats.org/officeDocument/2006/relationships/hyperlink" Target="https://www.un.org/ru/" TargetMode="External"/><Relationship Id="rId99" Type="http://schemas.openxmlformats.org/officeDocument/2006/relationships/hyperlink" Target="https://www.un.org/ru/" TargetMode="External"/><Relationship Id="rId101" Type="http://schemas.openxmlformats.org/officeDocument/2006/relationships/hyperlink" Target="https://www.un.org/ru/" TargetMode="External"/><Relationship Id="rId122" Type="http://schemas.openxmlformats.org/officeDocument/2006/relationships/hyperlink" Target="http://www.ilaran.ru/" TargetMode="External"/><Relationship Id="rId130" Type="http://schemas.openxmlformats.org/officeDocument/2006/relationships/hyperlink" Target="http://www.ifes-ras.ru/" TargetMode="External"/><Relationship Id="rId135" Type="http://schemas.openxmlformats.org/officeDocument/2006/relationships/hyperlink" Target="https://www.inafran.ru/" TargetMode="External"/><Relationship Id="rId143" Type="http://schemas.openxmlformats.org/officeDocument/2006/relationships/hyperlink" Target="http://www.hyno.ru/" TargetMode="External"/><Relationship Id="rId148" Type="http://schemas.openxmlformats.org/officeDocument/2006/relationships/hyperlink" Target="http://www.mjil.ru/jour" TargetMode="External"/><Relationship Id="rId151" Type="http://schemas.openxmlformats.org/officeDocument/2006/relationships/hyperlink" Target="http://www.mjil.ru/jour" TargetMode="External"/><Relationship Id="rId156" Type="http://schemas.openxmlformats.org/officeDocument/2006/relationships/hyperlink" Target="http://www.mjil.ru/jour" TargetMode="External"/><Relationship Id="rId164" Type="http://schemas.openxmlformats.org/officeDocument/2006/relationships/hyperlink" Target="https://biblioclub.ru/index.php?page=journal_red&amp;jid=599327" TargetMode="External"/><Relationship Id="rId169" Type="http://schemas.openxmlformats.org/officeDocument/2006/relationships/hyperlink" Target="https://biblioclub.ru/index.php?page=journal_red&amp;jid=595697" TargetMode="External"/><Relationship Id="rId177" Type="http://schemas.openxmlformats.org/officeDocument/2006/relationships/hyperlink" Target="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.ru/book/935625" TargetMode="External"/><Relationship Id="rId172" Type="http://schemas.openxmlformats.org/officeDocument/2006/relationships/hyperlink" Target="https://biblioclub.ru/index.php?page=journal_red&amp;jid=613869" TargetMode="External"/><Relationship Id="rId180" Type="http://schemas.openxmlformats.org/officeDocument/2006/relationships/theme" Target="theme/theme1.xml"/><Relationship Id="rId13" Type="http://schemas.openxmlformats.org/officeDocument/2006/relationships/hyperlink" Target="https://book.ru/book/935625" TargetMode="External"/><Relationship Id="rId18" Type="http://schemas.openxmlformats.org/officeDocument/2006/relationships/hyperlink" Target="https://book.ru/book/932031" TargetMode="External"/><Relationship Id="rId39" Type="http://schemas.openxmlformats.org/officeDocument/2006/relationships/hyperlink" Target="http://book.kbsu.ru/" TargetMode="External"/><Relationship Id="rId109" Type="http://schemas.openxmlformats.org/officeDocument/2006/relationships/hyperlink" Target="https://interaffairs.ru/" TargetMode="External"/><Relationship Id="rId34" Type="http://schemas.openxmlformats.org/officeDocument/2006/relationships/hyperlink" Target="http://www.obraforum.ru/" TargetMode="External"/><Relationship Id="rId50" Type="http://schemas.openxmlformats.org/officeDocument/2006/relationships/hyperlink" Target="http://www.book.ru/" TargetMode="External"/><Relationship Id="rId55" Type="http://schemas.openxmlformats.org/officeDocument/2006/relationships/hyperlink" Target="https://www.mid.ru/ru/home" TargetMode="External"/><Relationship Id="rId76" Type="http://schemas.openxmlformats.org/officeDocument/2006/relationships/hyperlink" Target="http://diss.rsl.ru/?menu=disscatalog/" TargetMode="External"/><Relationship Id="rId97" Type="http://schemas.openxmlformats.org/officeDocument/2006/relationships/hyperlink" Target="https://www.un.org/ru/" TargetMode="External"/><Relationship Id="rId104" Type="http://schemas.openxmlformats.org/officeDocument/2006/relationships/hyperlink" Target="https://e-cis.info/" TargetMode="External"/><Relationship Id="rId120" Type="http://schemas.openxmlformats.org/officeDocument/2006/relationships/hyperlink" Target="http://www.iskran.ru/" TargetMode="External"/><Relationship Id="rId125" Type="http://schemas.openxmlformats.org/officeDocument/2006/relationships/hyperlink" Target="http://www.ifes-ras.ru/" TargetMode="External"/><Relationship Id="rId141" Type="http://schemas.openxmlformats.org/officeDocument/2006/relationships/hyperlink" Target="http://www.iresras.ru/" TargetMode="External"/><Relationship Id="rId146" Type="http://schemas.openxmlformats.org/officeDocument/2006/relationships/hyperlink" Target="http://www.foreignpolicy.ru/" TargetMode="External"/><Relationship Id="rId167" Type="http://schemas.openxmlformats.org/officeDocument/2006/relationships/hyperlink" Target="https://biblioclub.ru/index.php?page=journal_red&amp;jid=595905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inion.ru/" TargetMode="External"/><Relationship Id="rId92" Type="http://schemas.openxmlformats.org/officeDocument/2006/relationships/hyperlink" Target="https://www.un.org/ru/" TargetMode="External"/><Relationship Id="rId162" Type="http://schemas.openxmlformats.org/officeDocument/2006/relationships/hyperlink" Target="https://biblioclub.ru/index.php?page=journal_red&amp;jid=596033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minobrnauki.gov.ru/" TargetMode="External"/><Relationship Id="rId24" Type="http://schemas.openxmlformats.org/officeDocument/2006/relationships/hyperlink" Target="https://book.ru/book/926655" TargetMode="External"/><Relationship Id="rId40" Type="http://schemas.openxmlformats.org/officeDocument/2006/relationships/hyperlink" Target="http://book.kbsu.ru/" TargetMode="External"/><Relationship Id="rId45" Type="http://schemas.openxmlformats.org/officeDocument/2006/relationships/hyperlink" Target="http://ihtik.lib.ru/" TargetMode="External"/><Relationship Id="rId66" Type="http://schemas.openxmlformats.org/officeDocument/2006/relationships/hyperlink" Target="http://www.gks.ru/" TargetMode="External"/><Relationship Id="rId87" Type="http://schemas.openxmlformats.org/officeDocument/2006/relationships/hyperlink" Target="http://www.gks.ru/" TargetMode="External"/><Relationship Id="rId110" Type="http://schemas.openxmlformats.org/officeDocument/2006/relationships/hyperlink" Target="https://globalaffairs.ru/" TargetMode="External"/><Relationship Id="rId115" Type="http://schemas.openxmlformats.org/officeDocument/2006/relationships/hyperlink" Target="https://www.interfax.ru/" TargetMode="External"/><Relationship Id="rId131" Type="http://schemas.openxmlformats.org/officeDocument/2006/relationships/hyperlink" Target="http://www.ifes-ras.ru/" TargetMode="External"/><Relationship Id="rId136" Type="http://schemas.openxmlformats.org/officeDocument/2006/relationships/hyperlink" Target="https://www.inafran.ru/" TargetMode="External"/><Relationship Id="rId157" Type="http://schemas.openxmlformats.org/officeDocument/2006/relationships/hyperlink" Target="https://www.sipri.org/" TargetMode="External"/><Relationship Id="rId178" Type="http://schemas.openxmlformats.org/officeDocument/2006/relationships/hyperlink" Target="http://www.garant.ru/" TargetMode="External"/><Relationship Id="rId61" Type="http://schemas.openxmlformats.org/officeDocument/2006/relationships/hyperlink" Target="https://www.mid.ru/ru/home" TargetMode="External"/><Relationship Id="rId82" Type="http://schemas.openxmlformats.org/officeDocument/2006/relationships/hyperlink" Target="http://diss.rsl.ru/?menu=disscatalog/" TargetMode="External"/><Relationship Id="rId152" Type="http://schemas.openxmlformats.org/officeDocument/2006/relationships/hyperlink" Target="http://www.mjil.ru/jour" TargetMode="External"/><Relationship Id="rId173" Type="http://schemas.openxmlformats.org/officeDocument/2006/relationships/hyperlink" Target="http://www.consultant.ru/" TargetMode="External"/><Relationship Id="rId19" Type="http://schemas.openxmlformats.org/officeDocument/2006/relationships/hyperlink" Target="https://biblioclub.ru/index.php?page=book&amp;id=457519" TargetMode="External"/><Relationship Id="rId14" Type="http://schemas.openxmlformats.org/officeDocument/2006/relationships/hyperlink" Target="https://book.ru/book/935625" TargetMode="External"/><Relationship Id="rId30" Type="http://schemas.openxmlformats.org/officeDocument/2006/relationships/hyperlink" Target="http://www.gnpbu.ru/" TargetMode="External"/><Relationship Id="rId35" Type="http://schemas.openxmlformats.org/officeDocument/2006/relationships/hyperlink" Target="http://www.rsl.ru/" TargetMode="External"/><Relationship Id="rId56" Type="http://schemas.openxmlformats.org/officeDocument/2006/relationships/hyperlink" Target="https://www.mid.ru/ru/home" TargetMode="External"/><Relationship Id="rId77" Type="http://schemas.openxmlformats.org/officeDocument/2006/relationships/hyperlink" Target="http://diss.rsl.ru/?menu=disscatalog/" TargetMode="External"/><Relationship Id="rId100" Type="http://schemas.openxmlformats.org/officeDocument/2006/relationships/hyperlink" Target="https://www.un.org/ru/" TargetMode="External"/><Relationship Id="rId105" Type="http://schemas.openxmlformats.org/officeDocument/2006/relationships/hyperlink" Target="https://e-cis.info/" TargetMode="External"/><Relationship Id="rId126" Type="http://schemas.openxmlformats.org/officeDocument/2006/relationships/hyperlink" Target="http://www.ifes-ras.ru/" TargetMode="External"/><Relationship Id="rId147" Type="http://schemas.openxmlformats.org/officeDocument/2006/relationships/hyperlink" Target="http://www.mjil.ru/jour" TargetMode="External"/><Relationship Id="rId168" Type="http://schemas.openxmlformats.org/officeDocument/2006/relationships/hyperlink" Target="https://biblioclub.ru/index.php?page=journal_red&amp;jid=595905" TargetMode="External"/><Relationship Id="rId8" Type="http://schemas.openxmlformats.org/officeDocument/2006/relationships/hyperlink" Target="https://book.ru/book/935625" TargetMode="External"/><Relationship Id="rId51" Type="http://schemas.openxmlformats.org/officeDocument/2006/relationships/hyperlink" Target="http://www.book.ru/" TargetMode="External"/><Relationship Id="rId72" Type="http://schemas.openxmlformats.org/officeDocument/2006/relationships/hyperlink" Target="https://uisrussia.msu.ru/" TargetMode="External"/><Relationship Id="rId93" Type="http://schemas.openxmlformats.org/officeDocument/2006/relationships/hyperlink" Target="https://www.un.org/ru/" TargetMode="External"/><Relationship Id="rId98" Type="http://schemas.openxmlformats.org/officeDocument/2006/relationships/hyperlink" Target="https://www.un.org/ru/" TargetMode="External"/><Relationship Id="rId121" Type="http://schemas.openxmlformats.org/officeDocument/2006/relationships/hyperlink" Target="http://www.iskran.ru/" TargetMode="External"/><Relationship Id="rId142" Type="http://schemas.openxmlformats.org/officeDocument/2006/relationships/hyperlink" Target="http://www.iresras.ru/" TargetMode="External"/><Relationship Id="rId163" Type="http://schemas.openxmlformats.org/officeDocument/2006/relationships/hyperlink" Target="https://biblioclub.ru/index.php?page=journal_red&amp;jid=599327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book.ru/book/926655" TargetMode="External"/><Relationship Id="rId46" Type="http://schemas.openxmlformats.org/officeDocument/2006/relationships/hyperlink" Target="http://elibrary.ru/" TargetMode="External"/><Relationship Id="rId67" Type="http://schemas.openxmlformats.org/officeDocument/2006/relationships/hyperlink" Target="http://www.gks.ru/" TargetMode="External"/><Relationship Id="rId116" Type="http://schemas.openxmlformats.org/officeDocument/2006/relationships/hyperlink" Target="https://regnum.ru/" TargetMode="External"/><Relationship Id="rId137" Type="http://schemas.openxmlformats.org/officeDocument/2006/relationships/hyperlink" Target="http://www.instituteofeurope.ru/" TargetMode="External"/><Relationship Id="rId158" Type="http://schemas.openxmlformats.org/officeDocument/2006/relationships/hyperlink" Target="https://www.sipri.org/" TargetMode="External"/><Relationship Id="rId20" Type="http://schemas.openxmlformats.org/officeDocument/2006/relationships/hyperlink" Target="https://biblioclub.ru/index.php?page=book&amp;id=457519" TargetMode="External"/><Relationship Id="rId41" Type="http://schemas.openxmlformats.org/officeDocument/2006/relationships/hyperlink" Target="http://koob.ru/" TargetMode="External"/><Relationship Id="rId62" Type="http://schemas.openxmlformats.org/officeDocument/2006/relationships/hyperlink" Target="https://www.mid.ru/ru/home" TargetMode="External"/><Relationship Id="rId83" Type="http://schemas.openxmlformats.org/officeDocument/2006/relationships/hyperlink" Target="http://diss.rsl.ru/?menu=disscatalog/" TargetMode="External"/><Relationship Id="rId88" Type="http://schemas.openxmlformats.org/officeDocument/2006/relationships/hyperlink" Target="http://www.gks.ru/" TargetMode="External"/><Relationship Id="rId111" Type="http://schemas.openxmlformats.org/officeDocument/2006/relationships/hyperlink" Target="https://globalaffairs.ru/" TargetMode="External"/><Relationship Id="rId132" Type="http://schemas.openxmlformats.org/officeDocument/2006/relationships/hyperlink" Target="http://www.ifes-ras.ru/" TargetMode="External"/><Relationship Id="rId153" Type="http://schemas.openxmlformats.org/officeDocument/2006/relationships/hyperlink" Target="http://www.mjil.ru/jour" TargetMode="External"/><Relationship Id="rId174" Type="http://schemas.openxmlformats.org/officeDocument/2006/relationships/hyperlink" Target="http://www.consultant.ru/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s://book.ru/book/935625" TargetMode="External"/><Relationship Id="rId36" Type="http://schemas.openxmlformats.org/officeDocument/2006/relationships/hyperlink" Target="http://www.rsl.ru/" TargetMode="External"/><Relationship Id="rId57" Type="http://schemas.openxmlformats.org/officeDocument/2006/relationships/hyperlink" Target="https://www.mid.ru/ru/home" TargetMode="External"/><Relationship Id="rId106" Type="http://schemas.openxmlformats.org/officeDocument/2006/relationships/hyperlink" Target="https://e-cis.info/" TargetMode="External"/><Relationship Id="rId127" Type="http://schemas.openxmlformats.org/officeDocument/2006/relationships/hyperlink" Target="http://www.ifes-r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10397</Words>
  <Characters>59269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dc:description/>
  <cp:lastModifiedBy>SGLA</cp:lastModifiedBy>
  <cp:revision>2</cp:revision>
  <dcterms:created xsi:type="dcterms:W3CDTF">2023-08-23T08:26:00Z</dcterms:created>
  <dcterms:modified xsi:type="dcterms:W3CDTF">2023-08-23T08:26:00Z</dcterms:modified>
</cp:coreProperties>
</file>