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43" w:rsidRPr="009B5243" w:rsidRDefault="009B5243" w:rsidP="009B5243">
      <w:pPr>
        <w:spacing w:after="0" w:line="240" w:lineRule="auto"/>
        <w:ind w:left="0" w:firstLine="0"/>
        <w:jc w:val="center"/>
        <w:rPr>
          <w:szCs w:val="28"/>
        </w:rPr>
      </w:pPr>
      <w:r w:rsidRPr="009B5243">
        <w:rPr>
          <w:noProof/>
          <w:szCs w:val="28"/>
        </w:rPr>
        <w:drawing>
          <wp:inline distT="0" distB="0" distL="0" distR="0" wp14:anchorId="28E32117" wp14:editId="2C79290D">
            <wp:extent cx="167640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43" w:rsidRPr="009B5243" w:rsidRDefault="009B5243" w:rsidP="009B5243">
      <w:pPr>
        <w:spacing w:after="0" w:line="240" w:lineRule="auto"/>
        <w:ind w:left="0" w:firstLine="0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9B5243">
        <w:rPr>
          <w:b/>
          <w:bCs/>
          <w:szCs w:val="28"/>
        </w:rPr>
        <w:t>Автономная Некоммерческая Организация Высшего Образования</w:t>
      </w:r>
    </w:p>
    <w:p w:rsidR="009B5243" w:rsidRPr="009B5243" w:rsidRDefault="009B5243" w:rsidP="009B5243">
      <w:pPr>
        <w:spacing w:after="0" w:line="240" w:lineRule="auto"/>
        <w:ind w:left="0" w:firstLine="0"/>
        <w:jc w:val="center"/>
        <w:rPr>
          <w:b/>
          <w:szCs w:val="28"/>
        </w:rPr>
      </w:pPr>
      <w:r w:rsidRPr="009B5243">
        <w:rPr>
          <w:b/>
          <w:szCs w:val="28"/>
        </w:rPr>
        <w:t>«Славяно-Греко-Латинская Академия»</w:t>
      </w:r>
    </w:p>
    <w:p w:rsidR="009B5243" w:rsidRPr="009B5243" w:rsidRDefault="009B5243" w:rsidP="009B5243">
      <w:pPr>
        <w:spacing w:after="0" w:line="240" w:lineRule="auto"/>
        <w:ind w:left="0" w:firstLine="0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0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0"/>
        <w:jc w:val="center"/>
        <w:rPr>
          <w:szCs w:val="28"/>
        </w:rPr>
      </w:pPr>
    </w:p>
    <w:tbl>
      <w:tblPr>
        <w:tblStyle w:val="11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B5243" w:rsidRPr="009B5243" w:rsidTr="007B2C39">
        <w:tc>
          <w:tcPr>
            <w:tcW w:w="5387" w:type="dxa"/>
          </w:tcPr>
          <w:p w:rsidR="009B5243" w:rsidRPr="009B5243" w:rsidRDefault="009B5243" w:rsidP="009B5243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9B5243">
              <w:rPr>
                <w:b/>
                <w:szCs w:val="28"/>
              </w:rPr>
              <w:t>Одобрено:</w:t>
            </w:r>
          </w:p>
          <w:p w:rsidR="009B5243" w:rsidRPr="009B5243" w:rsidRDefault="009B5243" w:rsidP="009B524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9B5243">
              <w:rPr>
                <w:szCs w:val="28"/>
              </w:rPr>
              <w:t>Решением Ученого Совета</w:t>
            </w:r>
          </w:p>
          <w:p w:rsidR="009B5243" w:rsidRPr="009B5243" w:rsidRDefault="009B5243" w:rsidP="009B524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9B5243">
              <w:rPr>
                <w:szCs w:val="28"/>
              </w:rPr>
              <w:t>от «23» июня 2023 г. протокол № 5</w:t>
            </w:r>
          </w:p>
        </w:tc>
        <w:tc>
          <w:tcPr>
            <w:tcW w:w="4678" w:type="dxa"/>
          </w:tcPr>
          <w:p w:rsidR="009B5243" w:rsidRPr="009B5243" w:rsidRDefault="009B5243" w:rsidP="009B5243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9B5243">
              <w:rPr>
                <w:b/>
                <w:szCs w:val="28"/>
              </w:rPr>
              <w:t>УТВЕРЖДАЮ</w:t>
            </w:r>
          </w:p>
          <w:p w:rsidR="009B5243" w:rsidRPr="009B5243" w:rsidRDefault="009B5243" w:rsidP="009B524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9B5243">
              <w:rPr>
                <w:szCs w:val="28"/>
              </w:rPr>
              <w:t>Ректор АНО ВО «СГЛА»</w:t>
            </w:r>
          </w:p>
          <w:p w:rsidR="009B5243" w:rsidRPr="009B5243" w:rsidRDefault="009B5243" w:rsidP="009B524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9B5243">
              <w:rPr>
                <w:szCs w:val="28"/>
              </w:rPr>
              <w:t>_______________ Храмешин С.Н.</w:t>
            </w:r>
          </w:p>
          <w:p w:rsidR="009B5243" w:rsidRPr="009B5243" w:rsidRDefault="009B5243" w:rsidP="009B524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b/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b/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b/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b/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b/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b/>
          <w:szCs w:val="28"/>
        </w:rPr>
      </w:pPr>
      <w:r w:rsidRPr="009B5243">
        <w:rPr>
          <w:b/>
          <w:szCs w:val="28"/>
        </w:rPr>
        <w:t xml:space="preserve">АННОТАЦИЯ К </w:t>
      </w: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  <w:r w:rsidRPr="009B5243">
        <w:rPr>
          <w:b/>
          <w:szCs w:val="28"/>
        </w:rPr>
        <w:t>ПРОГРАММЕ ПРАКТИКИ</w:t>
      </w: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  <w:r w:rsidRPr="009B5243">
        <w:rPr>
          <w:b/>
          <w:szCs w:val="28"/>
        </w:rPr>
        <w:t>«ПЕДАГОГИЧЕСКАЯ ПРАКТИКА»</w:t>
      </w: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  <w:r w:rsidRPr="009B5243">
        <w:rPr>
          <w:szCs w:val="28"/>
        </w:rPr>
        <w:t>Научная специальность</w:t>
      </w: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  <w:r w:rsidRPr="009B5243">
        <w:rPr>
          <w:b/>
          <w:color w:val="auto"/>
          <w:szCs w:val="28"/>
          <w:u w:val="single"/>
          <w:shd w:val="clear" w:color="auto" w:fill="FFFFFF"/>
        </w:rPr>
        <w:t>5.5.3 Государственное управление и отраслевые политики</w:t>
      </w: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1A11CB" w:rsidRDefault="009B5243" w:rsidP="009B5243">
      <w:pPr>
        <w:spacing w:after="0" w:line="240" w:lineRule="auto"/>
        <w:ind w:left="0" w:firstLine="0"/>
        <w:rPr>
          <w:b/>
          <w:szCs w:val="28"/>
        </w:rPr>
      </w:pPr>
      <w:r w:rsidRPr="001A11CB">
        <w:rPr>
          <w:szCs w:val="28"/>
        </w:rPr>
        <w:t xml:space="preserve">Форма обучения  </w:t>
      </w:r>
      <w:r w:rsidRPr="001A11CB">
        <w:rPr>
          <w:b/>
          <w:szCs w:val="28"/>
          <w:u w:val="single" w:color="000000"/>
        </w:rPr>
        <w:t>ОЧНАЯ</w:t>
      </w:r>
    </w:p>
    <w:p w:rsidR="009B5243" w:rsidRDefault="009B5243" w:rsidP="009B5243">
      <w:pPr>
        <w:spacing w:after="0" w:line="240" w:lineRule="auto"/>
        <w:ind w:left="0" w:firstLine="0"/>
        <w:rPr>
          <w:szCs w:val="28"/>
        </w:rPr>
      </w:pPr>
    </w:p>
    <w:p w:rsidR="009B5243" w:rsidRPr="001A11CB" w:rsidRDefault="009B5243" w:rsidP="009B5243">
      <w:pPr>
        <w:spacing w:after="0" w:line="240" w:lineRule="auto"/>
        <w:ind w:left="0" w:firstLine="0"/>
        <w:rPr>
          <w:b/>
          <w:szCs w:val="28"/>
        </w:rPr>
      </w:pPr>
      <w:r w:rsidRPr="001A11CB">
        <w:rPr>
          <w:szCs w:val="28"/>
        </w:rPr>
        <w:t xml:space="preserve">Срок обучения   </w:t>
      </w:r>
      <w:r w:rsidRPr="001A11CB">
        <w:rPr>
          <w:b/>
          <w:szCs w:val="28"/>
          <w:u w:val="single" w:color="000000"/>
        </w:rPr>
        <w:t>3 года</w:t>
      </w:r>
    </w:p>
    <w:p w:rsidR="009B5243" w:rsidRDefault="009B5243" w:rsidP="009B5243">
      <w:pPr>
        <w:spacing w:after="0" w:line="240" w:lineRule="auto"/>
        <w:ind w:left="0" w:firstLine="0"/>
        <w:rPr>
          <w:szCs w:val="28"/>
        </w:rPr>
      </w:pPr>
    </w:p>
    <w:p w:rsidR="009B5243" w:rsidRPr="001A11CB" w:rsidRDefault="009B5243" w:rsidP="009B5243">
      <w:pPr>
        <w:spacing w:after="0" w:line="240" w:lineRule="auto"/>
        <w:ind w:left="0" w:firstLine="0"/>
        <w:rPr>
          <w:b/>
          <w:szCs w:val="28"/>
        </w:rPr>
      </w:pPr>
      <w:r w:rsidRPr="001A11CB">
        <w:rPr>
          <w:szCs w:val="28"/>
        </w:rPr>
        <w:t xml:space="preserve">Семестр </w:t>
      </w:r>
      <w:r w:rsidRPr="001A11CB">
        <w:rPr>
          <w:b/>
          <w:szCs w:val="28"/>
          <w:u w:val="single" w:color="000000"/>
        </w:rPr>
        <w:t>4</w:t>
      </w:r>
      <w:r w:rsidRPr="001A11CB">
        <w:rPr>
          <w:b/>
          <w:szCs w:val="28"/>
        </w:rPr>
        <w:t xml:space="preserve"> </w:t>
      </w:r>
    </w:p>
    <w:p w:rsidR="009B5243" w:rsidRPr="001A11CB" w:rsidRDefault="009B5243" w:rsidP="009B5243">
      <w:pPr>
        <w:spacing w:after="0" w:line="240" w:lineRule="auto"/>
        <w:ind w:left="0" w:firstLine="0"/>
        <w:rPr>
          <w:szCs w:val="28"/>
        </w:rPr>
      </w:pPr>
      <w:r w:rsidRPr="001A11CB">
        <w:rPr>
          <w:szCs w:val="28"/>
        </w:rPr>
        <w:t xml:space="preserve"> </w:t>
      </w: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</w:p>
    <w:p w:rsidR="009B5243" w:rsidRPr="009B5243" w:rsidRDefault="009B5243" w:rsidP="009B5243">
      <w:pPr>
        <w:spacing w:after="0" w:line="240" w:lineRule="auto"/>
        <w:ind w:left="0" w:firstLine="851"/>
        <w:jc w:val="center"/>
        <w:rPr>
          <w:szCs w:val="28"/>
        </w:rPr>
      </w:pPr>
      <w:r w:rsidRPr="009B5243">
        <w:rPr>
          <w:szCs w:val="28"/>
        </w:rPr>
        <w:t>Москва, 2023 г.</w:t>
      </w:r>
    </w:p>
    <w:p w:rsidR="0058024E" w:rsidRPr="001A11CB" w:rsidRDefault="009B5243" w:rsidP="001A11CB">
      <w:pPr>
        <w:pStyle w:val="1"/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lastRenderedPageBreak/>
        <w:t>1.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Цели практики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b/>
          <w:szCs w:val="28"/>
        </w:rPr>
        <w:t>Цель педагогической практики</w:t>
      </w:r>
      <w:r w:rsidRPr="001A11CB">
        <w:rPr>
          <w:szCs w:val="28"/>
        </w:rPr>
        <w:t xml:space="preserve"> заключается в овладении аспирантами основами профессионально-педагогической деятельности преподавателя вуза, в формировании профессиональной компетентности в сфере проектирования, </w:t>
      </w:r>
      <w:r w:rsidRPr="001A11CB">
        <w:rPr>
          <w:szCs w:val="28"/>
        </w:rPr>
        <w:t xml:space="preserve">реализации и оценки учебно-воспитательного процесса и образовательной среды на базе высших учебных заведений.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</w:p>
    <w:p w:rsidR="0058024E" w:rsidRPr="001A11CB" w:rsidRDefault="009B5243" w:rsidP="001A11CB">
      <w:pPr>
        <w:pStyle w:val="1"/>
        <w:spacing w:after="0" w:line="240" w:lineRule="auto"/>
        <w:ind w:left="0" w:firstLine="851"/>
        <w:jc w:val="both"/>
        <w:rPr>
          <w:szCs w:val="28"/>
        </w:rPr>
      </w:pPr>
      <w:r w:rsidRPr="001A11CB">
        <w:rPr>
          <w:szCs w:val="28"/>
        </w:rPr>
        <w:t>2.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Задачи практики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проектировать содержание и формы преподавания дисциплин в соответствии с требованиями </w:t>
      </w:r>
      <w:r w:rsidRPr="001A11CB">
        <w:rPr>
          <w:szCs w:val="28"/>
        </w:rPr>
        <w:t xml:space="preserve">различных образовательных стандартов;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 xml:space="preserve">разрабатывать и применять современные образовательные технологии, выбирать оптимальную стратегию преподавания дисциплин в зависимости от уровня подготовки обучающихся и целей обучения;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анализировать образовательн</w:t>
      </w:r>
      <w:r w:rsidRPr="001A11CB">
        <w:rPr>
          <w:szCs w:val="28"/>
        </w:rPr>
        <w:t xml:space="preserve">ый процесс с психолого-педагогических позиций, на основе принципов профессионально-педагогического образования в вузе;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szCs w:val="28"/>
        </w:rPr>
        <w:t>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приобретение умений и навыков лекторской работы (разработка проблемных подходов, новых методов и технологий, установление контакта с а</w:t>
      </w:r>
      <w:r w:rsidRPr="001A11CB">
        <w:rPr>
          <w:szCs w:val="28"/>
        </w:rPr>
        <w:t>удиторией, обеспечение творческой активности слушателей).</w:t>
      </w:r>
      <w:r w:rsidRPr="001A11CB">
        <w:rPr>
          <w:b/>
          <w:szCs w:val="28"/>
        </w:rPr>
        <w:t xml:space="preserve">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b/>
          <w:szCs w:val="28"/>
        </w:rPr>
        <w:t xml:space="preserve"> </w:t>
      </w:r>
    </w:p>
    <w:p w:rsidR="0058024E" w:rsidRPr="001A11CB" w:rsidRDefault="009B5243" w:rsidP="001A11CB">
      <w:pPr>
        <w:pStyle w:val="1"/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>3.</w:t>
      </w:r>
      <w:r w:rsidRPr="001A11CB">
        <w:rPr>
          <w:rFonts w:eastAsia="Arial"/>
          <w:szCs w:val="28"/>
        </w:rPr>
        <w:t xml:space="preserve"> </w:t>
      </w:r>
      <w:r w:rsidRPr="001A11CB">
        <w:rPr>
          <w:szCs w:val="28"/>
        </w:rPr>
        <w:t>Планируемые результаты освоения</w:t>
      </w:r>
    </w:p>
    <w:p w:rsidR="001A11CB" w:rsidRDefault="001A11CB" w:rsidP="001A11CB">
      <w:pPr>
        <w:spacing w:after="0" w:line="240" w:lineRule="auto"/>
        <w:ind w:left="0" w:firstLine="851"/>
        <w:rPr>
          <w:szCs w:val="28"/>
        </w:rPr>
      </w:pP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После прохождения педагогической практики аспирант должен: 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b/>
          <w:szCs w:val="28"/>
        </w:rPr>
        <w:t>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>уметь</w:t>
      </w:r>
      <w:r w:rsidRPr="001A11CB">
        <w:rPr>
          <w:szCs w:val="28"/>
        </w:rPr>
        <w:t xml:space="preserve"> проектировать содержание и формы преподавания дисциплин в соответствии с требованиями разл</w:t>
      </w:r>
      <w:r w:rsidRPr="001A11CB">
        <w:rPr>
          <w:szCs w:val="28"/>
        </w:rPr>
        <w:t xml:space="preserve">ичных образовательных стандартов; анализировать образовательный процесс с психолого-педагогических позиций, на основе принципов профессионально-педагогического образования в вузе;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b/>
          <w:szCs w:val="28"/>
        </w:rPr>
        <w:t>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>знать</w:t>
      </w:r>
      <w:r w:rsidRPr="001A11CB">
        <w:rPr>
          <w:szCs w:val="28"/>
        </w:rPr>
        <w:t xml:space="preserve"> особенности лекторской работы (разработка проблемных подходов, новы</w:t>
      </w:r>
      <w:r w:rsidRPr="001A11CB">
        <w:rPr>
          <w:szCs w:val="28"/>
        </w:rPr>
        <w:t xml:space="preserve">х методов и технологий, установление контакта с аудиторией, обеспечение творческой активности слушателей); </w:t>
      </w:r>
    </w:p>
    <w:p w:rsidR="0058024E" w:rsidRPr="001A11CB" w:rsidRDefault="009B5243" w:rsidP="001A11CB">
      <w:pPr>
        <w:spacing w:after="0" w:line="240" w:lineRule="auto"/>
        <w:ind w:left="0" w:firstLine="851"/>
        <w:rPr>
          <w:szCs w:val="28"/>
        </w:rPr>
      </w:pPr>
      <w:r w:rsidRPr="001A11CB">
        <w:rPr>
          <w:rFonts w:eastAsia="Segoe UI Symbol"/>
          <w:b/>
          <w:szCs w:val="28"/>
        </w:rPr>
        <w:t></w:t>
      </w:r>
      <w:r w:rsidRPr="001A11CB">
        <w:rPr>
          <w:rFonts w:eastAsia="Arial"/>
          <w:b/>
          <w:szCs w:val="28"/>
        </w:rPr>
        <w:t xml:space="preserve"> </w:t>
      </w:r>
      <w:r w:rsidRPr="001A11CB">
        <w:rPr>
          <w:b/>
          <w:szCs w:val="28"/>
        </w:rPr>
        <w:t>владеть</w:t>
      </w:r>
      <w:r w:rsidRPr="001A11CB">
        <w:rPr>
          <w:szCs w:val="28"/>
        </w:rPr>
        <w:t xml:space="preserve"> современными образовательными технологиями, выбирать оптимальную стратегию преподавания дисциплин в зависимости от уровня подготовки обуча</w:t>
      </w:r>
      <w:r w:rsidRPr="001A11CB">
        <w:rPr>
          <w:szCs w:val="28"/>
        </w:rPr>
        <w:t xml:space="preserve">ющихся и целей обучения. </w:t>
      </w:r>
    </w:p>
    <w:p w:rsidR="0058024E" w:rsidRPr="001A11CB" w:rsidRDefault="009B5243" w:rsidP="009B5243">
      <w:pPr>
        <w:spacing w:after="0" w:line="240" w:lineRule="auto"/>
        <w:ind w:left="0" w:firstLine="851"/>
        <w:rPr>
          <w:szCs w:val="28"/>
        </w:rPr>
      </w:pPr>
      <w:r w:rsidRPr="001A11CB">
        <w:rPr>
          <w:szCs w:val="28"/>
        </w:rPr>
        <w:t xml:space="preserve"> </w:t>
      </w:r>
      <w:bookmarkStart w:id="0" w:name="_GoBack"/>
      <w:bookmarkEnd w:id="0"/>
    </w:p>
    <w:sectPr w:rsidR="0058024E" w:rsidRPr="001A11CB" w:rsidSect="001A11CB">
      <w:footerReference w:type="even" r:id="rId8"/>
      <w:footerReference w:type="default" r:id="rId9"/>
      <w:footerReference w:type="first" r:id="rId10"/>
      <w:pgSz w:w="11909" w:h="16838"/>
      <w:pgMar w:top="1135" w:right="710" w:bottom="1134" w:left="1701" w:header="72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5243">
      <w:pPr>
        <w:spacing w:after="0" w:line="240" w:lineRule="auto"/>
      </w:pPr>
      <w:r>
        <w:separator/>
      </w:r>
    </w:p>
  </w:endnote>
  <w:endnote w:type="continuationSeparator" w:id="0">
    <w:p w:rsidR="00000000" w:rsidRDefault="009B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E" w:rsidRDefault="009B5243">
    <w:pPr>
      <w:tabs>
        <w:tab w:val="center" w:pos="710"/>
        <w:tab w:val="center" w:pos="533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0"/>
        <w:vertAlign w:val="subscript"/>
      </w:rPr>
      <w:t xml:space="preserve"> </w:t>
    </w:r>
    <w:r>
      <w:rPr>
        <w:sz w:val="30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E" w:rsidRDefault="009B5243">
    <w:pPr>
      <w:tabs>
        <w:tab w:val="center" w:pos="710"/>
        <w:tab w:val="center" w:pos="533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0"/>
        <w:vertAlign w:val="subscript"/>
      </w:rPr>
      <w:t xml:space="preserve"> </w:t>
    </w:r>
    <w:r>
      <w:rPr>
        <w:sz w:val="30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9B5243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E" w:rsidRDefault="009B5243">
    <w:pPr>
      <w:tabs>
        <w:tab w:val="center" w:pos="710"/>
        <w:tab w:val="center" w:pos="533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0"/>
        <w:vertAlign w:val="subscript"/>
      </w:rPr>
      <w:t xml:space="preserve"> </w:t>
    </w:r>
    <w:r>
      <w:rPr>
        <w:sz w:val="30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5243">
      <w:pPr>
        <w:spacing w:after="0" w:line="240" w:lineRule="auto"/>
      </w:pPr>
      <w:r>
        <w:separator/>
      </w:r>
    </w:p>
  </w:footnote>
  <w:footnote w:type="continuationSeparator" w:id="0">
    <w:p w:rsidR="00000000" w:rsidRDefault="009B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FC9"/>
    <w:multiLevelType w:val="hybridMultilevel"/>
    <w:tmpl w:val="8A6275CA"/>
    <w:lvl w:ilvl="0" w:tplc="57A84600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8CE8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96641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4189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25AC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401D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C9F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C64E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260C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86607"/>
    <w:multiLevelType w:val="hybridMultilevel"/>
    <w:tmpl w:val="F0105216"/>
    <w:lvl w:ilvl="0" w:tplc="9822CC2E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4EF1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C200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0077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0C5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6FA8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80F59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E241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45A7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476BA9"/>
    <w:multiLevelType w:val="hybridMultilevel"/>
    <w:tmpl w:val="EB64EB5A"/>
    <w:lvl w:ilvl="0" w:tplc="7FD8FF06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68FF8E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E7ED2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A253C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20D306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630DC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16E148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404FE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630DE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4E"/>
    <w:rsid w:val="001A11CB"/>
    <w:rsid w:val="0058024E"/>
    <w:rsid w:val="009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E672"/>
  <w15:docId w15:val="{A02FE7C4-E8C2-4485-BE4F-FFD5BC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449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5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1A11C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2023-09-28T07:41:00Z</dcterms:created>
  <dcterms:modified xsi:type="dcterms:W3CDTF">2023-09-28T07:41:00Z</dcterms:modified>
</cp:coreProperties>
</file>