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DA1" w:rsidRPr="00407734" w:rsidRDefault="009F5DA1" w:rsidP="009F5DA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C4293F" wp14:editId="5D6F15F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A1" w:rsidRPr="00407734" w:rsidRDefault="009F5DA1" w:rsidP="009F5DA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DA1" w:rsidRPr="00407734" w:rsidRDefault="009F5DA1" w:rsidP="009F5DA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9F5DA1" w:rsidRPr="00407734" w:rsidRDefault="009F5DA1" w:rsidP="009F5DA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77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9F5DA1" w:rsidRPr="00407734" w:rsidRDefault="009F5DA1" w:rsidP="009F5D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DA1" w:rsidRPr="00407734" w:rsidRDefault="009F5DA1" w:rsidP="009F5D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DA1" w:rsidRPr="00407734" w:rsidRDefault="009F5DA1" w:rsidP="009F5D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9F5DA1" w:rsidRPr="00407734" w:rsidTr="00D51DF7">
        <w:tc>
          <w:tcPr>
            <w:tcW w:w="5670" w:type="dxa"/>
          </w:tcPr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DA1" w:rsidRPr="00407734" w:rsidRDefault="009F5DA1" w:rsidP="009F5D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DA1" w:rsidRPr="00407734" w:rsidRDefault="009F5DA1" w:rsidP="009F5D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DA1" w:rsidRPr="00407734" w:rsidRDefault="009F5DA1" w:rsidP="009F5DA1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DD1" w:rsidRDefault="00D81DD1" w:rsidP="00D81DD1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9F5DA1" w:rsidRPr="009F5DA1" w:rsidRDefault="009F5DA1" w:rsidP="009F5DA1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A1">
        <w:rPr>
          <w:rFonts w:ascii="Times New Roman" w:hAnsi="Times New Roman" w:cs="Times New Roman"/>
          <w:b/>
          <w:sz w:val="24"/>
          <w:szCs w:val="24"/>
        </w:rPr>
        <w:t xml:space="preserve">Б1.О.06 </w:t>
      </w:r>
      <w:bookmarkStart w:id="0" w:name="_GoBack"/>
      <w:r w:rsidRPr="009F5DA1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9F5DA1" w:rsidRPr="00407734" w:rsidRDefault="009F5DA1" w:rsidP="009F5DA1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9F5DA1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9F5DA1" w:rsidRPr="00407734" w:rsidTr="00D51DF7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9F5DA1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F5DA1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9F5DA1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1" w:rsidRPr="00407734" w:rsidRDefault="009F5DA1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9F5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F5DA1" w:rsidRPr="00407734" w:rsidRDefault="009F5DA1" w:rsidP="009F5DA1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DA1" w:rsidRPr="009F5DA1" w:rsidRDefault="009F5DA1" w:rsidP="009F5DA1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A1">
        <w:rPr>
          <w:rFonts w:ascii="Times New Roman" w:hAnsi="Times New Roman" w:cs="Times New Roman"/>
          <w:b/>
          <w:sz w:val="24"/>
          <w:szCs w:val="24"/>
        </w:rPr>
        <w:t>Б1.О.06 Физическая культура и спорт</w:t>
      </w:r>
    </w:p>
    <w:p w:rsidR="009F5DA1" w:rsidRPr="009F5DA1" w:rsidRDefault="009F5DA1" w:rsidP="009F5DA1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20" w:type="dxa"/>
        <w:tblInd w:w="-856" w:type="dxa"/>
        <w:tblCellMar>
          <w:top w:w="1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595"/>
        <w:gridCol w:w="7347"/>
      </w:tblGrid>
      <w:tr w:rsidR="009F5DA1" w:rsidRPr="009F5DA1" w:rsidTr="009F5DA1">
        <w:trPr>
          <w:trHeight w:val="379"/>
        </w:trPr>
        <w:tc>
          <w:tcPr>
            <w:tcW w:w="3573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spacing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34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407734" w:rsidRDefault="009F5DA1" w:rsidP="009F5DA1">
            <w:pPr>
              <w:spacing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DA1">
              <w:rPr>
                <w:rFonts w:ascii="Times New Roman" w:hAnsi="Times New Roman" w:cs="Times New Roman"/>
                <w:b/>
                <w:sz w:val="24"/>
                <w:szCs w:val="24"/>
              </w:rPr>
              <w:t>Б1.О.06 Физическая культура и спорт</w:t>
            </w:r>
          </w:p>
        </w:tc>
      </w:tr>
      <w:tr w:rsidR="009F5DA1" w:rsidRPr="009F5DA1" w:rsidTr="009F5DA1">
        <w:tblPrEx>
          <w:tblCellMar>
            <w:right w:w="24" w:type="dxa"/>
          </w:tblCellMar>
        </w:tblPrEx>
        <w:trPr>
          <w:trHeight w:val="6895"/>
        </w:trPr>
        <w:tc>
          <w:tcPr>
            <w:tcW w:w="297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938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Default="009F5DA1" w:rsidP="009F5DA1">
            <w:pPr>
              <w:ind w:left="22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в иерархии ценностей общей культуры. Исторические этапы развития физической культуры. Исторические и социокультурные условия развития физической культуры и спорта Олимпийское движение: история, принципы, традиции, правила. Физическая культура и спорт как социальный феномен современного общества. Физическая культура и спорт в высшем учебном заведении. Социально-биологические основы физической культуры. Физиологическая характеристика двигательной активности и формирования движений. </w:t>
            </w:r>
          </w:p>
          <w:p w:rsidR="009F5DA1" w:rsidRDefault="009F5DA1" w:rsidP="009F5DA1">
            <w:pPr>
              <w:ind w:left="22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организация труда и физической культуры студента.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</w:t>
            </w:r>
          </w:p>
          <w:p w:rsidR="009F5DA1" w:rsidRDefault="009F5DA1" w:rsidP="009F5DA1">
            <w:pPr>
              <w:ind w:left="22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физической культуры в регулировании работоспособности. Научно-теоретические основы физического воспитания. Сила и методы её развития. Быстрота и методы её развития. Выносливость и методы её развития. Ловкость и методы её развития. Гибкость и методы её развития. Основы построения процесса физической подготовки. </w:t>
            </w:r>
          </w:p>
          <w:p w:rsidR="009F5DA1" w:rsidRDefault="009F5DA1" w:rsidP="009F5DA1">
            <w:pPr>
              <w:ind w:left="22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Оздоровительно-рекреационная физическая культура. Восстановление организма после напряженных физических нагрузок. Основы методики тренировки физических качеств с различным контингентом занимающихся. Основы методики тренировки физических качеств с различным контингентом занимающихся. Особенности физического воспитания студентов, имеющих различные отклонения в состоянии здоровья. </w:t>
            </w:r>
          </w:p>
          <w:p w:rsidR="009F5DA1" w:rsidRDefault="009F5DA1" w:rsidP="009F5DA1">
            <w:pPr>
              <w:ind w:left="22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тренировка и ее место в системе физического воспитания студентов. </w:t>
            </w:r>
          </w:p>
          <w:p w:rsidR="009F5DA1" w:rsidRPr="009F5DA1" w:rsidRDefault="009F5DA1" w:rsidP="009F5DA1">
            <w:pPr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Профессионально-прикладная физическая культура (ППФК) студентов</w:t>
            </w:r>
          </w:p>
        </w:tc>
      </w:tr>
      <w:tr w:rsidR="009F5DA1" w:rsidRPr="009F5DA1" w:rsidTr="009F5DA1">
        <w:tblPrEx>
          <w:tblCellMar>
            <w:right w:w="24" w:type="dxa"/>
          </w:tblCellMar>
        </w:tblPrEx>
        <w:trPr>
          <w:trHeight w:val="221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spacing w:line="238" w:lineRule="auto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знание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и физиологических особенностей организма для обеспечения полноценной социальной и профессиональной деятельности</w:t>
            </w:r>
          </w:p>
          <w:p w:rsidR="009F5DA1" w:rsidRPr="009F5DA1" w:rsidRDefault="009F5DA1" w:rsidP="009F5DA1">
            <w:pPr>
              <w:spacing w:line="238" w:lineRule="auto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сочетает физическую и умственную нагрузку и обеспечивает работоспособность в профессиональной деятельности</w:t>
            </w:r>
          </w:p>
          <w:p w:rsidR="009F5DA1" w:rsidRPr="009F5DA1" w:rsidRDefault="009F5DA1" w:rsidP="009F5DA1">
            <w:pPr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норм здорового образа жизни и поддерживает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F5DA1" w:rsidRPr="009F5DA1" w:rsidTr="009F5DA1">
        <w:tblPrEx>
          <w:tblCellMar>
            <w:right w:w="24" w:type="dxa"/>
          </w:tblCellMar>
        </w:tblPrEx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DA1" w:rsidRPr="009F5DA1" w:rsidTr="009F5DA1">
        <w:tblPrEx>
          <w:tblCellMar>
            <w:right w:w="24" w:type="dxa"/>
          </w:tblCellMar>
        </w:tblPrEx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F5DA1" w:rsidRPr="009F5DA1" w:rsidTr="009F5DA1">
        <w:tblPrEx>
          <w:tblCellMar>
            <w:right w:w="24" w:type="dxa"/>
          </w:tblCellMar>
        </w:tblPrEx>
        <w:trPr>
          <w:trHeight w:val="286"/>
        </w:trPr>
        <w:tc>
          <w:tcPr>
            <w:tcW w:w="10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9F5DA1" w:rsidRPr="009F5DA1" w:rsidTr="009F5DA1">
        <w:tblPrEx>
          <w:tblCellMar>
            <w:right w:w="24" w:type="dxa"/>
          </w:tblCellMar>
        </w:tblPrEx>
        <w:trPr>
          <w:trHeight w:val="194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F31C3D">
            <w:pPr>
              <w:numPr>
                <w:ilvl w:val="0"/>
                <w:numId w:val="1"/>
              </w:numPr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Базовая физическая культура Электронный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Ижевская ГСХА, 2020. - 132 с., экземпляров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F5DA1" w:rsidRPr="009F5DA1" w:rsidRDefault="009F5DA1" w:rsidP="009F5DA1">
            <w:pPr>
              <w:numPr>
                <w:ilvl w:val="0"/>
                <w:numId w:val="1"/>
              </w:numPr>
              <w:spacing w:line="238" w:lineRule="auto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А.&lt;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BR&gt;&amp;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Профессионально-прикладная физическая культура студентов Электронный ресурс /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А. : учебное пособие. - 2-е изд., доп. - Ростов-на-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Дону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РГУПС, 2020. - 152 с. Утверждено учебно-методическим советом университета. - ISBN 978-5-88814-921-8, экземпляров неограниченно</w:t>
            </w:r>
          </w:p>
        </w:tc>
      </w:tr>
      <w:tr w:rsidR="009F5DA1" w:rsidRPr="009F5DA1" w:rsidTr="009F5DA1">
        <w:tblPrEx>
          <w:tblCellMar>
            <w:right w:w="24" w:type="dxa"/>
          </w:tblCellMar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Pr="009F5DA1" w:rsidRDefault="009F5DA1" w:rsidP="009F5DA1">
            <w:pPr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A1" w:rsidRDefault="009F5DA1" w:rsidP="009F5DA1">
            <w:pPr>
              <w:spacing w:line="238" w:lineRule="auto"/>
              <w:ind w:left="22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Ветков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Н.Е. Спортивные и подвижные игры / Н.Е. </w:t>
            </w:r>
            <w:proofErr w:type="spellStart"/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Ветков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пособие Электронный ресурс : Межрегиональная Академия безопасности и выживания (МАБИВ) ; Орел, 2016. - 126 c. - Книга находится в базовой версии ЭБС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экземпляров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5DA1" w:rsidRPr="009F5DA1" w:rsidRDefault="009F5DA1" w:rsidP="009F5DA1">
            <w:pPr>
              <w:spacing w:line="238" w:lineRule="auto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2. Виноградов, П.А. Всероссийский физкультурно-спортивный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«Готов к труду и обороне» (ГТО) – путь к здоровью и физическому совершенству / П.А. Виноградов / А.В.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Ю.В.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Окуньков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пособие Электронный ресурс : Спорт ; Москва, 2016. - 234 </w:t>
            </w: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c. - Книга находится в базовой версии ЭБС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978-5-90683979-4, экземпляров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F5DA1" w:rsidRPr="009F5DA1" w:rsidRDefault="009F5DA1" w:rsidP="00622B77">
            <w:pPr>
              <w:numPr>
                <w:ilvl w:val="0"/>
                <w:numId w:val="2"/>
              </w:numPr>
              <w:spacing w:line="238" w:lineRule="auto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Даценко, С. С. Волейбол: теория и практика : Учебник для высших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заведений физической культуры и спорта / Даценко С. С. Москва : Спорт, 2016. - 456 с. - Книга находится в базовой версии ЭБС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978-5-9906734-7-2, экземпляров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F5DA1" w:rsidRPr="009F5DA1" w:rsidRDefault="009F5DA1" w:rsidP="00260AD2">
            <w:pPr>
              <w:numPr>
                <w:ilvl w:val="0"/>
                <w:numId w:val="2"/>
              </w:numPr>
              <w:spacing w:line="238" w:lineRule="auto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физической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вузов / [С. Н. Комаров, К.А.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Цатурова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Ф.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Курамшин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др.] ; под ред. С. Н. Комарова. -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:Академия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- 239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с. ;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 - (Высшее профессиональное образование. Физическая культура и спорт. Бакалавриат). - Гриф: Рек. УМО.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236. - ISBN 978-5-7695-9565-3, экземпляров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5DA1" w:rsidRPr="009F5DA1" w:rsidRDefault="009F5DA1" w:rsidP="00260AD2">
            <w:pPr>
              <w:numPr>
                <w:ilvl w:val="0"/>
                <w:numId w:val="2"/>
              </w:numPr>
              <w:spacing w:line="238" w:lineRule="auto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Николаев, В. С. Двигательная активность и здоровье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(теоретико-методические основы оздоровительной физической тренировки) / В.С. Николаев ; А.А.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Щанкин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М.|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Директ-Медиа, 2015. - 80 с. - ISBN 978-5-4475-4860-5, экземпляров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F5DA1" w:rsidRPr="009F5DA1" w:rsidRDefault="009F5DA1" w:rsidP="009F5DA1">
            <w:pPr>
              <w:numPr>
                <w:ilvl w:val="0"/>
                <w:numId w:val="3"/>
              </w:numPr>
              <w:spacing w:line="238" w:lineRule="auto"/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, А. Б. Современные олимпийские игры: краткий исторический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очерк (1896–2012 гг.) /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-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Советский спорт, 2013. - 232 с. - Книга находится в базовой версии ЭБС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978-5-97180590-8, экземпляров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F5DA1" w:rsidRPr="009F5DA1" w:rsidRDefault="009F5DA1" w:rsidP="009F5DA1">
            <w:pPr>
              <w:numPr>
                <w:ilvl w:val="0"/>
                <w:numId w:val="3"/>
              </w:numPr>
              <w:ind w:left="22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Кадыров, Р.М. Теория и методика физической культуры 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СПбГАСУ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Р.М. Кадыров / В.Д.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А.В. </w:t>
            </w:r>
            <w:proofErr w:type="gram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Караван :</w:t>
            </w:r>
            <w:proofErr w:type="gram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Электронный ресурс : Санкт-Петербургский государственный архитектурно-строительный университет, ЭБС АСВ ; Санкт-Петербург, 2015. - 150 c. - Книга находится в базовой версии ЭБС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978-5-9227-0620-9, экземпляров </w:t>
            </w:r>
            <w:proofErr w:type="spellStart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F5D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566E" w:rsidRPr="009F5DA1" w:rsidRDefault="0068566E">
      <w:pPr>
        <w:spacing w:after="0"/>
        <w:ind w:left="-1440" w:right="10466"/>
        <w:rPr>
          <w:rFonts w:ascii="Times New Roman" w:hAnsi="Times New Roman" w:cs="Times New Roman"/>
          <w:sz w:val="24"/>
          <w:szCs w:val="24"/>
        </w:rPr>
      </w:pPr>
    </w:p>
    <w:p w:rsidR="006C4387" w:rsidRPr="009F5DA1" w:rsidRDefault="006C4387">
      <w:pPr>
        <w:rPr>
          <w:rFonts w:ascii="Times New Roman" w:hAnsi="Times New Roman" w:cs="Times New Roman"/>
          <w:sz w:val="24"/>
          <w:szCs w:val="24"/>
        </w:rPr>
      </w:pPr>
    </w:p>
    <w:sectPr w:rsidR="006C4387" w:rsidRPr="009F5DA1" w:rsidSect="009F5DA1">
      <w:pgSz w:w="11906" w:h="16838"/>
      <w:pgMar w:top="993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666"/>
    <w:multiLevelType w:val="hybridMultilevel"/>
    <w:tmpl w:val="D70EE644"/>
    <w:lvl w:ilvl="0" w:tplc="5C0EF73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C8F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22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A795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C150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B02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8902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0EE7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6945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579F7"/>
    <w:multiLevelType w:val="hybridMultilevel"/>
    <w:tmpl w:val="77DCD7E4"/>
    <w:lvl w:ilvl="0" w:tplc="D90E6AA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CD38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C923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A658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694D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A47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671C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809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8890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0A6FED"/>
    <w:multiLevelType w:val="hybridMultilevel"/>
    <w:tmpl w:val="570CCFAE"/>
    <w:lvl w:ilvl="0" w:tplc="F44EE7B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9C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CE21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68160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2C51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6538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A38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E934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ECD8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6E"/>
    <w:rsid w:val="0068566E"/>
    <w:rsid w:val="006C4387"/>
    <w:rsid w:val="009F5DA1"/>
    <w:rsid w:val="00D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0362-8BD5-466C-8E3D-89B55243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F5DA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F5DA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F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2024-04-04T11:50:00Z</dcterms:created>
  <dcterms:modified xsi:type="dcterms:W3CDTF">2024-04-04T11:50:00Z</dcterms:modified>
</cp:coreProperties>
</file>