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97" w:rsidRPr="00C92897" w:rsidRDefault="00C92897" w:rsidP="00C92897">
      <w:pPr>
        <w:spacing w:after="0" w:line="259" w:lineRule="auto"/>
        <w:ind w:left="-1" w:right="0" w:firstLine="0"/>
        <w:jc w:val="right"/>
        <w:rPr>
          <w:sz w:val="24"/>
          <w:lang w:val="en-US" w:eastAsia="en-US"/>
        </w:rPr>
      </w:pPr>
    </w:p>
    <w:p w:rsidR="00C92897" w:rsidRPr="00C92897" w:rsidRDefault="00C92897" w:rsidP="00C92897">
      <w:pPr>
        <w:spacing w:after="16" w:line="259" w:lineRule="auto"/>
        <w:ind w:left="845" w:right="0" w:firstLine="0"/>
        <w:jc w:val="center"/>
        <w:rPr>
          <w:sz w:val="24"/>
          <w:lang w:val="en-US" w:eastAsia="en-US"/>
        </w:rPr>
      </w:pPr>
      <w:r w:rsidRPr="00C92897">
        <w:rPr>
          <w:sz w:val="24"/>
          <w:lang w:val="en-US" w:eastAsia="en-US"/>
        </w:rPr>
        <w:t xml:space="preserve"> </w:t>
      </w:r>
    </w:p>
    <w:p w:rsidR="00C92897" w:rsidRPr="00C92897" w:rsidRDefault="00C92897" w:rsidP="00C92897">
      <w:pPr>
        <w:spacing w:after="200" w:line="276" w:lineRule="auto"/>
        <w:ind w:left="0" w:right="0" w:firstLine="0"/>
        <w:jc w:val="center"/>
        <w:rPr>
          <w:color w:val="auto"/>
          <w:sz w:val="24"/>
          <w:szCs w:val="24"/>
          <w:lang w:val="en-US" w:eastAsia="en-US"/>
        </w:rPr>
      </w:pPr>
      <w:r w:rsidRPr="00C92897">
        <w:rPr>
          <w:noProof/>
          <w:color w:val="auto"/>
          <w:sz w:val="24"/>
          <w:szCs w:val="24"/>
        </w:rPr>
        <w:drawing>
          <wp:inline distT="0" distB="0" distL="0" distR="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C92897" w:rsidRPr="00C92897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97" w:rsidRPr="00C92897" w:rsidRDefault="00C92897" w:rsidP="00C92897">
            <w:pPr>
              <w:spacing w:after="0" w:line="276" w:lineRule="auto"/>
              <w:ind w:left="851"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92897">
              <w:rPr>
                <w:sz w:val="24"/>
                <w:szCs w:val="24"/>
                <w:lang w:eastAsia="en-US"/>
              </w:rPr>
              <w:t>Автономная некоммерческая организация высшего образования</w:t>
            </w:r>
          </w:p>
        </w:tc>
      </w:tr>
      <w:tr w:rsidR="00C92897" w:rsidRPr="00C92897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97" w:rsidRPr="00C92897" w:rsidRDefault="00C92897" w:rsidP="00C92897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97" w:rsidRPr="00C92897" w:rsidRDefault="00C92897" w:rsidP="00C92897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C92897">
              <w:rPr>
                <w:sz w:val="24"/>
                <w:szCs w:val="24"/>
                <w:lang w:val="en-US" w:eastAsia="en-US"/>
              </w:rPr>
              <w:t>«СЛАВЯНО-ГРЕКО-ЛАТИНСКАЯ АКАДЕМИЯ»</w:t>
            </w:r>
          </w:p>
        </w:tc>
      </w:tr>
    </w:tbl>
    <w:p w:rsidR="00C92897" w:rsidRPr="00C92897" w:rsidRDefault="00C92897" w:rsidP="00C92897">
      <w:pPr>
        <w:tabs>
          <w:tab w:val="left" w:pos="6663"/>
        </w:tabs>
        <w:spacing w:after="200" w:line="276" w:lineRule="auto"/>
        <w:ind w:left="0" w:right="0" w:firstLine="0"/>
        <w:jc w:val="right"/>
        <w:rPr>
          <w:color w:val="auto"/>
          <w:sz w:val="24"/>
          <w:szCs w:val="24"/>
          <w:lang w:val="en-US" w:eastAsia="en-US"/>
        </w:rPr>
      </w:pPr>
      <w:r w:rsidRPr="00C92897"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897">
        <w:rPr>
          <w:color w:val="auto"/>
          <w:sz w:val="24"/>
          <w:szCs w:val="24"/>
          <w:lang w:val="en-US" w:eastAsia="en-US"/>
        </w:rPr>
        <w:t xml:space="preserve">                                            </w:t>
      </w:r>
    </w:p>
    <w:p w:rsidR="00C92897" w:rsidRPr="00C92897" w:rsidRDefault="00C92897" w:rsidP="00C92897">
      <w:pPr>
        <w:tabs>
          <w:tab w:val="left" w:pos="6663"/>
        </w:tabs>
        <w:spacing w:after="200" w:line="276" w:lineRule="auto"/>
        <w:ind w:left="0" w:right="0" w:firstLine="0"/>
        <w:jc w:val="right"/>
        <w:rPr>
          <w:color w:val="auto"/>
          <w:sz w:val="24"/>
          <w:szCs w:val="24"/>
          <w:lang w:val="en-US" w:eastAsia="en-US"/>
        </w:rPr>
      </w:pPr>
      <w:r w:rsidRPr="00C92897">
        <w:rPr>
          <w:color w:val="auto"/>
          <w:sz w:val="24"/>
          <w:szCs w:val="24"/>
          <w:lang w:val="en-US" w:eastAsia="en-US"/>
        </w:rPr>
        <w:t xml:space="preserve">УТВЕРЖДАЮ </w:t>
      </w:r>
    </w:p>
    <w:p w:rsidR="00C92897" w:rsidRPr="00C92897" w:rsidRDefault="00C92897" w:rsidP="00C92897">
      <w:pPr>
        <w:tabs>
          <w:tab w:val="left" w:pos="6663"/>
        </w:tabs>
        <w:spacing w:after="200" w:line="276" w:lineRule="auto"/>
        <w:ind w:left="0" w:right="0" w:firstLine="0"/>
        <w:jc w:val="right"/>
        <w:rPr>
          <w:color w:val="auto"/>
          <w:sz w:val="24"/>
          <w:szCs w:val="24"/>
          <w:lang w:eastAsia="en-US"/>
        </w:rPr>
      </w:pPr>
      <w:r w:rsidRPr="00C92897">
        <w:rPr>
          <w:color w:val="auto"/>
          <w:sz w:val="24"/>
          <w:szCs w:val="24"/>
          <w:lang w:eastAsia="en-US"/>
        </w:rPr>
        <w:t xml:space="preserve">                    Ректор СГЛА </w:t>
      </w:r>
    </w:p>
    <w:p w:rsidR="00C92897" w:rsidRPr="00C92897" w:rsidRDefault="00C92897" w:rsidP="00C92897">
      <w:pPr>
        <w:tabs>
          <w:tab w:val="left" w:pos="7088"/>
        </w:tabs>
        <w:spacing w:after="200" w:line="276" w:lineRule="auto"/>
        <w:ind w:left="0" w:right="0" w:firstLine="0"/>
        <w:jc w:val="right"/>
        <w:rPr>
          <w:color w:val="auto"/>
          <w:sz w:val="24"/>
          <w:szCs w:val="24"/>
          <w:lang w:eastAsia="en-US"/>
        </w:rPr>
      </w:pPr>
      <w:r w:rsidRPr="00C92897">
        <w:rPr>
          <w:color w:val="auto"/>
          <w:sz w:val="24"/>
          <w:szCs w:val="24"/>
          <w:lang w:eastAsia="en-US"/>
        </w:rPr>
        <w:t xml:space="preserve">                                                             Храмешин С. Н.                                                              </w:t>
      </w:r>
    </w:p>
    <w:p w:rsidR="00C92897" w:rsidRPr="00C92897" w:rsidRDefault="00C92897" w:rsidP="00C92897">
      <w:pPr>
        <w:shd w:val="clear" w:color="auto" w:fill="FFFFFF"/>
        <w:tabs>
          <w:tab w:val="left" w:pos="7088"/>
        </w:tabs>
        <w:spacing w:after="0" w:line="276" w:lineRule="auto"/>
        <w:ind w:left="0" w:right="0" w:firstLine="0"/>
        <w:jc w:val="right"/>
        <w:rPr>
          <w:color w:val="auto"/>
          <w:sz w:val="24"/>
          <w:szCs w:val="24"/>
          <w:lang w:eastAsia="en-US"/>
        </w:rPr>
      </w:pPr>
      <w:r w:rsidRPr="00C92897">
        <w:rPr>
          <w:color w:val="auto"/>
          <w:sz w:val="24"/>
          <w:szCs w:val="24"/>
          <w:lang w:eastAsia="en-US"/>
        </w:rPr>
        <w:t xml:space="preserve">Приказ № 12 </w:t>
      </w:r>
    </w:p>
    <w:p w:rsidR="00C92897" w:rsidRPr="00C92897" w:rsidRDefault="00C92897" w:rsidP="00C92897">
      <w:pPr>
        <w:tabs>
          <w:tab w:val="left" w:pos="142"/>
        </w:tabs>
        <w:spacing w:after="200" w:line="276" w:lineRule="auto"/>
        <w:ind w:left="0" w:right="0" w:firstLine="0"/>
        <w:jc w:val="right"/>
        <w:rPr>
          <w:b/>
          <w:color w:val="auto"/>
          <w:sz w:val="24"/>
          <w:szCs w:val="24"/>
          <w:lang w:eastAsia="en-US"/>
        </w:rPr>
      </w:pPr>
      <w:r w:rsidRPr="00C92897">
        <w:rPr>
          <w:color w:val="auto"/>
          <w:sz w:val="24"/>
          <w:szCs w:val="24"/>
          <w:lang w:eastAsia="en-US"/>
        </w:rPr>
        <w:t xml:space="preserve">от 31.08.2023 г.            </w:t>
      </w:r>
      <w:r w:rsidRPr="00C92897">
        <w:rPr>
          <w:color w:val="auto"/>
          <w:sz w:val="24"/>
          <w:szCs w:val="24"/>
          <w:u w:val="single"/>
          <w:lang w:eastAsia="en-US"/>
        </w:rPr>
        <w:t xml:space="preserve">                      </w:t>
      </w:r>
    </w:p>
    <w:p w:rsidR="00C92897" w:rsidRPr="00C92897" w:rsidRDefault="00C92897" w:rsidP="00C92897">
      <w:pPr>
        <w:spacing w:after="0" w:line="281" w:lineRule="auto"/>
        <w:ind w:left="2825" w:right="2832"/>
        <w:jc w:val="center"/>
        <w:rPr>
          <w:b/>
          <w:lang w:eastAsia="en-US"/>
        </w:rPr>
      </w:pPr>
    </w:p>
    <w:p w:rsidR="00DD796B" w:rsidRPr="00036CF7" w:rsidRDefault="00DD796B" w:rsidP="00DD796B">
      <w:pPr>
        <w:keepNext/>
        <w:keepLines/>
        <w:spacing w:after="0" w:line="240" w:lineRule="auto"/>
        <w:ind w:left="0" w:right="0" w:firstLine="0"/>
        <w:jc w:val="center"/>
        <w:outlineLvl w:val="0"/>
        <w:rPr>
          <w:color w:val="auto"/>
          <w:sz w:val="24"/>
          <w:szCs w:val="24"/>
        </w:rPr>
      </w:pPr>
    </w:p>
    <w:p w:rsidR="00DD796B" w:rsidRPr="00036CF7" w:rsidRDefault="00665096" w:rsidP="00DD796B">
      <w:pPr>
        <w:keepNext/>
        <w:keepLines/>
        <w:spacing w:after="0" w:line="240" w:lineRule="auto"/>
        <w:ind w:left="0" w:right="0" w:firstLine="0"/>
        <w:jc w:val="center"/>
        <w:outlineLvl w:val="0"/>
        <w:rPr>
          <w:b/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 xml:space="preserve">ОБРАЗОВАТЕЛЬНАЯ ПРОГРАММА </w:t>
      </w:r>
    </w:p>
    <w:p w:rsidR="00665096" w:rsidRPr="00036CF7" w:rsidRDefault="00665096" w:rsidP="00DD796B">
      <w:pPr>
        <w:keepNext/>
        <w:keepLines/>
        <w:spacing w:after="0" w:line="240" w:lineRule="auto"/>
        <w:ind w:left="0" w:right="0" w:firstLine="0"/>
        <w:jc w:val="center"/>
        <w:outlineLvl w:val="0"/>
        <w:rPr>
          <w:b/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>ВЫСШЕГО ОБРАЗОВАНИЯ</w:t>
      </w:r>
    </w:p>
    <w:p w:rsidR="00665096" w:rsidRPr="00036CF7" w:rsidRDefault="00665096" w:rsidP="00DD796B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665096" w:rsidRPr="00036CF7" w:rsidRDefault="00665096" w:rsidP="00DD796B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DD796B" w:rsidRPr="00036CF7" w:rsidRDefault="00DD796B" w:rsidP="00DD796B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DD796B" w:rsidRPr="00036CF7" w:rsidTr="00DD796B">
        <w:tc>
          <w:tcPr>
            <w:tcW w:w="3686" w:type="dxa"/>
          </w:tcPr>
          <w:p w:rsidR="00665096" w:rsidRPr="00036CF7" w:rsidRDefault="00665096" w:rsidP="00DD796B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</w:tcPr>
          <w:p w:rsidR="00665096" w:rsidRPr="00036CF7" w:rsidRDefault="00665096" w:rsidP="00DD796B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 xml:space="preserve">48.03.01 </w:t>
            </w:r>
            <w:r w:rsidR="00DD796B" w:rsidRPr="00036CF7">
              <w:rPr>
                <w:b/>
                <w:color w:val="auto"/>
                <w:sz w:val="24"/>
                <w:szCs w:val="24"/>
                <w:shd w:val="clear" w:color="auto" w:fill="FFFFFF"/>
              </w:rPr>
              <w:t>Теология</w:t>
            </w:r>
            <w:r w:rsidR="00DD796B" w:rsidRPr="00036CF7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D796B" w:rsidRPr="00036CF7" w:rsidTr="00DD796B">
        <w:tc>
          <w:tcPr>
            <w:tcW w:w="3686" w:type="dxa"/>
          </w:tcPr>
          <w:p w:rsidR="00665096" w:rsidRPr="00036CF7" w:rsidRDefault="00665096" w:rsidP="00DD796B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Направленность(профиль)</w:t>
            </w:r>
          </w:p>
        </w:tc>
        <w:tc>
          <w:tcPr>
            <w:tcW w:w="5528" w:type="dxa"/>
          </w:tcPr>
          <w:p w:rsidR="00665096" w:rsidRPr="00036CF7" w:rsidRDefault="00DD796B" w:rsidP="00DD796B">
            <w:pPr>
              <w:tabs>
                <w:tab w:val="center" w:pos="2087"/>
                <w:tab w:val="center" w:pos="7139"/>
              </w:tabs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  <w:shd w:val="clear" w:color="auto" w:fill="FFFFFF"/>
              </w:rPr>
              <w:t>Социально-практическая деятельность</w:t>
            </w:r>
            <w:r w:rsidRPr="00036CF7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D796B" w:rsidRPr="00036CF7" w:rsidTr="00DD796B">
        <w:tc>
          <w:tcPr>
            <w:tcW w:w="3686" w:type="dxa"/>
          </w:tcPr>
          <w:p w:rsidR="00665096" w:rsidRPr="00036CF7" w:rsidRDefault="00665096" w:rsidP="00DD796B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665096" w:rsidRPr="00036CF7" w:rsidRDefault="00665096" w:rsidP="00DD796B">
            <w:pPr>
              <w:tabs>
                <w:tab w:val="center" w:pos="0"/>
                <w:tab w:val="center" w:pos="6028"/>
              </w:tabs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DD796B" w:rsidRPr="00036CF7" w:rsidTr="00DD796B">
        <w:tc>
          <w:tcPr>
            <w:tcW w:w="3686" w:type="dxa"/>
          </w:tcPr>
          <w:p w:rsidR="00665096" w:rsidRPr="00036CF7" w:rsidRDefault="00665096" w:rsidP="00DD796B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665096" w:rsidRPr="00036CF7" w:rsidRDefault="00665096" w:rsidP="00DD796B">
            <w:pPr>
              <w:tabs>
                <w:tab w:val="center" w:pos="2105"/>
                <w:tab w:val="center" w:pos="4888"/>
              </w:tabs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очная</w:t>
            </w:r>
          </w:p>
        </w:tc>
      </w:tr>
      <w:tr w:rsidR="00DD796B" w:rsidRPr="00036CF7" w:rsidTr="00DD796B">
        <w:tc>
          <w:tcPr>
            <w:tcW w:w="3686" w:type="dxa"/>
          </w:tcPr>
          <w:p w:rsidR="00665096" w:rsidRPr="00036CF7" w:rsidRDefault="00665096" w:rsidP="00DD796B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Год начала обучения</w:t>
            </w:r>
          </w:p>
        </w:tc>
        <w:tc>
          <w:tcPr>
            <w:tcW w:w="5528" w:type="dxa"/>
          </w:tcPr>
          <w:p w:rsidR="00665096" w:rsidRPr="00036CF7" w:rsidRDefault="00665096" w:rsidP="00DD796B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202</w:t>
            </w:r>
            <w:r w:rsidR="00DD796B" w:rsidRPr="00036CF7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DD796B" w:rsidRPr="00036CF7" w:rsidTr="00DD796B">
        <w:tc>
          <w:tcPr>
            <w:tcW w:w="3686" w:type="dxa"/>
          </w:tcPr>
          <w:p w:rsidR="00DD796B" w:rsidRPr="00036CF7" w:rsidRDefault="00DD796B" w:rsidP="00DD796B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Квалификация</w:t>
            </w:r>
          </w:p>
        </w:tc>
        <w:tc>
          <w:tcPr>
            <w:tcW w:w="5528" w:type="dxa"/>
          </w:tcPr>
          <w:p w:rsidR="00DD796B" w:rsidRPr="00036CF7" w:rsidRDefault="00DD796B" w:rsidP="00DD796B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бакалавр</w:t>
            </w:r>
          </w:p>
        </w:tc>
      </w:tr>
      <w:tr w:rsidR="00DD796B" w:rsidRPr="00036CF7" w:rsidTr="00DD796B">
        <w:tc>
          <w:tcPr>
            <w:tcW w:w="3686" w:type="dxa"/>
          </w:tcPr>
          <w:p w:rsidR="00DD796B" w:rsidRPr="00036CF7" w:rsidRDefault="00DD796B" w:rsidP="00DD796B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528" w:type="dxa"/>
          </w:tcPr>
          <w:p w:rsidR="00DD796B" w:rsidRPr="00036CF7" w:rsidRDefault="00DD796B" w:rsidP="00DD796B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очная</w:t>
            </w:r>
          </w:p>
        </w:tc>
      </w:tr>
    </w:tbl>
    <w:p w:rsidR="00665096" w:rsidRPr="00036CF7" w:rsidRDefault="00665096" w:rsidP="00DD796B">
      <w:pPr>
        <w:spacing w:after="0" w:line="240" w:lineRule="auto"/>
        <w:rPr>
          <w:color w:val="auto"/>
          <w:sz w:val="24"/>
          <w:szCs w:val="24"/>
        </w:rPr>
      </w:pPr>
    </w:p>
    <w:p w:rsidR="00DD796B" w:rsidRPr="00036CF7" w:rsidRDefault="00DD796B" w:rsidP="00DD796B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</w:p>
    <w:p w:rsidR="00DD796B" w:rsidRPr="00036CF7" w:rsidRDefault="00DD796B" w:rsidP="00DD796B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</w:p>
    <w:p w:rsidR="00DD796B" w:rsidRPr="00036CF7" w:rsidRDefault="00DD796B" w:rsidP="00DD796B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</w:p>
    <w:p w:rsidR="00DD796B" w:rsidRPr="00036CF7" w:rsidRDefault="00DD796B" w:rsidP="00DD796B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</w:p>
    <w:p w:rsidR="00DD796B" w:rsidRPr="00036CF7" w:rsidRDefault="00DD796B" w:rsidP="00DD796B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</w:p>
    <w:p w:rsidR="00DD796B" w:rsidRPr="00036CF7" w:rsidRDefault="00DD796B" w:rsidP="00DD796B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</w:p>
    <w:p w:rsidR="00DD796B" w:rsidRPr="00036CF7" w:rsidRDefault="00DD796B" w:rsidP="00DD796B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</w:p>
    <w:p w:rsidR="00DD796B" w:rsidRPr="00036CF7" w:rsidRDefault="00DD796B" w:rsidP="00DD796B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</w:p>
    <w:p w:rsidR="00DD796B" w:rsidRPr="00036CF7" w:rsidRDefault="00DD796B" w:rsidP="00DD796B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</w:p>
    <w:p w:rsidR="00DD796B" w:rsidRPr="00036CF7" w:rsidRDefault="00DD796B" w:rsidP="00DD796B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</w:p>
    <w:p w:rsidR="00DD796B" w:rsidRPr="00036CF7" w:rsidRDefault="00DD796B" w:rsidP="00DD796B">
      <w:pPr>
        <w:spacing w:after="0" w:line="240" w:lineRule="auto"/>
        <w:rPr>
          <w:color w:val="auto"/>
          <w:sz w:val="24"/>
          <w:szCs w:val="24"/>
          <w:shd w:val="clear" w:color="auto" w:fill="FFFFFF"/>
        </w:rPr>
      </w:pPr>
    </w:p>
    <w:p w:rsidR="00DD796B" w:rsidRPr="00036CF7" w:rsidRDefault="00DD796B" w:rsidP="00DD796B">
      <w:pPr>
        <w:spacing w:after="0" w:line="240" w:lineRule="auto"/>
        <w:jc w:val="center"/>
        <w:rPr>
          <w:color w:val="auto"/>
          <w:sz w:val="24"/>
          <w:szCs w:val="24"/>
          <w:shd w:val="clear" w:color="auto" w:fill="FFFFFF"/>
        </w:rPr>
      </w:pPr>
      <w:r w:rsidRPr="00036CF7">
        <w:rPr>
          <w:color w:val="auto"/>
          <w:sz w:val="24"/>
          <w:szCs w:val="24"/>
          <w:shd w:val="clear" w:color="auto" w:fill="FFFFFF"/>
        </w:rPr>
        <w:t>Москва, 2023</w:t>
      </w:r>
    </w:p>
    <w:p w:rsidR="00DD796B" w:rsidRPr="00036CF7" w:rsidRDefault="00DD796B" w:rsidP="00DD796B">
      <w:pPr>
        <w:spacing w:after="0" w:line="240" w:lineRule="auto"/>
        <w:ind w:right="0"/>
        <w:rPr>
          <w:rFonts w:eastAsia="Malgun Gothic"/>
          <w:color w:val="auto"/>
          <w:sz w:val="24"/>
          <w:szCs w:val="24"/>
        </w:rPr>
      </w:pPr>
    </w:p>
    <w:p w:rsidR="00DD796B" w:rsidRPr="00036CF7" w:rsidRDefault="00DD796B" w:rsidP="00DD796B">
      <w:pPr>
        <w:spacing w:after="0" w:line="240" w:lineRule="auto"/>
        <w:ind w:right="0"/>
        <w:rPr>
          <w:color w:val="auto"/>
          <w:sz w:val="24"/>
          <w:szCs w:val="24"/>
        </w:rPr>
      </w:pPr>
    </w:p>
    <w:p w:rsidR="00B03EFE" w:rsidRPr="00036CF7" w:rsidRDefault="00665096" w:rsidP="00DD796B">
      <w:pPr>
        <w:pStyle w:val="1"/>
        <w:spacing w:after="0" w:line="240" w:lineRule="auto"/>
        <w:ind w:left="0" w:right="72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1. ОБЩИЕ ПОЛОЖЕНИЯ</w:t>
      </w:r>
    </w:p>
    <w:p w:rsidR="00DD796B" w:rsidRPr="00036CF7" w:rsidRDefault="00DD796B" w:rsidP="00DD796B">
      <w:pPr>
        <w:rPr>
          <w:sz w:val="24"/>
          <w:szCs w:val="24"/>
        </w:rPr>
      </w:pPr>
    </w:p>
    <w:p w:rsidR="00B03EFE" w:rsidRPr="00036CF7" w:rsidRDefault="00665096" w:rsidP="00DD796B">
      <w:pPr>
        <w:pStyle w:val="2"/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1.1</w:t>
      </w:r>
      <w:r w:rsidRPr="00036CF7">
        <w:rPr>
          <w:rFonts w:eastAsia="Arial"/>
          <w:color w:val="auto"/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 xml:space="preserve">Назначение основной профессиональной  образовательной </w:t>
      </w:r>
      <w:r w:rsidRPr="00036CF7">
        <w:rPr>
          <w:i w:val="0"/>
          <w:color w:val="auto"/>
          <w:sz w:val="24"/>
          <w:szCs w:val="24"/>
        </w:rPr>
        <w:t xml:space="preserve">программы высшего образования </w:t>
      </w:r>
    </w:p>
    <w:p w:rsidR="00DD796B" w:rsidRPr="00036CF7" w:rsidRDefault="00DD796B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Основная профессиональная образовательная программа высшего образования (далее  - ОПОП ВО)  по направлению подготовки </w:t>
      </w:r>
      <w:r w:rsidRPr="00036CF7">
        <w:rPr>
          <w:b/>
          <w:color w:val="auto"/>
          <w:sz w:val="24"/>
          <w:szCs w:val="24"/>
        </w:rPr>
        <w:t>48.03.01 Теология (уровень бакалавриата),</w:t>
      </w:r>
      <w:r w:rsidRPr="00036CF7">
        <w:rPr>
          <w:color w:val="auto"/>
          <w:sz w:val="24"/>
          <w:szCs w:val="24"/>
        </w:rPr>
        <w:t xml:space="preserve"> реализуемая </w:t>
      </w:r>
      <w:r w:rsidRPr="00036CF7">
        <w:rPr>
          <w:bCs/>
          <w:color w:val="auto"/>
          <w:sz w:val="24"/>
          <w:szCs w:val="24"/>
        </w:rPr>
        <w:t xml:space="preserve">Автономной Некоммерческой Организацией Высшего Образования </w:t>
      </w:r>
      <w:r w:rsidRPr="00036CF7">
        <w:rPr>
          <w:b/>
          <w:color w:val="auto"/>
          <w:sz w:val="24"/>
          <w:szCs w:val="24"/>
        </w:rPr>
        <w:t>«</w:t>
      </w:r>
      <w:r w:rsidRPr="00036CF7">
        <w:rPr>
          <w:color w:val="auto"/>
          <w:sz w:val="24"/>
          <w:szCs w:val="24"/>
        </w:rPr>
        <w:t xml:space="preserve">Славяно-Греко-Латинская Академия», составлена на основе требований Федерального государственного образовательного стандарта высшего образования по направлению подготовки 48.03.01 Теология, утвержденного приказом Минобрнауки России от 25 августа 2020 года № 1110 «Об утверждении федерального государственного образовательного стандарта высшего образования - бакалавриат по направлению подготовки 48.03.01».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ОПОП ВО регламентирует содержание, объем, ожидаемые результаты образования, условия реализации образовательного процесса, оценку качества подготовки выпускника по направлению и направленности подготовки и включает в себя: учебный план, календарный учебный график, рабочие программы дисциплин (модулей), программы практик, итоговой аттестации (ИА) и другие материалы, обеспечивающие качественную подготовку обучающихся.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ОПОП ВО предназначена для обучающихся набора 2023 года.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Программа бакалавриата реализуется на</w:t>
      </w:r>
      <w:bookmarkStart w:id="0" w:name="_GoBack"/>
      <w:bookmarkEnd w:id="0"/>
      <w:r w:rsidRPr="00036CF7">
        <w:rPr>
          <w:color w:val="auto"/>
          <w:sz w:val="24"/>
          <w:szCs w:val="24"/>
        </w:rPr>
        <w:t xml:space="preserve"> государственном языке Российской Федерации – русском языке.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При реализации ОПОП ВО может применяться электронное обучение, дистанционные образовательные технологии.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ОПОП ВО </w:t>
      </w:r>
      <w:r w:rsidRPr="00036CF7">
        <w:rPr>
          <w:color w:val="auto"/>
          <w:sz w:val="24"/>
          <w:szCs w:val="24"/>
          <w:u w:val="single" w:color="000000"/>
        </w:rPr>
        <w:t>не содержит</w:t>
      </w:r>
      <w:r w:rsidRPr="00036CF7">
        <w:rPr>
          <w:color w:val="auto"/>
          <w:sz w:val="24"/>
          <w:szCs w:val="24"/>
        </w:rPr>
        <w:t xml:space="preserve"> сведения, составляющие государственную тайну.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pStyle w:val="2"/>
        <w:tabs>
          <w:tab w:val="center" w:pos="1665"/>
          <w:tab w:val="center" w:pos="3820"/>
        </w:tabs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1.2</w:t>
      </w:r>
      <w:r w:rsidRPr="00036CF7">
        <w:rPr>
          <w:rFonts w:eastAsia="Arial"/>
          <w:color w:val="auto"/>
          <w:sz w:val="24"/>
          <w:szCs w:val="24"/>
        </w:rPr>
        <w:t xml:space="preserve"> </w:t>
      </w:r>
      <w:r w:rsidRPr="00036CF7">
        <w:rPr>
          <w:rFonts w:eastAsia="Arial"/>
          <w:color w:val="auto"/>
          <w:sz w:val="24"/>
          <w:szCs w:val="24"/>
        </w:rPr>
        <w:tab/>
      </w:r>
      <w:r w:rsidRPr="00036CF7">
        <w:rPr>
          <w:color w:val="auto"/>
          <w:sz w:val="24"/>
          <w:szCs w:val="24"/>
        </w:rPr>
        <w:t xml:space="preserve">Нормативные документы </w:t>
      </w:r>
    </w:p>
    <w:p w:rsidR="00B03EFE" w:rsidRPr="00036CF7" w:rsidRDefault="00665096" w:rsidP="00DD796B">
      <w:pPr>
        <w:numPr>
          <w:ilvl w:val="0"/>
          <w:numId w:val="3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Федеральный закон от 29.12.2012 г. № 273-ФЗ «Об образовании в Российской Федерации»; </w:t>
      </w:r>
    </w:p>
    <w:p w:rsidR="00B03EFE" w:rsidRPr="00036CF7" w:rsidRDefault="00665096" w:rsidP="00E962B4">
      <w:pPr>
        <w:numPr>
          <w:ilvl w:val="0"/>
          <w:numId w:val="3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48.03.01 Теология утвержденный приказом Минобрнауки России от 25 августа 2020 года № 1110 "Об утверждении федерального государственного образовательного стандарта высшего образования - бакалавриат по направлению подготовки 48.03.01», зарегистрирован Министерством юстиции Российской Федерации 14 сентября 2020 года, регистрационный номер 59833; </w:t>
      </w:r>
    </w:p>
    <w:p w:rsidR="00B03EFE" w:rsidRPr="00036CF7" w:rsidRDefault="00665096" w:rsidP="00DD796B">
      <w:pPr>
        <w:numPr>
          <w:ilvl w:val="0"/>
          <w:numId w:val="3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Приказ Минобрнауки России от 26.11.2020 № 1456 «О внесении изменений в федеральные государственные образовательные стандарты высшего образования»</w:t>
      </w:r>
      <w:r w:rsidRPr="00036CF7">
        <w:rPr>
          <w:i/>
          <w:color w:val="auto"/>
          <w:sz w:val="24"/>
          <w:szCs w:val="24"/>
        </w:rPr>
        <w:t>;</w:t>
      </w:r>
      <w:r w:rsidRPr="00036CF7">
        <w:rPr>
          <w:color w:val="auto"/>
          <w:sz w:val="24"/>
          <w:szCs w:val="24"/>
        </w:rPr>
        <w:t xml:space="preserve"> </w:t>
      </w:r>
    </w:p>
    <w:p w:rsidR="00DD796B" w:rsidRPr="00036CF7" w:rsidRDefault="00665096" w:rsidP="00DD796B">
      <w:pPr>
        <w:numPr>
          <w:ilvl w:val="0"/>
          <w:numId w:val="3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Приказ Минобрнауки России от 06.04.2021 № 245  «Об утверждении Порядка организации и осуществления образовательной деятельности по образовательным программам высшего образования –  программам бакалавриата, программам специалитета, программам магистратуры» </w:t>
      </w:r>
    </w:p>
    <w:p w:rsidR="00B03EFE" w:rsidRPr="00036CF7" w:rsidRDefault="00665096" w:rsidP="00DD796B">
      <w:pPr>
        <w:numPr>
          <w:ilvl w:val="0"/>
          <w:numId w:val="3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Приказ Минобрнауки России от 23.08.2017  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DD796B" w:rsidRPr="00036CF7" w:rsidRDefault="00665096" w:rsidP="00E962B4">
      <w:pPr>
        <w:numPr>
          <w:ilvl w:val="0"/>
          <w:numId w:val="3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магистратуры».</w:t>
      </w:r>
    </w:p>
    <w:p w:rsidR="00B03EFE" w:rsidRPr="00036CF7" w:rsidRDefault="00665096" w:rsidP="00E962B4">
      <w:pPr>
        <w:numPr>
          <w:ilvl w:val="0"/>
          <w:numId w:val="3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lastRenderedPageBreak/>
        <w:t xml:space="preserve">Приказ Минобрнауки России № 885, Минпросвещения России № 390 от  05.08.2020 «О практической подготовке обучающихся».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pStyle w:val="2"/>
        <w:tabs>
          <w:tab w:val="center" w:pos="1665"/>
          <w:tab w:val="center" w:pos="3520"/>
        </w:tabs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1.3</w:t>
      </w:r>
      <w:r w:rsidRPr="00036CF7">
        <w:rPr>
          <w:rFonts w:eastAsia="Arial"/>
          <w:color w:val="auto"/>
          <w:sz w:val="24"/>
          <w:szCs w:val="24"/>
        </w:rPr>
        <w:t xml:space="preserve"> </w:t>
      </w:r>
      <w:r w:rsidRPr="00036CF7">
        <w:rPr>
          <w:rFonts w:eastAsia="Arial"/>
          <w:color w:val="auto"/>
          <w:sz w:val="24"/>
          <w:szCs w:val="24"/>
        </w:rPr>
        <w:tab/>
      </w:r>
      <w:r w:rsidRPr="00036CF7">
        <w:rPr>
          <w:color w:val="auto"/>
          <w:sz w:val="24"/>
          <w:szCs w:val="24"/>
        </w:rPr>
        <w:t xml:space="preserve">Перечень сокращений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ОПОП ВО; программа бакалавриата; образовательная программа – основная профессиональная образовательная программа высшего образования;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ФГОС ВО – федеральный государственный образовательный стандарт высшего образования;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УК – универсальная компетенция;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ОПК – общепрофессиональная компетенция;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ПК – профессиональная компетенция;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И – индикатор;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Д – дескриптор;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ПС – профессиональный стандарт;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ПД – профессиональная деятельность;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ОТФ – обобщенная трудовая функция;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ТФ – трудовая функция;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ТД – трудовые действия;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ГИА – государственная итоговая аттестация;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ЗЕ  – зачетная единица;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АНО ВО СГЛА – </w:t>
      </w:r>
      <w:r w:rsidRPr="00036CF7">
        <w:rPr>
          <w:bCs/>
          <w:color w:val="auto"/>
          <w:sz w:val="24"/>
          <w:szCs w:val="24"/>
        </w:rPr>
        <w:t xml:space="preserve">Автономной Некоммерческой Организацией Высшего Образования </w:t>
      </w:r>
      <w:r w:rsidRPr="00036CF7">
        <w:rPr>
          <w:b/>
          <w:color w:val="auto"/>
          <w:sz w:val="24"/>
          <w:szCs w:val="24"/>
        </w:rPr>
        <w:t>«</w:t>
      </w:r>
      <w:r w:rsidRPr="00036CF7">
        <w:rPr>
          <w:color w:val="auto"/>
          <w:sz w:val="24"/>
          <w:szCs w:val="24"/>
        </w:rPr>
        <w:t xml:space="preserve">Славяно-Греко-Латинская Академия».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pStyle w:val="1"/>
        <w:tabs>
          <w:tab w:val="center" w:pos="3054"/>
          <w:tab w:val="center" w:pos="6476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2.</w:t>
      </w:r>
      <w:r w:rsidRPr="00036CF7">
        <w:rPr>
          <w:rFonts w:eastAsia="Arial"/>
          <w:color w:val="auto"/>
          <w:sz w:val="24"/>
          <w:szCs w:val="24"/>
        </w:rPr>
        <w:t xml:space="preserve"> </w:t>
      </w:r>
      <w:r w:rsidRPr="00036CF7">
        <w:rPr>
          <w:rFonts w:eastAsia="Arial"/>
          <w:color w:val="auto"/>
          <w:sz w:val="24"/>
          <w:szCs w:val="24"/>
        </w:rPr>
        <w:tab/>
      </w:r>
      <w:r w:rsidRPr="00036CF7">
        <w:rPr>
          <w:color w:val="auto"/>
          <w:sz w:val="24"/>
          <w:szCs w:val="24"/>
        </w:rPr>
        <w:t xml:space="preserve"> ОБЩАЯ ХАРАКТЕРИСТИКА  ОСНОВНОЙ</w:t>
      </w:r>
      <w:r w:rsidR="00DD796B" w:rsidRPr="00036CF7">
        <w:rPr>
          <w:color w:val="auto"/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>ПРОФЕССИОНАЛЬНОЙ ОБРАЗОВАТЕЛЬНОЙ ПРОГРАММЫ</w:t>
      </w:r>
      <w:r w:rsidR="00DD796B" w:rsidRPr="00036CF7">
        <w:rPr>
          <w:color w:val="auto"/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>ВЫСШЕГО ОБРАЗОВАНИЯ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pStyle w:val="2"/>
        <w:tabs>
          <w:tab w:val="center" w:pos="0"/>
        </w:tabs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2.1.</w:t>
      </w:r>
      <w:r w:rsidRPr="00036CF7">
        <w:rPr>
          <w:rFonts w:eastAsia="Arial"/>
          <w:color w:val="auto"/>
          <w:sz w:val="24"/>
          <w:szCs w:val="24"/>
        </w:rPr>
        <w:t xml:space="preserve"> </w:t>
      </w:r>
      <w:r w:rsidRPr="00036CF7">
        <w:rPr>
          <w:rFonts w:eastAsia="Arial"/>
          <w:color w:val="auto"/>
          <w:sz w:val="24"/>
          <w:szCs w:val="24"/>
        </w:rPr>
        <w:tab/>
      </w:r>
      <w:r w:rsidRPr="00036CF7">
        <w:rPr>
          <w:color w:val="auto"/>
          <w:sz w:val="24"/>
          <w:szCs w:val="24"/>
        </w:rPr>
        <w:t xml:space="preserve"> Квалификация, присваиваемая выпускнику </w:t>
      </w:r>
    </w:p>
    <w:p w:rsidR="00B03EFE" w:rsidRPr="00036CF7" w:rsidRDefault="00665096" w:rsidP="00DD796B">
      <w:pPr>
        <w:tabs>
          <w:tab w:val="center" w:pos="0"/>
        </w:tabs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По окончании освоения ОПОП ВО и при условии прохождения ИА выпускнику присваивается квалификация «Бакалавр» по направлению подготовки 48.03.01 Теология.</w:t>
      </w:r>
      <w:r w:rsidRPr="00036CF7">
        <w:rPr>
          <w:b/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pStyle w:val="2"/>
        <w:tabs>
          <w:tab w:val="center" w:pos="0"/>
          <w:tab w:val="center" w:pos="3743"/>
        </w:tabs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i w:val="0"/>
          <w:color w:val="auto"/>
          <w:sz w:val="24"/>
          <w:szCs w:val="24"/>
        </w:rPr>
        <w:t>2.2.</w:t>
      </w:r>
      <w:r w:rsidRPr="00036CF7">
        <w:rPr>
          <w:rFonts w:eastAsia="Arial"/>
          <w:i w:val="0"/>
          <w:color w:val="auto"/>
          <w:sz w:val="24"/>
          <w:szCs w:val="24"/>
        </w:rPr>
        <w:t xml:space="preserve"> </w:t>
      </w:r>
      <w:r w:rsidRPr="00036CF7">
        <w:rPr>
          <w:rFonts w:eastAsia="Arial"/>
          <w:i w:val="0"/>
          <w:color w:val="auto"/>
          <w:sz w:val="24"/>
          <w:szCs w:val="24"/>
        </w:rPr>
        <w:tab/>
      </w:r>
      <w:r w:rsidRPr="00036CF7">
        <w:rPr>
          <w:color w:val="auto"/>
          <w:sz w:val="24"/>
          <w:szCs w:val="24"/>
        </w:rPr>
        <w:t xml:space="preserve">Форма обучения </w:t>
      </w:r>
      <w:r w:rsidRPr="00036CF7">
        <w:rPr>
          <w:b w:val="0"/>
          <w:i w:val="0"/>
          <w:color w:val="auto"/>
          <w:sz w:val="24"/>
          <w:szCs w:val="24"/>
        </w:rPr>
        <w:t>Очная.</w:t>
      </w:r>
      <w:r w:rsidRPr="00036CF7">
        <w:rPr>
          <w:i w:val="0"/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tabs>
          <w:tab w:val="center" w:pos="0"/>
        </w:tabs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i/>
          <w:color w:val="auto"/>
          <w:sz w:val="24"/>
          <w:szCs w:val="24"/>
        </w:rPr>
        <w:t>2.3.</w:t>
      </w:r>
      <w:r w:rsidRPr="00036CF7">
        <w:rPr>
          <w:rFonts w:eastAsia="Arial"/>
          <w:b/>
          <w:i/>
          <w:color w:val="auto"/>
          <w:sz w:val="24"/>
          <w:szCs w:val="24"/>
        </w:rPr>
        <w:t xml:space="preserve"> </w:t>
      </w:r>
      <w:r w:rsidRPr="00036CF7">
        <w:rPr>
          <w:rFonts w:eastAsia="Arial"/>
          <w:b/>
          <w:i/>
          <w:color w:val="auto"/>
          <w:sz w:val="24"/>
          <w:szCs w:val="24"/>
        </w:rPr>
        <w:tab/>
      </w:r>
      <w:r w:rsidRPr="00036CF7">
        <w:rPr>
          <w:b/>
          <w:i/>
          <w:color w:val="auto"/>
          <w:sz w:val="24"/>
          <w:szCs w:val="24"/>
        </w:rPr>
        <w:t xml:space="preserve">Срок получения образования по программе: </w:t>
      </w:r>
    </w:p>
    <w:p w:rsidR="00B03EFE" w:rsidRPr="00036CF7" w:rsidRDefault="00665096" w:rsidP="00DD796B">
      <w:pPr>
        <w:tabs>
          <w:tab w:val="center" w:pos="0"/>
        </w:tabs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Срок получения образования по программе бакалавриата по очной форме обучения - 4 года. </w:t>
      </w:r>
    </w:p>
    <w:p w:rsidR="00B03EFE" w:rsidRPr="00036CF7" w:rsidRDefault="00665096" w:rsidP="00DD796B">
      <w:pPr>
        <w:tabs>
          <w:tab w:val="center" w:pos="0"/>
        </w:tabs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Для лиц с ограниченными возможностями здоровья и инвалидов срок получения образования по индивидуальному плану может быть продлен, но не более чем на один год по сравнению со сроком, установленным для соответствующей формы обучения. </w:t>
      </w:r>
    </w:p>
    <w:p w:rsidR="00B03EFE" w:rsidRPr="00036CF7" w:rsidRDefault="00DD796B" w:rsidP="00DD796B">
      <w:pPr>
        <w:pStyle w:val="2"/>
        <w:tabs>
          <w:tab w:val="center" w:pos="0"/>
          <w:tab w:val="center" w:pos="1728"/>
          <w:tab w:val="center" w:pos="3140"/>
          <w:tab w:val="center" w:pos="4416"/>
          <w:tab w:val="center" w:pos="5343"/>
          <w:tab w:val="center" w:pos="6759"/>
          <w:tab w:val="center" w:pos="8968"/>
        </w:tabs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2.4. </w:t>
      </w:r>
      <w:r w:rsidRPr="00036CF7">
        <w:rPr>
          <w:color w:val="auto"/>
          <w:sz w:val="24"/>
          <w:szCs w:val="24"/>
        </w:rPr>
        <w:tab/>
        <w:t xml:space="preserve">Структура и объем </w:t>
      </w:r>
      <w:r w:rsidR="00665096" w:rsidRPr="00036CF7">
        <w:rPr>
          <w:color w:val="auto"/>
          <w:sz w:val="24"/>
          <w:szCs w:val="24"/>
        </w:rPr>
        <w:t xml:space="preserve">основной </w:t>
      </w:r>
      <w:r w:rsidR="00665096" w:rsidRPr="00036CF7">
        <w:rPr>
          <w:color w:val="auto"/>
          <w:sz w:val="24"/>
          <w:szCs w:val="24"/>
        </w:rPr>
        <w:tab/>
        <w:t>профессиональной</w:t>
      </w:r>
      <w:r w:rsidRPr="00036CF7">
        <w:rPr>
          <w:color w:val="auto"/>
          <w:sz w:val="24"/>
          <w:szCs w:val="24"/>
        </w:rPr>
        <w:t xml:space="preserve"> </w:t>
      </w:r>
      <w:r w:rsidR="00665096" w:rsidRPr="00036CF7">
        <w:rPr>
          <w:color w:val="auto"/>
          <w:sz w:val="24"/>
          <w:szCs w:val="24"/>
        </w:rPr>
        <w:t>образовательной программы высшего образования</w:t>
      </w:r>
      <w:r w:rsidR="00665096" w:rsidRPr="00036CF7">
        <w:rPr>
          <w:rFonts w:eastAsia="Malgun Gothic"/>
          <w:b w:val="0"/>
          <w:color w:val="auto"/>
          <w:sz w:val="24"/>
          <w:szCs w:val="24"/>
        </w:rPr>
        <w:t xml:space="preserve"> </w:t>
      </w:r>
    </w:p>
    <w:p w:rsidR="00DD796B" w:rsidRPr="00036CF7" w:rsidRDefault="00DD796B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Структура ООП включает следующие блоки: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2.4.1. Блок 1 «Дисциплины (модули)»;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2.4.2. Блок 2 «Практика»;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2.4.3. Блок 3 «Государственная итоговая аттестация». </w:t>
      </w:r>
    </w:p>
    <w:p w:rsidR="00B03EFE" w:rsidRPr="00036CF7" w:rsidRDefault="00665096" w:rsidP="00DD796B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575" w:type="dxa"/>
        <w:tblInd w:w="-147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1446"/>
        <w:gridCol w:w="4225"/>
        <w:gridCol w:w="3904"/>
      </w:tblGrid>
      <w:tr w:rsidR="00DD796B" w:rsidRPr="00036CF7" w:rsidTr="00DD796B">
        <w:trPr>
          <w:trHeight w:val="9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22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>Объем программы бакалавриата и ее блоков в з.е.</w:t>
            </w:r>
          </w:p>
        </w:tc>
      </w:tr>
      <w:tr w:rsidR="00DD796B" w:rsidRPr="00036CF7" w:rsidTr="00DD796B">
        <w:trPr>
          <w:trHeight w:val="53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9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Блок 1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Дисциплины (модули)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2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225 </w:t>
            </w:r>
          </w:p>
        </w:tc>
      </w:tr>
      <w:tr w:rsidR="00DD796B" w:rsidRPr="00036CF7" w:rsidTr="00DD796B">
        <w:trPr>
          <w:trHeight w:val="54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9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Блок 2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Практика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2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9 </w:t>
            </w:r>
          </w:p>
        </w:tc>
      </w:tr>
      <w:tr w:rsidR="00DD796B" w:rsidRPr="00036CF7" w:rsidTr="00C92897">
        <w:trPr>
          <w:trHeight w:val="5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9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Блок З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2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3 </w:t>
            </w:r>
          </w:p>
        </w:tc>
      </w:tr>
      <w:tr w:rsidR="00DD796B" w:rsidRPr="00036CF7" w:rsidTr="00DD796B">
        <w:trPr>
          <w:trHeight w:val="566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303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Объем программы бакалавриата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2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237 </w:t>
            </w:r>
          </w:p>
        </w:tc>
      </w:tr>
    </w:tbl>
    <w:p w:rsidR="00B03EFE" w:rsidRPr="00036CF7" w:rsidRDefault="00665096" w:rsidP="00DD796B">
      <w:pPr>
        <w:spacing w:after="0" w:line="240" w:lineRule="auto"/>
        <w:ind w:left="1499" w:right="0" w:firstLine="0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pStyle w:val="3"/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b/>
          <w:i/>
          <w:color w:val="auto"/>
          <w:sz w:val="24"/>
          <w:szCs w:val="24"/>
        </w:rPr>
        <w:t xml:space="preserve">2.4.1. Блок 1. Дисциплины (модули) </w:t>
      </w:r>
    </w:p>
    <w:p w:rsidR="00DD796B" w:rsidRPr="00036CF7" w:rsidRDefault="00DD796B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</w:p>
    <w:p w:rsidR="00B03EFE" w:rsidRPr="00036CF7" w:rsidRDefault="00665096" w:rsidP="00DD796B">
      <w:pPr>
        <w:spacing w:after="0" w:line="240" w:lineRule="auto"/>
        <w:ind w:left="0" w:right="-1" w:firstLine="851"/>
        <w:rPr>
          <w:b/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ООП предусматривает </w:t>
      </w:r>
      <w:r w:rsidRPr="00036CF7">
        <w:rPr>
          <w:b/>
          <w:color w:val="auto"/>
          <w:sz w:val="24"/>
          <w:szCs w:val="24"/>
        </w:rPr>
        <w:t xml:space="preserve">40 дисциплин.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В соответствии с ФГОС ВО, программа бакалавриата обеспечивает реализацию дисциплин (модулей) по философии, истории России, иностранному языку, теологии (обеспечивающих изучение священных текстов, вероучения, нравоучения, письменного наследия, богослужения, истории и права избранной религиозной традиции, истории религий, языков религиозной традиции, богословской специализации), безопасности жизнедеятельности в рамках Блока 1 «Дисциплины (модули): Б1.О.01 История России, Б1.О.02 Философия, Б1.О.04 Безопасность жизнедеятельности, Б1.О.05 Основы военной подготовки, Б1.0.06 Иностранный язык, Б1.О.07 Библеистика, Б1.О.10 Православное вероучение, Б1.О.19 История христианской цивилизации, Б1.О.20 Письменное наследие, Б1.О.26 Государственно-конфессиональные отношения и концепции религиозной политики, Б1.О.27 Нравственное богословие, Б1.О.28 Каноническое право.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Программа бакалавриата обеспечивает реализацию дисциплин (модулей) по физической культуре и спорту: в объеме не менее 2 з.е. в рамках Блока 1 «Дисциплины (модули)»; 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Pr="00036CF7">
        <w:rPr>
          <w:bCs/>
          <w:color w:val="auto"/>
          <w:sz w:val="24"/>
          <w:szCs w:val="24"/>
        </w:rPr>
        <w:t xml:space="preserve">Автономной Некоммерческой Организацией Высшего Образования </w:t>
      </w:r>
      <w:r w:rsidRPr="00036CF7">
        <w:rPr>
          <w:b/>
          <w:color w:val="auto"/>
          <w:sz w:val="24"/>
          <w:szCs w:val="24"/>
        </w:rPr>
        <w:t>«</w:t>
      </w:r>
      <w:r w:rsidRPr="00036CF7">
        <w:rPr>
          <w:color w:val="auto"/>
          <w:sz w:val="24"/>
          <w:szCs w:val="24"/>
        </w:rPr>
        <w:t xml:space="preserve">Славяно-Греко-Латинская Академия». Для инвалидов и лиц с ОВЗ установлен особый порядок освоения дисциплин (модулей) по физической культуре и спорту с учетом состояния их здоровья.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(модулей): ФТД.01 Сакральное искусство, ФТД.02 Религиоведение. Факультативные дисциплины (модули) не включаются в объем программы бакалавриата.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pStyle w:val="3"/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b/>
          <w:i/>
          <w:color w:val="auto"/>
          <w:sz w:val="24"/>
          <w:szCs w:val="24"/>
        </w:rPr>
        <w:t xml:space="preserve">2.4.2. Блок 2. Практика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В Блок 2 «Практика» входят Б2.О.01(У) Учебная практика (по профилю профессиональной деятельности), Б2.О.02(П) Производственная практика (по профилю профессиональной деятельности), Б2.О.03(П) Производственная (преддипломная) практика. 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pStyle w:val="3"/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b/>
          <w:i/>
          <w:color w:val="auto"/>
          <w:sz w:val="24"/>
          <w:szCs w:val="24"/>
        </w:rPr>
        <w:t xml:space="preserve">2.4.3. Блок 3. Государственная итоговая аттестация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В Блок 3 «</w:t>
      </w:r>
      <w:r w:rsidR="00597FA9" w:rsidRPr="00036CF7">
        <w:rPr>
          <w:color w:val="auto"/>
          <w:sz w:val="24"/>
          <w:szCs w:val="24"/>
        </w:rPr>
        <w:t>И</w:t>
      </w:r>
      <w:r w:rsidRPr="00036CF7">
        <w:rPr>
          <w:color w:val="auto"/>
          <w:sz w:val="24"/>
          <w:szCs w:val="24"/>
        </w:rPr>
        <w:t xml:space="preserve">тоговая аттестация» входит: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- Подготовка к процедуре защиты и защита выпускной квалификационной работы.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Требования к содержанию, объему и структуре выпускной квалификационной работы, порядок её защиты и критерии оценки определяются соответствующими методическими указаниями.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и подготовивший выпускную квалификационную работу.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597FA9">
      <w:pPr>
        <w:pStyle w:val="1"/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b w:val="0"/>
          <w:color w:val="auto"/>
          <w:sz w:val="24"/>
          <w:szCs w:val="24"/>
        </w:rPr>
        <w:lastRenderedPageBreak/>
        <w:t>3.</w:t>
      </w:r>
      <w:r w:rsidRPr="00036CF7">
        <w:rPr>
          <w:rFonts w:eastAsia="Arial"/>
          <w:b w:val="0"/>
          <w:color w:val="auto"/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>ХАРАКТЕРИСТИКА ПРОФЕССИОНАЛЬНОЙ</w:t>
      </w:r>
      <w:r w:rsidRPr="00036CF7">
        <w:rPr>
          <w:b w:val="0"/>
          <w:color w:val="auto"/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>ДЕЯТЕЛЬНОСТИ ВЫПУСКНИКОВ</w:t>
      </w:r>
    </w:p>
    <w:p w:rsidR="00597FA9" w:rsidRPr="00036CF7" w:rsidRDefault="00597FA9" w:rsidP="00DD796B">
      <w:pPr>
        <w:pStyle w:val="2"/>
        <w:spacing w:after="0" w:line="240" w:lineRule="auto"/>
        <w:ind w:left="0" w:right="-1" w:firstLine="851"/>
        <w:rPr>
          <w:color w:val="auto"/>
          <w:sz w:val="24"/>
          <w:szCs w:val="24"/>
        </w:rPr>
      </w:pPr>
    </w:p>
    <w:p w:rsidR="00B03EFE" w:rsidRPr="00036CF7" w:rsidRDefault="00665096" w:rsidP="00DD796B">
      <w:pPr>
        <w:pStyle w:val="2"/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3.1.</w:t>
      </w:r>
      <w:r w:rsidRPr="00036CF7">
        <w:rPr>
          <w:rFonts w:eastAsia="Arial"/>
          <w:color w:val="auto"/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 xml:space="preserve">Общее описание профессиональной деятельности выпускников </w:t>
      </w:r>
    </w:p>
    <w:p w:rsidR="00597FA9" w:rsidRPr="00036CF7" w:rsidRDefault="00597FA9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</w:p>
    <w:p w:rsidR="00665096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3.1.1.</w:t>
      </w:r>
      <w:r w:rsidRPr="00036CF7">
        <w:rPr>
          <w:rFonts w:eastAsia="Arial"/>
          <w:color w:val="auto"/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 xml:space="preserve">Область профессиональной деятельности и (или) сферы профессиональной деятельности, в которой выпускники, освоившие программу бакалавриата, могут осуществлять профессиональную деятельность: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b/>
          <w:color w:val="auto"/>
          <w:sz w:val="24"/>
          <w:szCs w:val="24"/>
        </w:rPr>
      </w:pPr>
      <w:r w:rsidRPr="00036CF7">
        <w:rPr>
          <w:b/>
          <w:i/>
          <w:color w:val="auto"/>
          <w:sz w:val="24"/>
          <w:szCs w:val="24"/>
        </w:rPr>
        <w:t xml:space="preserve">07 Административно-управленческая и офисная деятельность </w:t>
      </w:r>
      <w:r w:rsidRPr="00036CF7">
        <w:rPr>
          <w:b/>
          <w:color w:val="auto"/>
          <w:sz w:val="24"/>
          <w:szCs w:val="24"/>
        </w:rPr>
        <w:t xml:space="preserve">(в сферах: медиации, затрагивающей религиозную деятельность; национальных и религиозных отношений; государственной гражданской и муниципальной службы в сфере управления культурной и национальной политикой).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3.1.2. В рамках освоения программы бакалавриата выпускники могут готовиться к решению задач профессиональной деятельности следующих типов: </w:t>
      </w:r>
    </w:p>
    <w:p w:rsidR="00665096" w:rsidRPr="00036CF7" w:rsidRDefault="00665096" w:rsidP="00DD796B">
      <w:pPr>
        <w:numPr>
          <w:ilvl w:val="0"/>
          <w:numId w:val="4"/>
        </w:num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экспертно-аналитический; </w:t>
      </w:r>
      <w:r w:rsidRPr="00036CF7">
        <w:rPr>
          <w:rFonts w:eastAsia="Segoe UI Symbol"/>
          <w:color w:val="auto"/>
          <w:sz w:val="24"/>
          <w:szCs w:val="24"/>
        </w:rPr>
        <w:t></w:t>
      </w:r>
    </w:p>
    <w:p w:rsidR="00B03EFE" w:rsidRPr="00036CF7" w:rsidRDefault="00665096" w:rsidP="00DD796B">
      <w:pPr>
        <w:numPr>
          <w:ilvl w:val="0"/>
          <w:numId w:val="4"/>
        </w:num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rFonts w:eastAsia="Arial"/>
          <w:color w:val="auto"/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 xml:space="preserve">представительско-посреднический; </w:t>
      </w:r>
    </w:p>
    <w:p w:rsidR="00B03EFE" w:rsidRPr="00036CF7" w:rsidRDefault="00665096" w:rsidP="00DD796B">
      <w:pPr>
        <w:numPr>
          <w:ilvl w:val="0"/>
          <w:numId w:val="4"/>
        </w:num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организационно-управленческий.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597FA9">
      <w:pPr>
        <w:pStyle w:val="2"/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3.2. Направленность (профиль) основной профессиональной </w:t>
      </w:r>
      <w:r w:rsidRPr="00036CF7">
        <w:rPr>
          <w:i w:val="0"/>
          <w:color w:val="auto"/>
          <w:sz w:val="24"/>
          <w:szCs w:val="24"/>
        </w:rPr>
        <w:t>образовательной программы высшего образования</w:t>
      </w:r>
      <w:r w:rsidRPr="00036CF7">
        <w:rPr>
          <w:b w:val="0"/>
          <w:i w:val="0"/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Направленность (профиль) ОПОП ВО: </w:t>
      </w:r>
      <w:r w:rsidRPr="00036CF7">
        <w:rPr>
          <w:color w:val="auto"/>
          <w:sz w:val="24"/>
          <w:szCs w:val="24"/>
          <w:shd w:val="clear" w:color="auto" w:fill="FFFFFF"/>
        </w:rPr>
        <w:t>Социально-практическая деятельность</w:t>
      </w:r>
      <w:r w:rsidRPr="00036CF7">
        <w:rPr>
          <w:color w:val="auto"/>
          <w:sz w:val="24"/>
          <w:szCs w:val="24"/>
        </w:rPr>
        <w:t xml:space="preserve">.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Выбор направленности и профиля программы бакалавриата обусловлен в первую очередь анализом сфер деятельности, связанных с исследованием теологического знания и традиционных духовных ценностей общества, государственно-конфессиональными, межконфессиональными и общественными отношениями, практическими аспектами жизни конфессий, в которых трудоустроены выпускники кафедры теологии. </w:t>
      </w:r>
    </w:p>
    <w:p w:rsidR="00597FA9" w:rsidRPr="00036CF7" w:rsidRDefault="00597FA9" w:rsidP="00597FA9">
      <w:pPr>
        <w:spacing w:after="0" w:line="240" w:lineRule="auto"/>
        <w:ind w:left="0" w:right="-1" w:firstLine="851"/>
        <w:rPr>
          <w:b/>
          <w:i/>
          <w:color w:val="auto"/>
          <w:sz w:val="24"/>
          <w:szCs w:val="24"/>
        </w:rPr>
      </w:pPr>
    </w:p>
    <w:p w:rsidR="00B03EFE" w:rsidRPr="00036CF7" w:rsidRDefault="00665096" w:rsidP="00597FA9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b/>
          <w:i/>
          <w:color w:val="auto"/>
          <w:sz w:val="24"/>
          <w:szCs w:val="24"/>
        </w:rPr>
        <w:t xml:space="preserve">3.3 Перечень профессиональных стандартов, соотнесенных с федеральным государственным образовательным стандартом по </w:t>
      </w:r>
      <w:r w:rsidRPr="00036CF7">
        <w:rPr>
          <w:i/>
          <w:color w:val="auto"/>
          <w:sz w:val="24"/>
          <w:szCs w:val="24"/>
        </w:rPr>
        <w:t xml:space="preserve">направлению подготовки </w:t>
      </w:r>
    </w:p>
    <w:p w:rsidR="00B03EFE" w:rsidRPr="00036CF7" w:rsidRDefault="00665096" w:rsidP="00DD796B">
      <w:pPr>
        <w:spacing w:after="0" w:line="240" w:lineRule="auto"/>
        <w:ind w:left="0" w:right="-1" w:firstLine="851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816"/>
        <w:gridCol w:w="1244"/>
        <w:gridCol w:w="4036"/>
        <w:gridCol w:w="3827"/>
      </w:tblGrid>
      <w:tr w:rsidR="00597FA9" w:rsidRPr="00036CF7" w:rsidTr="00597FA9">
        <w:trPr>
          <w:trHeight w:val="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right="-46" w:firstLine="0"/>
              <w:jc w:val="center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№ п/ п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right="-46" w:firstLine="0"/>
              <w:jc w:val="center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Код ПС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right="-46" w:firstLine="0"/>
              <w:jc w:val="center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Наименование ПС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EFE" w:rsidRPr="00036CF7" w:rsidRDefault="00665096" w:rsidP="00597FA9">
            <w:pPr>
              <w:spacing w:after="0" w:line="240" w:lineRule="auto"/>
              <w:ind w:right="-46" w:firstLine="0"/>
              <w:jc w:val="center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Реквизиты приказа Министерства труда и социальной защиты Российской Федерации об утверждении ПС</w:t>
            </w:r>
          </w:p>
        </w:tc>
      </w:tr>
      <w:tr w:rsidR="00597FA9" w:rsidRPr="00036CF7" w:rsidTr="00597FA9">
        <w:trPr>
          <w:trHeight w:val="26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9" w:rsidRPr="00036CF7" w:rsidRDefault="00597FA9" w:rsidP="00597FA9">
            <w:pPr>
              <w:spacing w:after="0" w:line="240" w:lineRule="auto"/>
              <w:ind w:right="-4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9" w:rsidRPr="00036CF7" w:rsidRDefault="00597FA9" w:rsidP="00597FA9">
            <w:pPr>
              <w:spacing w:after="0" w:line="240" w:lineRule="auto"/>
              <w:ind w:right="-4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07.001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9" w:rsidRPr="00036CF7" w:rsidRDefault="00597FA9" w:rsidP="00597FA9">
            <w:pPr>
              <w:spacing w:after="0" w:line="240" w:lineRule="auto"/>
              <w:ind w:left="70" w:right="13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Профессиональный стандарт «Специалист в области медиации (медиатор)»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FA9" w:rsidRPr="00036CF7" w:rsidRDefault="00597FA9" w:rsidP="00597FA9">
            <w:pPr>
              <w:spacing w:after="0" w:line="240" w:lineRule="auto"/>
              <w:ind w:left="70" w:right="13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приказ Министерства труда и социальной защиты Российской Федерации от 15 декабря 2014 г. № 1041н (зарегистрирован Министерством юстиции Российской Федерации 29 декабря 2014 г., регистрационный № 35478), с изменениями, внесенными приказом Министерства труда и социальной защиты Российской Федерации от 12 декабря 2016 г. № 727н (зарегистрирован Министерством </w:t>
            </w: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юстиции Российской Федерации 13 января 2017 г., регистрационный № 45230) </w:t>
            </w:r>
          </w:p>
        </w:tc>
      </w:tr>
      <w:tr w:rsidR="00597FA9" w:rsidRPr="00036CF7" w:rsidTr="00597FA9">
        <w:trPr>
          <w:trHeight w:val="2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FA9" w:rsidRPr="00036CF7" w:rsidRDefault="00597FA9" w:rsidP="00597FA9">
            <w:pPr>
              <w:spacing w:after="0" w:line="240" w:lineRule="auto"/>
              <w:ind w:right="-4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FA9" w:rsidRPr="00036CF7" w:rsidRDefault="00597FA9" w:rsidP="00597FA9">
            <w:pPr>
              <w:spacing w:after="0" w:line="240" w:lineRule="auto"/>
              <w:ind w:right="-4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07.011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7FA9" w:rsidRPr="00036CF7" w:rsidRDefault="00597FA9" w:rsidP="00597FA9">
            <w:pPr>
              <w:spacing w:after="0" w:line="240" w:lineRule="auto"/>
              <w:ind w:left="70" w:right="13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Профессиональный стандарт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7FA9" w:rsidRPr="00036CF7" w:rsidRDefault="00597FA9" w:rsidP="00597FA9">
            <w:pPr>
              <w:spacing w:after="0" w:line="240" w:lineRule="auto"/>
              <w:ind w:left="70" w:right="136" w:firstLine="0"/>
              <w:rPr>
                <w:color w:val="auto"/>
                <w:sz w:val="24"/>
                <w:szCs w:val="24"/>
              </w:rPr>
            </w:pPr>
          </w:p>
        </w:tc>
      </w:tr>
      <w:tr w:rsidR="00597FA9" w:rsidRPr="00036CF7" w:rsidTr="00597FA9">
        <w:trPr>
          <w:trHeight w:val="169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597FA9">
            <w:pPr>
              <w:spacing w:after="0" w:line="240" w:lineRule="auto"/>
              <w:ind w:right="-46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597FA9">
            <w:pPr>
              <w:spacing w:after="0" w:line="240" w:lineRule="auto"/>
              <w:ind w:right="-46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70" w:right="13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«Специалист в сфере национальных и религиозных отношений»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70" w:right="13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приказ Министерства труда и социальной защиты Российской Федерации от 2 августа 2018 г. № 514н (зарегистрирован Министерством юстиции Российской Федерации 7 сентября 2018 г., регистрационный № 52115) </w:t>
            </w:r>
          </w:p>
        </w:tc>
      </w:tr>
    </w:tbl>
    <w:p w:rsidR="00B03EFE" w:rsidRPr="00036CF7" w:rsidRDefault="00665096" w:rsidP="00DD796B">
      <w:pPr>
        <w:spacing w:after="0" w:line="240" w:lineRule="auto"/>
        <w:ind w:left="1538" w:right="0" w:firstLine="0"/>
        <w:rPr>
          <w:b/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 xml:space="preserve"> </w:t>
      </w:r>
    </w:p>
    <w:p w:rsidR="00597FA9" w:rsidRPr="00036CF7" w:rsidRDefault="00597FA9" w:rsidP="00DD796B">
      <w:pPr>
        <w:spacing w:after="0" w:line="240" w:lineRule="auto"/>
        <w:ind w:left="1538" w:right="0" w:firstLine="0"/>
        <w:rPr>
          <w:color w:val="auto"/>
          <w:sz w:val="24"/>
          <w:szCs w:val="24"/>
        </w:rPr>
      </w:pPr>
    </w:p>
    <w:p w:rsidR="00597FA9" w:rsidRPr="00036CF7" w:rsidRDefault="00597FA9" w:rsidP="00DD796B">
      <w:pPr>
        <w:spacing w:after="0" w:line="240" w:lineRule="auto"/>
        <w:ind w:left="1538" w:right="0" w:firstLine="0"/>
        <w:rPr>
          <w:color w:val="auto"/>
          <w:sz w:val="24"/>
          <w:szCs w:val="24"/>
        </w:rPr>
        <w:sectPr w:rsidR="00597FA9" w:rsidRPr="00036CF7" w:rsidSect="00DD796B">
          <w:headerReference w:type="even" r:id="rId9"/>
          <w:headerReference w:type="default" r:id="rId10"/>
          <w:headerReference w:type="first" r:id="rId11"/>
          <w:pgSz w:w="11904" w:h="16838"/>
          <w:pgMar w:top="1135" w:right="989" w:bottom="1276" w:left="1418" w:header="103" w:footer="720" w:gutter="0"/>
          <w:cols w:space="720"/>
        </w:sectPr>
      </w:pPr>
    </w:p>
    <w:p w:rsidR="00597FA9" w:rsidRPr="00036CF7" w:rsidRDefault="00597FA9" w:rsidP="00597FA9">
      <w:pPr>
        <w:pStyle w:val="2"/>
        <w:tabs>
          <w:tab w:val="left" w:pos="8505"/>
        </w:tabs>
        <w:spacing w:after="0" w:line="240" w:lineRule="auto"/>
        <w:ind w:left="0" w:right="-1"/>
        <w:jc w:val="center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864" w:tblpY="1498"/>
        <w:tblOverlap w:val="never"/>
        <w:tblW w:w="15743" w:type="dxa"/>
        <w:tblInd w:w="0" w:type="dxa"/>
        <w:tblLook w:val="04A0" w:firstRow="1" w:lastRow="0" w:firstColumn="1" w:lastColumn="0" w:noHBand="0" w:noVBand="1"/>
      </w:tblPr>
      <w:tblGrid>
        <w:gridCol w:w="3035"/>
        <w:gridCol w:w="948"/>
        <w:gridCol w:w="3324"/>
        <w:gridCol w:w="1754"/>
        <w:gridCol w:w="937"/>
        <w:gridCol w:w="4120"/>
        <w:gridCol w:w="1625"/>
      </w:tblGrid>
      <w:tr w:rsidR="00597FA9" w:rsidRPr="00036CF7" w:rsidTr="00E962B4">
        <w:trPr>
          <w:trHeight w:val="60"/>
        </w:trPr>
        <w:tc>
          <w:tcPr>
            <w:tcW w:w="15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FA9" w:rsidRPr="00036CF7" w:rsidRDefault="00597FA9" w:rsidP="00597FA9">
            <w:pPr>
              <w:pStyle w:val="2"/>
              <w:tabs>
                <w:tab w:val="left" w:pos="8505"/>
              </w:tabs>
              <w:spacing w:after="0" w:line="240" w:lineRule="auto"/>
              <w:ind w:left="0" w:right="-1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3.4.  Перечень обобщенных трудовых функций и трудовых функций, имеющих отношение к профессиональной деятельности выпускника основной профессиональной образовательной программы высшего образования</w:t>
            </w:r>
          </w:p>
          <w:p w:rsidR="00597FA9" w:rsidRPr="00036CF7" w:rsidRDefault="00597FA9" w:rsidP="00597FA9">
            <w:pPr>
              <w:tabs>
                <w:tab w:val="left" w:pos="8505"/>
              </w:tabs>
              <w:spacing w:after="0" w:line="240" w:lineRule="auto"/>
              <w:ind w:left="0" w:right="-1"/>
              <w:jc w:val="center"/>
              <w:rPr>
                <w:color w:val="auto"/>
                <w:sz w:val="24"/>
                <w:szCs w:val="24"/>
              </w:rPr>
            </w:pPr>
          </w:p>
          <w:p w:rsidR="00597FA9" w:rsidRPr="00036CF7" w:rsidRDefault="00597FA9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</w:p>
        </w:tc>
      </w:tr>
      <w:tr w:rsidR="00DD796B" w:rsidRPr="00036CF7" w:rsidTr="00597FA9">
        <w:trPr>
          <w:trHeight w:val="6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Код и наименование ПС </w:t>
            </w: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Обобщенные трудовые функции 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Трудовые функции </w:t>
            </w:r>
          </w:p>
        </w:tc>
      </w:tr>
      <w:tr w:rsidR="00597FA9" w:rsidRPr="00036CF7" w:rsidTr="00597FA9">
        <w:trPr>
          <w:trHeight w:val="113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Код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tabs>
                <w:tab w:val="center" w:pos="1148"/>
              </w:tabs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Код </w:t>
            </w:r>
          </w:p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Уровень</w:t>
            </w:r>
            <w:r w:rsidR="00597FA9" w:rsidRPr="00036CF7">
              <w:rPr>
                <w:color w:val="auto"/>
                <w:sz w:val="24"/>
                <w:szCs w:val="24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>(подуровень)</w:t>
            </w:r>
            <w:r w:rsidR="00597FA9"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597FA9">
            <w:pPr>
              <w:spacing w:after="0" w:line="240" w:lineRule="auto"/>
              <w:ind w:left="142" w:right="124" w:hanging="149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квалификации </w:t>
            </w:r>
          </w:p>
        </w:tc>
      </w:tr>
      <w:tr w:rsidR="00597FA9" w:rsidRPr="00036CF7" w:rsidTr="00597FA9">
        <w:trPr>
          <w:trHeight w:val="28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07.001 </w:t>
            </w:r>
          </w:p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Профессиональный</w:t>
            </w:r>
            <w:r w:rsidR="00597FA9" w:rsidRPr="00036CF7">
              <w:rPr>
                <w:color w:val="auto"/>
                <w:sz w:val="24"/>
                <w:szCs w:val="24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стандарт «Специалист в области медиации </w:t>
            </w:r>
            <w:r w:rsidR="00597FA9" w:rsidRPr="00036CF7">
              <w:rPr>
                <w:color w:val="auto"/>
                <w:sz w:val="24"/>
                <w:szCs w:val="24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(медиатор)»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597FA9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Ведение процедуры </w:t>
            </w:r>
            <w:r w:rsidR="00665096" w:rsidRPr="00036CF7">
              <w:rPr>
                <w:color w:val="auto"/>
                <w:sz w:val="24"/>
                <w:szCs w:val="24"/>
              </w:rPr>
              <w:t xml:space="preserve">медиации(без специализации)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А/01.6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EFE" w:rsidRPr="00036CF7" w:rsidRDefault="00665096" w:rsidP="00597FA9">
            <w:pPr>
              <w:spacing w:after="0" w:line="240" w:lineRule="auto"/>
              <w:ind w:left="142" w:right="124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Организационно-техническое и документарное обеспечение процедуры медиации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6 </w:t>
            </w:r>
          </w:p>
        </w:tc>
      </w:tr>
      <w:tr w:rsidR="00597FA9" w:rsidRPr="00036CF7" w:rsidTr="00597FA9">
        <w:trPr>
          <w:trHeight w:val="17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А/02.6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Подготовка к процедуре медиации</w:t>
            </w:r>
            <w:r w:rsidRPr="00036CF7">
              <w:rPr>
                <w:rFonts w:eastAsia="Malgun Gothic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6 </w:t>
            </w:r>
          </w:p>
        </w:tc>
      </w:tr>
      <w:tr w:rsidR="00597FA9" w:rsidRPr="00036CF7" w:rsidTr="00597FA9">
        <w:trPr>
          <w:trHeight w:val="73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А/03.6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EFE" w:rsidRPr="00036CF7" w:rsidRDefault="00665096" w:rsidP="00597FA9">
            <w:pPr>
              <w:spacing w:after="0" w:line="240" w:lineRule="auto"/>
              <w:ind w:left="142" w:right="124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Ведение процесса выработки, согласования условий медиативного соглашения и завершения процедуры медиации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6 </w:t>
            </w:r>
          </w:p>
        </w:tc>
      </w:tr>
      <w:tr w:rsidR="00597FA9" w:rsidRPr="00036CF7" w:rsidTr="00597FA9">
        <w:trPr>
          <w:trHeight w:val="98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07.011 </w:t>
            </w:r>
          </w:p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Профессиональный</w:t>
            </w:r>
          </w:p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стандарт «Специалист в сфере национальных и религиозных отношений»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 </w:t>
            </w:r>
          </w:p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  </w:t>
            </w:r>
          </w:p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А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Организация и осуществление деятельности, направленной на укрепление общероссийской гражданской идентичности, сохранение этнокультурного многообразия народов Российской Федерации, межнационального (межэтнического) и межрелигиозного согласия,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7 </w:t>
            </w:r>
          </w:p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А/02.7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EFE" w:rsidRPr="00036CF7" w:rsidRDefault="00665096" w:rsidP="00597FA9">
            <w:pPr>
              <w:spacing w:after="0" w:line="240" w:lineRule="auto"/>
              <w:ind w:left="142" w:right="124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Организация и осуществление деятельности, направленной на обеспечение межнационального (межэтнического) и межрелигиозного (межконфессионального) согласия, гармонизацию межнациональных отношений, профилактику конфликтов на национальной или </w:t>
            </w:r>
            <w:r w:rsidR="00597FA9" w:rsidRPr="00036CF7">
              <w:rPr>
                <w:color w:val="auto"/>
                <w:sz w:val="24"/>
                <w:szCs w:val="24"/>
              </w:rPr>
              <w:t>религиозной почве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7 </w:t>
            </w:r>
          </w:p>
          <w:p w:rsidR="00B03EFE" w:rsidRPr="00036CF7" w:rsidRDefault="00665096" w:rsidP="00597FA9">
            <w:pPr>
              <w:spacing w:after="0" w:line="240" w:lineRule="auto"/>
              <w:ind w:left="142" w:right="12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EFE" w:rsidRPr="00036CF7" w:rsidRDefault="00665096" w:rsidP="00DD796B">
      <w:pPr>
        <w:spacing w:after="0" w:line="240" w:lineRule="auto"/>
        <w:ind w:left="0" w:right="-7" w:firstLine="0"/>
        <w:rPr>
          <w:color w:val="auto"/>
          <w:sz w:val="24"/>
          <w:szCs w:val="24"/>
        </w:rPr>
      </w:pPr>
      <w:r w:rsidRPr="00036CF7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EC57C8" wp14:editId="68F06EC4">
                <wp:simplePos x="0" y="0"/>
                <wp:positionH relativeFrom="page">
                  <wp:posOffset>7549643</wp:posOffset>
                </wp:positionH>
                <wp:positionV relativeFrom="page">
                  <wp:posOffset>1771566</wp:posOffset>
                </wp:positionV>
                <wp:extent cx="35052" cy="155210"/>
                <wp:effectExtent l="0" t="0" r="0" b="0"/>
                <wp:wrapTopAndBottom/>
                <wp:docPr id="78279" name="Group 78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0"/>
                          <a:chOff x="0" y="0"/>
                          <a:chExt cx="35052" cy="155210"/>
                        </a:xfrm>
                      </wpg:grpSpPr>
                      <wps:wsp>
                        <wps:cNvPr id="1176" name="Rectangle 1176"/>
                        <wps:cNvSpPr/>
                        <wps:spPr>
                          <a:xfrm>
                            <a:off x="0" y="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2B4" w:rsidRDefault="00E962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C57C8" id="Group 78279" o:spid="_x0000_s1026" style="position:absolute;left:0;text-align:left;margin-left:594.45pt;margin-top:139.5pt;width:2.75pt;height:12.2pt;z-index:251658240;mso-position-horizontal-relative:page;mso-position-vertical-relative:page" coordsize="35052,15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">
                <v:rect id="Rectangle 1176" o:spid="_x0000_s1027" style="position:absolute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uG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/8GsHzm3CCnD0AAAD//wMAUEsBAi0AFAAGAAgAAAAhANvh9svuAAAAhQEAABMAAAAAAAAAAAAA&#10;AAAAAAAAAFtDb250ZW50X1R5cGVzXS54bWxQSwECLQAUAAYACAAAACEAWvQsW78AAAAVAQAACwAA&#10;AAAAAAAAAAAAAAAfAQAAX3JlbHMvLnJlbHNQSwECLQAUAAYACAAAACEAZ+nrhsMAAADdAAAADwAA&#10;AAAAAAAAAAAAAAAHAgAAZHJzL2Rvd25yZXYueG1sUEsFBgAAAAADAAMAtwAAAPcCAAAAAA==&#10;" filled="f" stroked="f">
                  <v:textbox inset="0,0,0,0">
                    <w:txbxContent>
                      <w:p w:rsidR="00E962B4" w:rsidRDefault="00E962B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36CF7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D6509C" wp14:editId="3ADF50BB">
                <wp:simplePos x="0" y="0"/>
                <wp:positionH relativeFrom="page">
                  <wp:posOffset>7549643</wp:posOffset>
                </wp:positionH>
                <wp:positionV relativeFrom="page">
                  <wp:posOffset>2558203</wp:posOffset>
                </wp:positionV>
                <wp:extent cx="35052" cy="155211"/>
                <wp:effectExtent l="0" t="0" r="0" b="0"/>
                <wp:wrapTopAndBottom/>
                <wp:docPr id="78280" name="Group 78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1"/>
                          <a:chOff x="0" y="0"/>
                          <a:chExt cx="35052" cy="155211"/>
                        </a:xfrm>
                      </wpg:grpSpPr>
                      <wps:wsp>
                        <wps:cNvPr id="1185" name="Rectangle 1185"/>
                        <wps:cNvSpPr/>
                        <wps:spPr>
                          <a:xfrm>
                            <a:off x="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2B4" w:rsidRDefault="00E962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6509C" id="Group 78280" o:spid="_x0000_s1028" style="position:absolute;left:0;text-align:left;margin-left:594.45pt;margin-top:201.45pt;width:2.75pt;height:12.2pt;z-index:251659264;mso-position-horizontal-relative:page;mso-position-vertical-relative:page" coordsize="35052,15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">
                <v:rect id="Rectangle 1185" o:spid="_x0000_s1029" style="position:absolute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XW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ou4F1sMAAADdAAAADwAA&#10;AAAAAAAAAAAAAAAHAgAAZHJzL2Rvd25yZXYueG1sUEsFBgAAAAADAAMAtwAAAPcCAAAAAA==&#10;" filled="f" stroked="f">
                  <v:textbox inset="0,0,0,0">
                    <w:txbxContent>
                      <w:p w:rsidR="00E962B4" w:rsidRDefault="00E962B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B03EFE" w:rsidP="00DD796B">
      <w:pPr>
        <w:spacing w:after="0" w:line="240" w:lineRule="auto"/>
        <w:ind w:left="779" w:right="0" w:firstLine="0"/>
        <w:rPr>
          <w:color w:val="auto"/>
          <w:sz w:val="24"/>
          <w:szCs w:val="24"/>
        </w:rPr>
      </w:pPr>
    </w:p>
    <w:p w:rsidR="00597FA9" w:rsidRPr="00036CF7" w:rsidRDefault="00597FA9" w:rsidP="00DD796B">
      <w:pPr>
        <w:spacing w:after="0" w:line="240" w:lineRule="auto"/>
        <w:ind w:left="779" w:right="0" w:firstLine="0"/>
        <w:rPr>
          <w:color w:val="auto"/>
          <w:sz w:val="24"/>
          <w:szCs w:val="24"/>
        </w:rPr>
      </w:pPr>
    </w:p>
    <w:p w:rsidR="00B03EFE" w:rsidRPr="00036CF7" w:rsidRDefault="00665096" w:rsidP="00597FA9">
      <w:pPr>
        <w:spacing w:after="0" w:line="240" w:lineRule="auto"/>
        <w:ind w:left="0" w:right="-32"/>
        <w:jc w:val="center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lastRenderedPageBreak/>
        <w:t>4.</w:t>
      </w:r>
      <w:r w:rsidRPr="00036CF7">
        <w:rPr>
          <w:rFonts w:eastAsia="Arial"/>
          <w:b/>
          <w:color w:val="auto"/>
          <w:sz w:val="24"/>
          <w:szCs w:val="24"/>
        </w:rPr>
        <w:t xml:space="preserve"> </w:t>
      </w:r>
      <w:r w:rsidRPr="00036CF7">
        <w:rPr>
          <w:b/>
          <w:color w:val="auto"/>
          <w:sz w:val="24"/>
          <w:szCs w:val="24"/>
        </w:rPr>
        <w:t>ПЛАНИРУЕМЫЕ РЕЗУЛЬТАТЫ ОСВОЕНИЯ ОСНОВНОЙ ПРОФЕССИОНАЛЬНОЙ ОБРАЗОВАТЕЛЬНОЙ ПРОГРАММЫ</w:t>
      </w:r>
    </w:p>
    <w:p w:rsidR="00B03EFE" w:rsidRPr="00036CF7" w:rsidRDefault="00665096" w:rsidP="00597FA9">
      <w:pPr>
        <w:pStyle w:val="1"/>
        <w:spacing w:after="0" w:line="240" w:lineRule="auto"/>
        <w:ind w:left="0" w:right="-32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ВЫСШЕГО ОБРАЗОВАНИЯ</w:t>
      </w:r>
    </w:p>
    <w:p w:rsidR="00597FA9" w:rsidRPr="00036CF7" w:rsidRDefault="00597FA9" w:rsidP="00DD796B">
      <w:pPr>
        <w:spacing w:after="0" w:line="240" w:lineRule="auto"/>
        <w:ind w:left="774" w:right="848"/>
        <w:rPr>
          <w:color w:val="auto"/>
          <w:sz w:val="24"/>
          <w:szCs w:val="24"/>
        </w:rPr>
      </w:pPr>
    </w:p>
    <w:p w:rsidR="00B03EFE" w:rsidRPr="00036CF7" w:rsidRDefault="00665096" w:rsidP="00597FA9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В результате освоения программы бакалавриата у выпускника должны быть сформированы все компетенции, установленные ОПОП ВО. </w:t>
      </w:r>
    </w:p>
    <w:p w:rsidR="00B03EFE" w:rsidRPr="00036CF7" w:rsidRDefault="00665096" w:rsidP="00597FA9">
      <w:pPr>
        <w:tabs>
          <w:tab w:val="center" w:pos="1094"/>
          <w:tab w:val="center" w:pos="6226"/>
        </w:tabs>
        <w:spacing w:after="0" w:line="240" w:lineRule="auto"/>
        <w:ind w:left="0" w:right="0" w:firstLine="0"/>
        <w:rPr>
          <w:b/>
          <w:i/>
          <w:color w:val="auto"/>
          <w:sz w:val="24"/>
          <w:szCs w:val="24"/>
        </w:rPr>
      </w:pPr>
      <w:r w:rsidRPr="00036CF7">
        <w:rPr>
          <w:b/>
          <w:i/>
          <w:color w:val="auto"/>
          <w:sz w:val="24"/>
          <w:szCs w:val="24"/>
        </w:rPr>
        <w:t>4.1.</w:t>
      </w:r>
      <w:r w:rsidRPr="00036CF7">
        <w:rPr>
          <w:rFonts w:eastAsia="Arial"/>
          <w:b/>
          <w:i/>
          <w:color w:val="auto"/>
          <w:sz w:val="24"/>
          <w:szCs w:val="24"/>
        </w:rPr>
        <w:t xml:space="preserve"> </w:t>
      </w:r>
      <w:r w:rsidRPr="00036CF7">
        <w:rPr>
          <w:rFonts w:eastAsia="Arial"/>
          <w:b/>
          <w:i/>
          <w:color w:val="auto"/>
          <w:sz w:val="24"/>
          <w:szCs w:val="24"/>
        </w:rPr>
        <w:tab/>
      </w:r>
      <w:r w:rsidRPr="00036CF7">
        <w:rPr>
          <w:b/>
          <w:i/>
          <w:color w:val="auto"/>
          <w:sz w:val="24"/>
          <w:szCs w:val="24"/>
        </w:rPr>
        <w:t xml:space="preserve">Универсальные компетенции выпускников и их индикаторы </w:t>
      </w:r>
    </w:p>
    <w:p w:rsidR="00CF6BCF" w:rsidRPr="00036CF7" w:rsidRDefault="00CF6BCF" w:rsidP="00597FA9">
      <w:pPr>
        <w:tabs>
          <w:tab w:val="center" w:pos="1094"/>
          <w:tab w:val="center" w:pos="6226"/>
        </w:tabs>
        <w:spacing w:after="0" w:line="240" w:lineRule="auto"/>
        <w:ind w:left="0" w:right="0" w:firstLine="0"/>
        <w:rPr>
          <w:b/>
          <w:sz w:val="24"/>
          <w:szCs w:val="24"/>
        </w:rPr>
      </w:pPr>
    </w:p>
    <w:p w:rsidR="00C92897" w:rsidRDefault="00CF6BCF" w:rsidP="00597FA9">
      <w:pPr>
        <w:tabs>
          <w:tab w:val="center" w:pos="1094"/>
          <w:tab w:val="center" w:pos="6226"/>
        </w:tabs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036CF7">
        <w:rPr>
          <w:b/>
          <w:sz w:val="24"/>
          <w:szCs w:val="24"/>
        </w:rPr>
        <w:t>УК-1. Способен осуществлять поиск, критический анализ и синтез информации в мировоззренческой и ценностной сфере , применять системный теологический подход для решения поставленных задач</w:t>
      </w:r>
    </w:p>
    <w:p w:rsidR="00C92897" w:rsidRPr="00C92897" w:rsidRDefault="00C92897" w:rsidP="00C92897">
      <w:pPr>
        <w:rPr>
          <w:sz w:val="24"/>
          <w:szCs w:val="24"/>
        </w:rPr>
      </w:pPr>
    </w:p>
    <w:p w:rsidR="00C92897" w:rsidRDefault="00C92897" w:rsidP="00C92897">
      <w:pPr>
        <w:rPr>
          <w:sz w:val="24"/>
          <w:szCs w:val="24"/>
        </w:rPr>
      </w:pPr>
    </w:p>
    <w:p w:rsidR="00C92897" w:rsidRDefault="00C92897" w:rsidP="00C92897">
      <w:pPr>
        <w:rPr>
          <w:sz w:val="24"/>
          <w:szCs w:val="24"/>
        </w:rPr>
      </w:pPr>
    </w:p>
    <w:p w:rsidR="00CF6BCF" w:rsidRPr="00C92897" w:rsidRDefault="00CF6BCF" w:rsidP="00C92897">
      <w:pPr>
        <w:rPr>
          <w:sz w:val="24"/>
          <w:szCs w:val="24"/>
        </w:rPr>
      </w:pPr>
    </w:p>
    <w:tbl>
      <w:tblPr>
        <w:tblStyle w:val="TableGrid"/>
        <w:tblpPr w:vertAnchor="page" w:horzAnchor="page" w:tblpX="1056" w:tblpY="7975"/>
        <w:tblOverlap w:val="never"/>
        <w:tblW w:w="14748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4826"/>
        <w:gridCol w:w="3969"/>
        <w:gridCol w:w="5953"/>
      </w:tblGrid>
      <w:tr w:rsidR="00E962B4" w:rsidRPr="00E962B4" w:rsidTr="00C92897">
        <w:trPr>
          <w:trHeight w:val="138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Код и наименование УК выпускника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Индикаторы УК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Дескрипторы индикаторов </w:t>
            </w:r>
          </w:p>
        </w:tc>
      </w:tr>
      <w:tr w:rsidR="00E962B4" w:rsidRPr="00E962B4" w:rsidTr="00C92897">
        <w:trPr>
          <w:trHeight w:val="2233"/>
        </w:trPr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lastRenderedPageBreak/>
              <w:t xml:space="preserve">УК-1. Способен осуществлять поиск, критический анализ и синтез информации в мировоззренческой и ценностной сфере , применять системный теологический подход для решения поставленных задач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И.УК.1.1. Способен  осуществлять критический  анализ поставленных задач, выделять базовые составляющие. </w:t>
            </w:r>
          </w:p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Д.УК.1.1.1 Знает  требования к критическому анализу поставленных задач. </w:t>
            </w:r>
          </w:p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 </w:t>
            </w:r>
          </w:p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Д.УК.1.1.2. Умеет  выделять базовые составляющие в соответствии с заданными требованиями. </w:t>
            </w:r>
          </w:p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 </w:t>
            </w:r>
          </w:p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Д.УК.1.1.3.  </w:t>
            </w:r>
          </w:p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Обосновывает выводы на основании анализа базовых составляющих требуемых для  критического анализа </w:t>
            </w:r>
          </w:p>
        </w:tc>
      </w:tr>
      <w:tr w:rsidR="00E962B4" w:rsidRPr="00E962B4" w:rsidTr="00C92897">
        <w:trPr>
          <w:trHeight w:val="331"/>
        </w:trPr>
        <w:tc>
          <w:tcPr>
            <w:tcW w:w="4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И.УК.1.2. Умеет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E962B4" w:rsidRDefault="00E962B4" w:rsidP="00C92897">
            <w:pPr>
              <w:spacing w:after="0" w:line="240" w:lineRule="auto"/>
              <w:ind w:left="57" w:right="57" w:firstLine="0"/>
              <w:rPr>
                <w:color w:val="auto"/>
                <w:sz w:val="20"/>
                <w:szCs w:val="20"/>
              </w:rPr>
            </w:pPr>
            <w:r w:rsidRPr="00E962B4">
              <w:rPr>
                <w:color w:val="auto"/>
                <w:sz w:val="20"/>
                <w:szCs w:val="20"/>
              </w:rPr>
              <w:t xml:space="preserve">Д.УК.1.2.1. Определяет   </w:t>
            </w:r>
          </w:p>
        </w:tc>
      </w:tr>
    </w:tbl>
    <w:p w:rsidR="00CF6BCF" w:rsidRPr="00036CF7" w:rsidRDefault="00CF6BCF" w:rsidP="00DD796B">
      <w:pPr>
        <w:spacing w:after="0" w:line="240" w:lineRule="auto"/>
        <w:ind w:right="848"/>
        <w:rPr>
          <w:color w:val="auto"/>
          <w:sz w:val="24"/>
          <w:szCs w:val="24"/>
        </w:rPr>
      </w:pPr>
    </w:p>
    <w:p w:rsidR="00CF6BCF" w:rsidRPr="00036CF7" w:rsidRDefault="00CF6BCF" w:rsidP="00DD796B">
      <w:pPr>
        <w:spacing w:after="0" w:line="240" w:lineRule="auto"/>
        <w:ind w:right="848"/>
        <w:rPr>
          <w:color w:val="auto"/>
          <w:sz w:val="24"/>
          <w:szCs w:val="24"/>
        </w:rPr>
      </w:pPr>
    </w:p>
    <w:p w:rsidR="00CF6BCF" w:rsidRPr="00036CF7" w:rsidRDefault="00CF6BCF" w:rsidP="00DD796B">
      <w:pPr>
        <w:spacing w:after="0" w:line="240" w:lineRule="auto"/>
        <w:ind w:right="848"/>
        <w:rPr>
          <w:color w:val="auto"/>
          <w:sz w:val="24"/>
          <w:szCs w:val="24"/>
        </w:rPr>
      </w:pPr>
    </w:p>
    <w:p w:rsidR="00B03EFE" w:rsidRPr="00036CF7" w:rsidRDefault="00B03EFE" w:rsidP="00DD796B">
      <w:pPr>
        <w:spacing w:after="0" w:line="240" w:lineRule="auto"/>
        <w:ind w:right="-139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4742" w:type="dxa"/>
        <w:tblInd w:w="0" w:type="dxa"/>
        <w:tblCellMar>
          <w:top w:w="67" w:type="dxa"/>
        </w:tblCellMar>
        <w:tblLook w:val="04A0" w:firstRow="1" w:lastRow="0" w:firstColumn="1" w:lastColumn="0" w:noHBand="0" w:noVBand="1"/>
      </w:tblPr>
      <w:tblGrid>
        <w:gridCol w:w="1441"/>
        <w:gridCol w:w="3379"/>
        <w:gridCol w:w="3969"/>
        <w:gridCol w:w="5953"/>
      </w:tblGrid>
      <w:tr w:rsidR="00E962B4" w:rsidRPr="00036CF7" w:rsidTr="00C92897">
        <w:trPr>
          <w:trHeight w:val="2049"/>
        </w:trPr>
        <w:tc>
          <w:tcPr>
            <w:tcW w:w="14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устанавливать иерархию целей для решения поставленных задач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цели, выделяя их базовые составляющие.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Д.УК.1.2.2. Составляет перечень элементов определяющих иерархию целей.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27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Д.УК.1.2.3. Ранжирует цели по степени важности для решения поставленных задач.  </w:t>
            </w:r>
          </w:p>
        </w:tc>
      </w:tr>
      <w:tr w:rsidR="00E962B4" w:rsidRPr="00036CF7" w:rsidTr="00C92897">
        <w:trPr>
          <w:trHeight w:val="17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И.УК.1.3 Способен применять системный подход для решения поставленных теологических задач на основе методов, концепций, понятий.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Д.УК.1.3.1 Знает основные постулаты системного подхода Д.УК.1.3.1 Использует  методы, понятия  применяя системный теологический подход.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 1.3.1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Обосновывает выводы и результаты на основе системного анализа. </w:t>
            </w:r>
          </w:p>
        </w:tc>
      </w:tr>
      <w:tr w:rsidR="00E962B4" w:rsidRPr="00036CF7" w:rsidTr="00E962B4">
        <w:trPr>
          <w:trHeight w:val="2901"/>
        </w:trPr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И.УК.1.4. Способен выделять принципы отбора и обобщения информации и применяет их в своей деятельности с учетом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сущностных характеристик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богословия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 1.4.1 Определяет принципы отбора и обобщения информации с учетом несводимости теологического знания к философским и иным рациональным построениям.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 1.4.2. Критически анализирует информацию, связанную с религиозными мировоззренческими системами.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 1.4.3. Владеет методами отбора информации, связанными с религиозными мировоззренческими системами.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10542" w:right="-138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4737" w:type="dxa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15"/>
        <w:gridCol w:w="3969"/>
        <w:gridCol w:w="5953"/>
      </w:tblGrid>
      <w:tr w:rsidR="00E962B4" w:rsidRPr="00036CF7" w:rsidTr="00C92897">
        <w:trPr>
          <w:trHeight w:val="74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И.УК.1.5. Умеет при решении поставленных задач учитывать взаимосвязь библейского, вероучительного, исторического и практического аспектов в богословии. 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 1.5.1.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Моделирует, составляя иерархию общенаучных методов теоретического уровня, а также прикладных методов исследования.  </w:t>
            </w:r>
          </w:p>
          <w:p w:rsidR="00E962B4" w:rsidRPr="00036CF7" w:rsidRDefault="00E962B4" w:rsidP="00DD796B">
            <w:pPr>
              <w:spacing w:after="0" w:line="240" w:lineRule="auto"/>
              <w:ind w:left="5" w:right="1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 1.5.2. Применяет  системный подход, в том числе в области теологии, с учетом взаимосвязей устройства теологического знания.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 1.5.3. Выбирает в соответствии с задачами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общенаучные теоретические и практические методы и ранжировать цели по степени важности для решения поставленных задач.  </w:t>
            </w:r>
          </w:p>
        </w:tc>
      </w:tr>
      <w:tr w:rsidR="00E962B4" w:rsidRPr="00036CF7" w:rsidTr="00C92897">
        <w:trPr>
          <w:trHeight w:val="3502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11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УК-2.Способен определять круг задач в рамках поставленной цели в религиозной сфере и выбирать оптимальные способы их решения с учетом мировоззренческих,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ценностных, </w:t>
            </w:r>
          </w:p>
          <w:p w:rsidR="00E962B4" w:rsidRPr="00036CF7" w:rsidRDefault="00E962B4" w:rsidP="00DD796B">
            <w:pPr>
              <w:spacing w:after="0" w:line="240" w:lineRule="auto"/>
              <w:ind w:left="5" w:right="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нравственных и правовых ориентиров, имеющихся ресурсов и ограничений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9" w:right="7" w:firstLine="14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И.УК.2.1. Определяет  отбор ресурсов для  исследования в  религиозной сфере, и  существующие  ограничения в процессе  реализации проектной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деятельности. </w:t>
            </w:r>
          </w:p>
          <w:p w:rsidR="00E962B4" w:rsidRPr="00036CF7" w:rsidRDefault="00E962B4" w:rsidP="00DD796B">
            <w:pPr>
              <w:spacing w:after="0" w:line="240" w:lineRule="auto"/>
              <w:ind w:left="-7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-7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-9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9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Д.УК.2.1.1. Осознает  </w:t>
            </w:r>
            <w:r w:rsidRPr="00036CF7">
              <w:rPr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возможные ресурсы и ограничения при </w:t>
            </w:r>
          </w:p>
          <w:p w:rsidR="00E962B4" w:rsidRPr="00036CF7" w:rsidRDefault="00E962B4" w:rsidP="00DD796B">
            <w:pPr>
              <w:spacing w:after="0" w:line="240" w:lineRule="auto"/>
              <w:ind w:left="-8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постановке задач в </w:t>
            </w:r>
          </w:p>
          <w:p w:rsidR="00E962B4" w:rsidRPr="00036CF7" w:rsidRDefault="00E962B4" w:rsidP="00DD796B">
            <w:pPr>
              <w:spacing w:after="0" w:line="240" w:lineRule="auto"/>
              <w:ind w:left="-9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религиозной сфере. </w:t>
            </w:r>
          </w:p>
          <w:p w:rsidR="00E962B4" w:rsidRPr="00036CF7" w:rsidRDefault="00E962B4" w:rsidP="00DD796B">
            <w:pPr>
              <w:spacing w:after="0" w:line="240" w:lineRule="auto"/>
              <w:ind w:left="-9" w:right="0" w:firstLine="14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Д.УК.2.1.2. Определяет  необходимые ресурсные  источники для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исследований.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15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УК 2.1.3 Владеет принципами построения проектов  в религиозной сфере и использует их при реализации проектной деятельности.</w:t>
            </w:r>
          </w:p>
        </w:tc>
      </w:tr>
      <w:tr w:rsidR="00E962B4" w:rsidRPr="00036CF7" w:rsidTr="00C92897">
        <w:trPr>
          <w:trHeight w:val="1241"/>
        </w:trPr>
        <w:tc>
          <w:tcPr>
            <w:tcW w:w="4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tabs>
                <w:tab w:val="right" w:pos="2929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И.УК.2.2. </w:t>
            </w:r>
            <w:r w:rsidRPr="00036CF7">
              <w:rPr>
                <w:color w:val="auto"/>
                <w:sz w:val="24"/>
                <w:szCs w:val="24"/>
              </w:rPr>
              <w:tab/>
              <w:t>Способен</w:t>
            </w:r>
          </w:p>
          <w:p w:rsidR="00E962B4" w:rsidRPr="00036CF7" w:rsidRDefault="00E962B4" w:rsidP="00DD796B">
            <w:pPr>
              <w:spacing w:after="0" w:line="240" w:lineRule="auto"/>
              <w:ind w:left="5" w:right="12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осуществлять планирование собственной деятельности  с учетом теологических знаний.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4" w:right="0" w:hanging="12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Д.УК.2.2.1. Ознакомлен с приемами постановки  задач в религиозной сфере и может планировать </w:t>
            </w:r>
          </w:p>
          <w:p w:rsidR="00E962B4" w:rsidRPr="00036CF7" w:rsidRDefault="00E962B4" w:rsidP="00DD796B">
            <w:pPr>
              <w:spacing w:after="0" w:line="240" w:lineRule="auto"/>
              <w:ind w:left="-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собственную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деятельность для их достижения с учетом библейско-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10542" w:right="-143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8916" w:type="dxa"/>
        <w:tblInd w:w="0" w:type="dxa"/>
        <w:tblLook w:val="04A0" w:firstRow="1" w:lastRow="0" w:firstColumn="1" w:lastColumn="0" w:noHBand="0" w:noVBand="1"/>
      </w:tblPr>
      <w:tblGrid>
        <w:gridCol w:w="2999"/>
        <w:gridCol w:w="2918"/>
        <w:gridCol w:w="2999"/>
      </w:tblGrid>
      <w:tr w:rsidR="00E962B4" w:rsidRPr="00036CF7" w:rsidTr="00E962B4">
        <w:trPr>
          <w:trHeight w:val="4946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42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богословских, нравственноаскетических, каноникоправовых ориентиров.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Д.УК.2.2.2. Планирует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собственную деятельность при решении профессиональных задач.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Д.УК.2.2.3. Планирует проекты и их реализации с учетом мировоззренческих, нравственных и  правовых ориентиров. </w:t>
            </w:r>
          </w:p>
        </w:tc>
      </w:tr>
      <w:tr w:rsidR="00E962B4" w:rsidRPr="00036CF7" w:rsidTr="00E962B4">
        <w:trPr>
          <w:trHeight w:val="4618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УК-3.Способен осуществлять взаимодействие в религиозной сфере, работать в коллективе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ИУК -3.1.Определяет особенности, правила и приемы социального взаимодействия в команде.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Д.УК.3.1.1.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Описывает стратегию </w:t>
            </w:r>
          </w:p>
          <w:p w:rsidR="00E962B4" w:rsidRPr="00036CF7" w:rsidRDefault="00E962B4" w:rsidP="00DD796B">
            <w:pPr>
              <w:spacing w:after="0" w:line="240" w:lineRule="auto"/>
              <w:ind w:left="5" w:right="1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сотрудничества по достижению поставленной цели и требования к членам команды.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Д.УК3.1.2.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Выявляет свои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достоинства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 недостатки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по сравнению с другими членами команды.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Д.УК.3.1.3.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Обосновывает  свою роль в команде на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каждом этапе работ </w:t>
            </w:r>
          </w:p>
        </w:tc>
      </w:tr>
      <w:tr w:rsidR="00E962B4" w:rsidRPr="00036CF7" w:rsidTr="00E962B4">
        <w:trPr>
          <w:trHeight w:val="47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12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ИУК -3.2. Учитывает  особенности поведения выделенных групп людей, с которыми осуществляет </w:t>
            </w:r>
          </w:p>
          <w:p w:rsidR="00E962B4" w:rsidRPr="00036CF7" w:rsidRDefault="00E962B4" w:rsidP="00DD796B">
            <w:pPr>
              <w:spacing w:after="0" w:line="240" w:lineRule="auto"/>
              <w:ind w:left="5" w:right="11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взаимодействие, в своей деятельности в религиозной сфере.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9" w:right="8" w:firstLine="14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Д.УК.3.2.1. Проводит  анализ собственных действий и действий </w:t>
            </w:r>
            <w:r w:rsidRPr="00036CF7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команды, влияющих на  результат.  </w:t>
            </w:r>
          </w:p>
          <w:p w:rsidR="00E962B4" w:rsidRPr="00036CF7" w:rsidRDefault="00E962B4" w:rsidP="00DD796B">
            <w:pPr>
              <w:spacing w:after="0" w:line="240" w:lineRule="auto"/>
              <w:ind w:left="-9" w:right="8" w:firstLine="14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Д.УК.3.2.1. Понимает  свою роль во взаимодействии с  командой для достижения достижении общего результата.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 3.2.3 Владеет навыком функционального распределения обязанностей в командной работе,  </w:t>
            </w:r>
          </w:p>
        </w:tc>
      </w:tr>
    </w:tbl>
    <w:p w:rsidR="00B03EFE" w:rsidRPr="00036CF7" w:rsidRDefault="00B03EFE" w:rsidP="00DD796B">
      <w:pPr>
        <w:spacing w:after="0" w:line="240" w:lineRule="auto"/>
        <w:ind w:right="-139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8942" w:type="dxa"/>
        <w:tblInd w:w="0" w:type="dxa"/>
        <w:tblCellMar>
          <w:top w:w="23" w:type="dxa"/>
          <w:right w:w="5" w:type="dxa"/>
        </w:tblCellMar>
        <w:tblLook w:val="04A0" w:firstRow="1" w:lastRow="0" w:firstColumn="1" w:lastColumn="0" w:noHBand="0" w:noVBand="1"/>
      </w:tblPr>
      <w:tblGrid>
        <w:gridCol w:w="3009"/>
        <w:gridCol w:w="2931"/>
        <w:gridCol w:w="3002"/>
      </w:tblGrid>
      <w:tr w:rsidR="00E962B4" w:rsidRPr="00036CF7" w:rsidTr="00E962B4">
        <w:trPr>
          <w:trHeight w:val="103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руководством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межрелигиозными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 религиозными коллективами </w:t>
            </w:r>
          </w:p>
        </w:tc>
      </w:tr>
      <w:tr w:rsidR="00E962B4" w:rsidRPr="00036CF7" w:rsidTr="00E962B4">
        <w:trPr>
          <w:trHeight w:val="6133"/>
        </w:trPr>
        <w:tc>
          <w:tcPr>
            <w:tcW w:w="30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И.УК.3.3. Организовывает собственное социальное взаимодействие в команде, определять свою роль в команде.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Д.УК.3.3.1. Анализирует возможные последствия личных действий в</w:t>
            </w:r>
          </w:p>
          <w:p w:rsidR="00E962B4" w:rsidRPr="00036CF7" w:rsidRDefault="00E962B4" w:rsidP="00DD796B">
            <w:pPr>
              <w:spacing w:after="0" w:line="240" w:lineRule="auto"/>
              <w:ind w:left="-19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социальном </w:t>
            </w:r>
          </w:p>
          <w:p w:rsidR="00E962B4" w:rsidRPr="00036CF7" w:rsidRDefault="00E962B4" w:rsidP="00DD796B">
            <w:pPr>
              <w:spacing w:after="0" w:line="240" w:lineRule="auto"/>
              <w:ind w:left="5" w:right="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взаимодействии и командной работе, и строит продуктивное взаимодействие с учетом этого.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2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 3.3.2. При реализации своей роли в социальном </w:t>
            </w:r>
          </w:p>
          <w:p w:rsidR="00E962B4" w:rsidRPr="00036CF7" w:rsidRDefault="00E962B4" w:rsidP="00DD796B">
            <w:pPr>
              <w:spacing w:after="0" w:line="240" w:lineRule="auto"/>
              <w:ind w:left="5" w:right="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взаимодействии и командной работе учитывает особенности поведения и интересы других участников.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tabs>
                <w:tab w:val="center" w:pos="328"/>
                <w:tab w:val="center" w:pos="2684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036CF7">
              <w:rPr>
                <w:color w:val="auto"/>
                <w:sz w:val="24"/>
                <w:szCs w:val="24"/>
              </w:rPr>
              <w:t xml:space="preserve">Д.УК </w:t>
            </w:r>
            <w:r w:rsidRPr="00036CF7">
              <w:rPr>
                <w:color w:val="auto"/>
                <w:sz w:val="24"/>
                <w:szCs w:val="24"/>
              </w:rPr>
              <w:tab/>
              <w:t>3.3.3.</w:t>
            </w:r>
          </w:p>
          <w:p w:rsidR="00E962B4" w:rsidRPr="00036CF7" w:rsidRDefault="00E962B4" w:rsidP="00DD796B">
            <w:pPr>
              <w:spacing w:after="0" w:line="240" w:lineRule="auto"/>
              <w:ind w:left="5" w:right="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Обосновывает свои действия для достижения заданного результата. </w:t>
            </w:r>
          </w:p>
        </w:tc>
      </w:tr>
      <w:tr w:rsidR="00E962B4" w:rsidRPr="00036CF7" w:rsidTr="00E962B4">
        <w:trPr>
          <w:trHeight w:val="55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ИУК -3.4. Принимает рациональные решения и обосновывает их, планирует последовательность шагов для достижения заданного результата.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Д.УК.3.4.1. </w:t>
            </w:r>
          </w:p>
          <w:p w:rsidR="00E962B4" w:rsidRPr="00036CF7" w:rsidRDefault="00E962B4" w:rsidP="00DD796B">
            <w:pPr>
              <w:spacing w:after="0" w:line="240" w:lineRule="auto"/>
              <w:ind w:left="5" w:right="3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Осуществляет обмен информацией, знаниями и опытом с членами команды; оценивает идеи других членов команды для достижения поставленной цели. 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3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Д.УК.3.4.2. Организует обсуждение результатов работы в рамках дискуссии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с привлечением оппонентов.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5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Д.УК.3.4.3. Использует приемы взаимодействия с каждым членом команды при решении спорных вопросов </w:t>
            </w:r>
          </w:p>
        </w:tc>
      </w:tr>
      <w:tr w:rsidR="00E962B4" w:rsidRPr="00036CF7" w:rsidTr="00E962B4">
        <w:trPr>
          <w:trHeight w:val="1629"/>
        </w:trPr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ИУК - 3.5. Владеет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навыками организационной работы в команде для достижения общих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Д.УК.3.5.1.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Обосновывает </w:t>
            </w:r>
          </w:p>
          <w:p w:rsidR="00E962B4" w:rsidRPr="00036CF7" w:rsidRDefault="00E962B4" w:rsidP="00DD796B">
            <w:pPr>
              <w:spacing w:after="0" w:line="240" w:lineRule="auto"/>
              <w:ind w:left="5" w:right="5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соблюдение правил командной работы, влияющей на общий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4311" w:type="dxa"/>
        <w:tblInd w:w="0" w:type="dxa"/>
        <w:tblCellMar>
          <w:top w:w="23" w:type="dxa"/>
          <w:bottom w:w="12" w:type="dxa"/>
        </w:tblCellMar>
        <w:tblLook w:val="04A0" w:firstRow="1" w:lastRow="0" w:firstColumn="1" w:lastColumn="0" w:noHBand="0" w:noVBand="1"/>
      </w:tblPr>
      <w:tblGrid>
        <w:gridCol w:w="2838"/>
        <w:gridCol w:w="3961"/>
        <w:gridCol w:w="7512"/>
      </w:tblGrid>
      <w:tr w:rsidR="00E962B4" w:rsidRPr="00036CF7" w:rsidTr="00C92897">
        <w:trPr>
          <w:trHeight w:val="280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45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целей, несет личную ответственность за результат.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результат.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Д.УК.3.5.2. Выделяет факторы влияющие на общий результат работы, в зоне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ответственности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каждого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участника команды.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Д.УК.3.5.3. Соблюдает нормы и установленные правила командной работы; несет личную ответственность за результат. </w:t>
            </w:r>
          </w:p>
        </w:tc>
      </w:tr>
      <w:tr w:rsidR="00E962B4" w:rsidRPr="00036CF7" w:rsidTr="00C92897">
        <w:trPr>
          <w:trHeight w:val="3654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УК-4.Способен осуществлять коммуникацию в религиозной сфере в устной и письменной формах на государственном языке Российской Федерации и иностранных языках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И.УК.4.1.Выбирает </w:t>
            </w:r>
          </w:p>
          <w:p w:rsidR="00E962B4" w:rsidRPr="00036CF7" w:rsidRDefault="00E962B4" w:rsidP="00DD796B">
            <w:pPr>
              <w:tabs>
                <w:tab w:val="right" w:pos="2929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стиль </w:t>
            </w:r>
            <w:r w:rsidRPr="00036CF7">
              <w:rPr>
                <w:color w:val="auto"/>
                <w:sz w:val="24"/>
                <w:szCs w:val="24"/>
              </w:rPr>
              <w:tab/>
              <w:t>общения,</w:t>
            </w:r>
          </w:p>
          <w:p w:rsidR="00E962B4" w:rsidRPr="00036CF7" w:rsidRDefault="00E962B4" w:rsidP="00DD796B">
            <w:pPr>
              <w:spacing w:after="0" w:line="240" w:lineRule="auto"/>
              <w:ind w:left="5" w:right="1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используя  основы деловой коммуникации, особенности ее осуществления в устной и письменной формах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на русском и иностранном(ых) языке(ах); основные типы норм современного русского литературного языка; особенности современных коммуникативнопрагматических правил и этики речевого общения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8" w:right="7" w:firstLine="13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Д.УК.4.1.1. Хорошо  владеет литературным русским языком, свободно изъясняется устно и письменно.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-19" w:right="6" w:firstLine="23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Д.УК.4.1.2. Выбирает  стиль общения на русском </w:t>
            </w:r>
            <w:r w:rsidRPr="00036CF7">
              <w:rPr>
                <w:color w:val="auto"/>
                <w:sz w:val="24"/>
                <w:szCs w:val="24"/>
              </w:rPr>
              <w:tab/>
              <w:t>и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иностранном(ых) </w:t>
            </w:r>
          </w:p>
          <w:p w:rsidR="00E962B4" w:rsidRPr="00036CF7" w:rsidRDefault="00E962B4" w:rsidP="00DD796B">
            <w:pPr>
              <w:spacing w:after="0" w:line="240" w:lineRule="auto"/>
              <w:ind w:left="5" w:right="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языке(ах) в зависимости от цели и условий партнерства; адаптирует речь, стиль общения и язык жестов к ситуациям взаимодействия.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11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Д.УК.4.1.3. Приводит примеры адаптации речи на русском и иностранном языках в процессе взаимодействия. </w:t>
            </w:r>
          </w:p>
        </w:tc>
      </w:tr>
      <w:tr w:rsidR="00E962B4" w:rsidRPr="00036CF7" w:rsidTr="00C92897">
        <w:trPr>
          <w:trHeight w:val="16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И.УК.4.2. Умеет осуществлять деловые коммуникации, в устной и письменной формах на русском и иностранном(ых) языке(ах); оценивать степень эффективности общения, определяя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 УК 4.2.1. Публично выступает на русском и иностранном(ых) языке(ах), строит свое выступление с учетом аудитории и цели общения.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Д.УК.4.2.2.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Осуществляет деловую коммуникацию с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10542" w:right="-129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4596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2581"/>
        <w:gridCol w:w="2159"/>
        <w:gridCol w:w="2670"/>
        <w:gridCol w:w="7186"/>
      </w:tblGrid>
      <w:tr w:rsidR="00E962B4" w:rsidRPr="00036CF7" w:rsidTr="00C92897">
        <w:trPr>
          <w:trHeight w:val="111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причины коммуникативных удач и неудач; выявлять и устранять собственные речевые ошибки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111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разными адресатами, включая  объединение специалистов служб государственноконфессионального взаимодействия России. </w:t>
            </w:r>
          </w:p>
        </w:tc>
      </w:tr>
      <w:tr w:rsidR="00E962B4" w:rsidRPr="00036CF7" w:rsidTr="00C92897">
        <w:trPr>
          <w:trHeight w:val="3378"/>
        </w:trPr>
        <w:tc>
          <w:tcPr>
            <w:tcW w:w="2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И.УК.4.3. </w:t>
            </w:r>
          </w:p>
          <w:p w:rsidR="00E962B4" w:rsidRPr="00036CF7" w:rsidRDefault="00E962B4" w:rsidP="00DD796B">
            <w:pPr>
              <w:spacing w:after="0" w:line="240" w:lineRule="auto"/>
              <w:ind w:left="6" w:right="11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Владеет навыками деловой коммуникации в устной и письменной формах на русском и иностранном(ых) языке(ах); способами установления контактов и поддержания взаимодействия в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условиях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поликультурной среды; иностранным(ми) </w:t>
            </w:r>
          </w:p>
          <w:p w:rsidR="00E962B4" w:rsidRPr="00036CF7" w:rsidRDefault="00E962B4" w:rsidP="00DD796B">
            <w:pPr>
              <w:tabs>
                <w:tab w:val="center" w:pos="762"/>
                <w:tab w:val="center" w:pos="2711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036CF7">
              <w:rPr>
                <w:color w:val="auto"/>
                <w:sz w:val="24"/>
                <w:szCs w:val="24"/>
              </w:rPr>
              <w:t xml:space="preserve">языком(ами) </w:t>
            </w:r>
            <w:r w:rsidRPr="00036CF7">
              <w:rPr>
                <w:color w:val="auto"/>
                <w:sz w:val="24"/>
                <w:szCs w:val="24"/>
              </w:rPr>
              <w:tab/>
              <w:t>для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реализации профессиональной </w:t>
            </w:r>
          </w:p>
          <w:p w:rsidR="00E962B4" w:rsidRPr="00036CF7" w:rsidRDefault="00E962B4" w:rsidP="00DD796B">
            <w:pPr>
              <w:tabs>
                <w:tab w:val="center" w:pos="800"/>
                <w:tab w:val="center" w:pos="2191"/>
                <w:tab w:val="center" w:pos="2854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036CF7">
              <w:rPr>
                <w:color w:val="auto"/>
                <w:sz w:val="24"/>
                <w:szCs w:val="24"/>
              </w:rPr>
              <w:t xml:space="preserve">деятельности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 </w:t>
            </w:r>
            <w:r w:rsidRPr="00036CF7">
              <w:rPr>
                <w:color w:val="auto"/>
                <w:sz w:val="24"/>
                <w:szCs w:val="24"/>
              </w:rPr>
              <w:tab/>
              <w:t>в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ситуациях повседневного общения.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9" w:right="7" w:firstLine="13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 УК.4.3.1.  Ведет  деловую переписку на  иностранном(ых) </w:t>
            </w:r>
          </w:p>
          <w:p w:rsidR="00E962B4" w:rsidRPr="00036CF7" w:rsidRDefault="00E962B4" w:rsidP="00DD796B">
            <w:pPr>
              <w:spacing w:after="0" w:line="240" w:lineRule="auto"/>
              <w:ind w:left="-9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языке(ах) с учетом  особенности стилистики официальных писем и  социокультурных  различий. </w:t>
            </w:r>
          </w:p>
          <w:p w:rsidR="00E962B4" w:rsidRPr="00036CF7" w:rsidRDefault="00E962B4" w:rsidP="00DD796B">
            <w:pPr>
              <w:spacing w:after="0" w:line="240" w:lineRule="auto"/>
              <w:ind w:left="-7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hanging="13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Д.УК.4.3.2. Публично выступает на русском и</w:t>
            </w:r>
          </w:p>
          <w:p w:rsidR="00E962B4" w:rsidRPr="00036CF7" w:rsidRDefault="00E962B4" w:rsidP="00DD796B">
            <w:pPr>
              <w:spacing w:after="0" w:line="240" w:lineRule="auto"/>
              <w:ind w:left="-9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иностранном(ых) </w:t>
            </w:r>
          </w:p>
          <w:p w:rsidR="00E962B4" w:rsidRPr="00036CF7" w:rsidRDefault="00E962B4" w:rsidP="00DD796B">
            <w:pPr>
              <w:spacing w:after="0" w:line="240" w:lineRule="auto"/>
              <w:ind w:left="-8" w:right="8" w:firstLine="12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языке(ах), строит свое  выступление с учетом аудитории и цели общения. </w:t>
            </w:r>
          </w:p>
          <w:p w:rsidR="00E962B4" w:rsidRPr="00036CF7" w:rsidRDefault="00E962B4" w:rsidP="00DD796B">
            <w:pPr>
              <w:spacing w:after="0" w:line="240" w:lineRule="auto"/>
              <w:ind w:left="-8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E962B4" w:rsidRPr="00036CF7" w:rsidTr="00C92897">
        <w:trPr>
          <w:trHeight w:val="9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330" w:right="11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11" w:hanging="13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Д.УК.4.4.1. Переводит тексты с русского языка на иностранный язык. </w:t>
            </w:r>
          </w:p>
          <w:p w:rsidR="00E962B4" w:rsidRPr="00036CF7" w:rsidRDefault="00E962B4" w:rsidP="00DD796B">
            <w:pPr>
              <w:spacing w:after="0" w:line="240" w:lineRule="auto"/>
              <w:ind w:left="-9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 </w:t>
            </w:r>
          </w:p>
          <w:p w:rsidR="00E962B4" w:rsidRPr="00036CF7" w:rsidRDefault="00E962B4" w:rsidP="00DD796B">
            <w:pPr>
              <w:spacing w:after="0" w:line="240" w:lineRule="auto"/>
              <w:ind w:left="5" w:right="11" w:hanging="12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Д.УК.4.4.2. Переводит тексты с иностранного языка на русский язык.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13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Д.УК.4.3.1. Отвечает на вопросы с русского языка на иностранном языке и с иностранного языка на русском языке. </w:t>
            </w:r>
          </w:p>
        </w:tc>
      </w:tr>
      <w:tr w:rsidR="00E962B4" w:rsidRPr="00036CF7" w:rsidTr="00C92897">
        <w:trPr>
          <w:trHeight w:val="2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tabs>
                <w:tab w:val="center" w:pos="578"/>
                <w:tab w:val="center" w:pos="2554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036CF7">
              <w:rPr>
                <w:color w:val="auto"/>
                <w:sz w:val="24"/>
                <w:szCs w:val="24"/>
              </w:rPr>
              <w:t xml:space="preserve">И.УК.4.5. </w:t>
            </w:r>
            <w:r w:rsidRPr="00036CF7">
              <w:rPr>
                <w:color w:val="auto"/>
                <w:sz w:val="24"/>
                <w:szCs w:val="24"/>
              </w:rPr>
              <w:tab/>
              <w:t>Устно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представляет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результаты своей деятельности на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иностранном языке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8" w:right="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Д.УК.4.5.1. Составляет перечень основных  вопросов по сфере  деятельности на иностранном языке.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CF6BCF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Д.УК.4.5.2. Представляет результаты деятельности в контексте вопросов по сфере деятельности на иностранном языке.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Д.УК.4.5.3. Отвечает на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4312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3804"/>
        <w:gridCol w:w="3686"/>
        <w:gridCol w:w="6822"/>
      </w:tblGrid>
      <w:tr w:rsidR="00E962B4" w:rsidRPr="00036CF7" w:rsidTr="00C92897">
        <w:trPr>
          <w:trHeight w:val="768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13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вопросы по результатам деятельности на иностранном языке. </w:t>
            </w:r>
          </w:p>
        </w:tc>
      </w:tr>
      <w:tr w:rsidR="00E962B4" w:rsidRPr="00036CF7" w:rsidTr="00C92897">
        <w:trPr>
          <w:trHeight w:val="8062"/>
        </w:trPr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CF6BCF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УК-5. Способен выявлять и учитыватьрелигиозную составляющую культурного разнообразия общества в историческом развитии и современномсостоянии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7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И.УК.5.1. Способен  выявлять религиозную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составляющую культурного разнообразия общества, </w:t>
            </w:r>
          </w:p>
          <w:p w:rsidR="00E962B4" w:rsidRPr="00036CF7" w:rsidRDefault="00E962B4" w:rsidP="00DD796B">
            <w:pPr>
              <w:spacing w:after="0" w:line="240" w:lineRule="auto"/>
              <w:ind w:left="-8" w:right="15" w:hanging="1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основываясь на  теологической системе  знаний, истории философской мысли, знании истории и современных тенденций развития общества. 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Д.УК.5.1.1. Умеет выявлять и анализирует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религиозную составляющую культурного разнообразия общества, основываясь на полученных знаниях в области всеобщей и исламской истории, истории нехристианских религий и новых религиозных движений, истории теологической и философской мысли.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Д.УК.5.1.2. Владеет аналитическими навыками и способен учитывать исторические аспекты разнообразия общества в процессе аналитической и консультационной деятельности  </w:t>
            </w:r>
          </w:p>
        </w:tc>
      </w:tr>
      <w:tr w:rsidR="00E962B4" w:rsidRPr="00036CF7" w:rsidTr="00C92897">
        <w:trPr>
          <w:trHeight w:val="2096"/>
        </w:trPr>
        <w:tc>
          <w:tcPr>
            <w:tcW w:w="3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И.УК.5.2. Способен учитывать выявленные составляющие культурного разнообразия общества в профессиональной деятельности. 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Д.УК.5.2.1.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Обосновывает и уважает принципы культурного разнообразия общества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 своей профессиональной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деятельности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Д.УК.5.2.2 Умеет учитывать религиозные и теологические различия при реализации проектов межкультурного взаимодействия.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Д.УК.5.2.3. Владеет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10542" w:right="-124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4330" w:type="dxa"/>
        <w:tblInd w:w="0" w:type="dxa"/>
        <w:tblCellMar>
          <w:top w:w="67" w:type="dxa"/>
        </w:tblCellMar>
        <w:tblLook w:val="04A0" w:firstRow="1" w:lastRow="0" w:firstColumn="1" w:lastColumn="0" w:noHBand="0" w:noVBand="1"/>
      </w:tblPr>
      <w:tblGrid>
        <w:gridCol w:w="3823"/>
        <w:gridCol w:w="3685"/>
        <w:gridCol w:w="6822"/>
      </w:tblGrid>
      <w:tr w:rsidR="00E962B4" w:rsidRPr="00036CF7" w:rsidTr="00C92897">
        <w:trPr>
          <w:trHeight w:val="7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методами выявления межкультурных и межрелигиозных различий в процессе межкультурного взаимодействия. </w:t>
            </w:r>
          </w:p>
        </w:tc>
      </w:tr>
      <w:tr w:rsidR="00E962B4" w:rsidRPr="00036CF7" w:rsidTr="00C92897">
        <w:trPr>
          <w:trHeight w:val="2128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 УК.5.3. Предлагает способы преодоления коммуникативных барьеров при межкультурном взаимодействии. 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Д.УК.5.3.1.  Описывает виды коммуникативных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барьеров (семантический, логический, фонетический, стилистический) и способы их преодоления. участников взаимодействия. Д.УК.5.3.2.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Обосновывает правила и схемы коммуникации, предотвращающие возникновение коммуникативных барьеров. </w:t>
            </w:r>
          </w:p>
        </w:tc>
      </w:tr>
      <w:tr w:rsidR="00E962B4" w:rsidRPr="00036CF7" w:rsidTr="00C92897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И.УК.5.4. Придерживается принципов недискриминационного взаимодействия, основанного на толерантном восприятии культурных особенностей.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 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CF6BCF">
            <w:pPr>
              <w:spacing w:after="0" w:line="240" w:lineRule="auto"/>
              <w:ind w:left="5" w:right="12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Д.УК.5.4.1. Сравнивает элементы собственной культуры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с аналогичными элементами культуры других участников в контексте исторического наследия и социокультурных групп, этносов и конфессий. 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Д.УК.5.4.2. На основе системы </w:t>
            </w:r>
          </w:p>
          <w:p w:rsidR="00E962B4" w:rsidRPr="00036CF7" w:rsidRDefault="00E962B4" w:rsidP="00CF6BCF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поликультурных знаний обосновывает условия организации диалога и сотрудничества для достижения поставленной цели.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10542" w:right="-114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4454" w:type="dxa"/>
        <w:tblInd w:w="0" w:type="dxa"/>
        <w:tblCellMar>
          <w:top w:w="16" w:type="dxa"/>
          <w:bottom w:w="11" w:type="dxa"/>
        </w:tblCellMar>
        <w:tblLook w:val="04A0" w:firstRow="1" w:lastRow="0" w:firstColumn="1" w:lastColumn="0" w:noHBand="0" w:noVBand="1"/>
      </w:tblPr>
      <w:tblGrid>
        <w:gridCol w:w="2998"/>
        <w:gridCol w:w="2920"/>
        <w:gridCol w:w="8536"/>
      </w:tblGrid>
      <w:tr w:rsidR="00E962B4" w:rsidRPr="00036CF7" w:rsidTr="00ED5B8D">
        <w:trPr>
          <w:trHeight w:val="4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CF6BCF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Д.УК.5.4.3. Предлагает правила и схемы коммуникации на основе равноправия и постоянного обмена информацией. </w:t>
            </w:r>
          </w:p>
        </w:tc>
      </w:tr>
      <w:tr w:rsidR="00E962B4" w:rsidRPr="00036CF7" w:rsidTr="00ED5B8D">
        <w:trPr>
          <w:trHeight w:val="250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И.УК.5.5. </w:t>
            </w:r>
          </w:p>
          <w:p w:rsidR="00E962B4" w:rsidRPr="00036CF7" w:rsidRDefault="00E962B4" w:rsidP="00CF6BCF">
            <w:pPr>
              <w:spacing w:after="0" w:line="240" w:lineRule="auto"/>
              <w:ind w:left="6" w:right="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Сознательно выбирает ценностные ориентиры и гражданскуюпозицию; аргументированно обсуждает и решает проблемы мировоззренческого, общественного и личностного характера. 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8" w:right="12" w:firstLine="13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Д.УК.5.5.1.  Придерживается  ценностных ориентиров  и занимает гражданскую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позицию. 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hanging="15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Д.УК.5.5.2.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Способен аргументированно </w:t>
            </w:r>
          </w:p>
          <w:p w:rsidR="00E962B4" w:rsidRPr="00036CF7" w:rsidRDefault="00E962B4" w:rsidP="00CF6BCF">
            <w:pPr>
              <w:tabs>
                <w:tab w:val="center" w:pos="1695"/>
                <w:tab w:val="right" w:pos="3002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обсуждать 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решать проблемы мировоззренческого, общественного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иличного характера. </w:t>
            </w:r>
          </w:p>
        </w:tc>
      </w:tr>
      <w:tr w:rsidR="00E962B4" w:rsidRPr="00036CF7" w:rsidTr="00ED5B8D">
        <w:trPr>
          <w:trHeight w:val="44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5" w:right="1" w:firstLine="1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УК-6. Способен к самосовершенствованию  на основе традиционной нравственности в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течение всей жизни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13" w:right="19" w:firstLine="6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И.УК.6.1. Способен  планировать процесс  самосовершенствование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hanging="12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с учетом знания  традиционной нравственности в течение всей жизни. 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Д.УК.6.1.1. Знает основы православного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hanging="24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  <w:r w:rsidR="00C92897" w:rsidRPr="00036CF7">
              <w:rPr>
                <w:color w:val="auto"/>
                <w:sz w:val="24"/>
                <w:szCs w:val="24"/>
              </w:rPr>
              <w:t>Н</w:t>
            </w:r>
            <w:r w:rsidRPr="00036CF7">
              <w:rPr>
                <w:color w:val="auto"/>
                <w:sz w:val="24"/>
                <w:szCs w:val="24"/>
              </w:rPr>
              <w:t>равственно</w:t>
            </w:r>
            <w:r w:rsidR="00C92897">
              <w:rPr>
                <w:color w:val="auto"/>
                <w:sz w:val="24"/>
                <w:szCs w:val="24"/>
              </w:rPr>
              <w:t>-</w:t>
            </w:r>
            <w:r w:rsidRPr="00036CF7">
              <w:rPr>
                <w:color w:val="auto"/>
                <w:sz w:val="24"/>
                <w:szCs w:val="24"/>
              </w:rPr>
              <w:t>аскетического учения, православной антропологии, литургического богословия, применимые для самосовершенствования.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Д.УК.6.1.2 Способен применять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теологические знания в процессе планирования  самосовершенствования и владеет навыком самоорганизации. </w:t>
            </w:r>
          </w:p>
        </w:tc>
      </w:tr>
      <w:tr w:rsidR="00E962B4" w:rsidRPr="00036CF7" w:rsidTr="00ED5B8D">
        <w:trPr>
          <w:trHeight w:val="1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И.УК.6.2. Способен реализовывать процесс самосовершенствование с учетом знания традиционной нравственности. 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Д.УК.6.2.1. Имеет представление о </w:t>
            </w:r>
          </w:p>
          <w:p w:rsidR="00E962B4" w:rsidRPr="00036CF7" w:rsidRDefault="00E962B4" w:rsidP="00DD796B">
            <w:pPr>
              <w:spacing w:after="0" w:line="240" w:lineRule="auto"/>
              <w:ind w:left="-19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возможностях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дальнейшего профессионального развития на основе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10542" w:right="-151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4454" w:type="dxa"/>
        <w:tblInd w:w="0" w:type="dxa"/>
        <w:tblCellMar>
          <w:top w:w="16" w:type="dxa"/>
          <w:right w:w="8" w:type="dxa"/>
        </w:tblCellMar>
        <w:tblLook w:val="04A0" w:firstRow="1" w:lastRow="0" w:firstColumn="1" w:lastColumn="0" w:noHBand="0" w:noVBand="1"/>
      </w:tblPr>
      <w:tblGrid>
        <w:gridCol w:w="3009"/>
        <w:gridCol w:w="2931"/>
        <w:gridCol w:w="8514"/>
      </w:tblGrid>
      <w:tr w:rsidR="00E962B4" w:rsidRPr="00036CF7" w:rsidTr="00ED5B8D">
        <w:trPr>
          <w:trHeight w:val="54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полученных знаний. 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193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Д.УК.6.2.2. Владеет навыком планирования и реализации процесса профессионального развития  с учетом знания о традиционной нравственности </w:t>
            </w:r>
          </w:p>
        </w:tc>
      </w:tr>
      <w:tr w:rsidR="00E962B4" w:rsidRPr="00036CF7" w:rsidTr="00ED5B8D">
        <w:trPr>
          <w:trHeight w:val="2966"/>
        </w:trPr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3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И.УК.6.3. Использует инструменты и методы управления временем при выполнении конкретных задач, проектов, при достижении поставленных целей.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9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Д.УК.6.3.1 Определяет </w:t>
            </w:r>
          </w:p>
          <w:p w:rsidR="00E962B4" w:rsidRPr="00036CF7" w:rsidRDefault="00E962B4" w:rsidP="00DD796B">
            <w:pPr>
              <w:spacing w:after="0" w:line="240" w:lineRule="auto"/>
              <w:ind w:left="-9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приоритеты в </w:t>
            </w:r>
          </w:p>
          <w:p w:rsidR="00E962B4" w:rsidRPr="00036CF7" w:rsidRDefault="00E962B4" w:rsidP="00DD796B">
            <w:pPr>
              <w:spacing w:after="0" w:line="240" w:lineRule="auto"/>
              <w:ind w:left="-9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выполнении задач: </w:t>
            </w:r>
          </w:p>
          <w:p w:rsidR="00E962B4" w:rsidRPr="00036CF7" w:rsidRDefault="00E962B4" w:rsidP="00DD796B">
            <w:pPr>
              <w:spacing w:after="0" w:line="240" w:lineRule="auto"/>
              <w:ind w:left="-7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-7" w:right="0" w:hanging="1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важных и срочных,  важных, но несрочные, неважных, но срочных;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неважных и несрочных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Д.УК.6.3.2 Определяет свои ресурсы для выполнения задач (личностные, ситуативные, временные) и обосновывает делегирование задач. </w:t>
            </w:r>
          </w:p>
        </w:tc>
      </w:tr>
      <w:tr w:rsidR="00E962B4" w:rsidRPr="00036CF7" w:rsidTr="00ED5B8D">
        <w:trPr>
          <w:trHeight w:val="44"/>
        </w:trPr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И.УК.6.4.  Оценивает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приоритеты собственной деятельности, личностного развития и профессионального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роста,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а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также нравственности.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294" w:hanging="14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Д.УК.6.4.1 Оценивает свой личностный потенциал в контексте </w:t>
            </w:r>
          </w:p>
          <w:p w:rsidR="00E962B4" w:rsidRPr="00036CF7" w:rsidRDefault="00E962B4" w:rsidP="00DD796B">
            <w:pPr>
              <w:spacing w:after="0" w:line="240" w:lineRule="auto"/>
              <w:ind w:left="-9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возможностей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личностного развития </w:t>
            </w:r>
          </w:p>
          <w:p w:rsidR="00E962B4" w:rsidRPr="00036CF7" w:rsidRDefault="00E962B4" w:rsidP="00DD796B">
            <w:pPr>
              <w:spacing w:after="0" w:line="240" w:lineRule="auto"/>
              <w:ind w:left="-8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Д.УК.6.4.2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Оценивает свои профессиональные компетенции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в контексте требований рынка труда.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37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Д.УК.6.4.2 Соотносит цели своего профессионального роста с требованиями рынка труда. </w:t>
            </w:r>
          </w:p>
        </w:tc>
      </w:tr>
      <w:tr w:rsidR="00E962B4" w:rsidRPr="00036CF7" w:rsidTr="00ED5B8D">
        <w:trPr>
          <w:trHeight w:val="653"/>
        </w:trPr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И.УК.6.5. Строит профессиональную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CF6BCF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Д.УК.6.5.1 Обосновывает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4454" w:type="dxa"/>
        <w:tblInd w:w="0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2995"/>
        <w:gridCol w:w="2919"/>
        <w:gridCol w:w="8540"/>
      </w:tblGrid>
      <w:tr w:rsidR="00E962B4" w:rsidRPr="00036CF7" w:rsidTr="00ED5B8D">
        <w:trPr>
          <w:trHeight w:val="806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карьеру и определяет стратегию профессионального развития.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взаимосвязь показателей личностного и профессионального роста.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Д.УК.6.5.2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Определяет свои личностные ограничения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на пути достижения целей и выбирает способы их преодоления.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ED5B8D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Д.УК.6.5.3 Демонстрирует важность, актуальность непрерывного образования в быстро меняющимся мире, оценивает собственные ресурсы профессионального роста и определяет цели повышения своего образовательного и нравственного уровня</w:t>
            </w:r>
          </w:p>
        </w:tc>
      </w:tr>
      <w:tr w:rsidR="00E962B4" w:rsidRPr="00036CF7" w:rsidTr="00ED5B8D">
        <w:trPr>
          <w:trHeight w:val="23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УК-7. Способен поддерживать должный уровень физической подготовленности для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обеспечения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полноценной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социальной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 профессиональной деятельности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8" w:right="0" w:firstLine="1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 И.УК.7.1. Определяет  здоровьесберегающие  технологии для  поддержания здорового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образа жизни с учетом физиологических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hanging="11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особенностей организма..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Д.УК.7.1.1 Выбирает здоровье сберегающие технологии для оптимального сочетания физической и умственной нагрузки и обеспечения работоспособности. </w:t>
            </w:r>
          </w:p>
          <w:p w:rsidR="00E962B4" w:rsidRPr="00036CF7" w:rsidRDefault="00E962B4" w:rsidP="00DD796B">
            <w:pPr>
              <w:spacing w:after="0" w:line="240" w:lineRule="auto"/>
              <w:ind w:left="5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Д.УК.7.1.2. Использует систему практических умений и навыков, обеспечивающих </w:t>
            </w:r>
          </w:p>
          <w:p w:rsidR="00E962B4" w:rsidRPr="00036CF7" w:rsidRDefault="00E962B4" w:rsidP="00DD796B">
            <w:pPr>
              <w:spacing w:after="0" w:line="240" w:lineRule="auto"/>
              <w:ind w:left="5" w:right="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>сохранение и укрепление здоровья, психическое благополучие, развитие и совершенствование психофизических способностей, качеств и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3887" w:type="dxa"/>
        <w:tblInd w:w="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2728"/>
        <w:gridCol w:w="3430"/>
        <w:gridCol w:w="7729"/>
      </w:tblGrid>
      <w:tr w:rsidR="00E962B4" w:rsidRPr="00036CF7" w:rsidTr="00ED5B8D">
        <w:trPr>
          <w:trHeight w:val="336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свойств личности. </w:t>
            </w:r>
          </w:p>
        </w:tc>
      </w:tr>
      <w:tr w:rsidR="00E962B4" w:rsidRPr="00036CF7" w:rsidTr="00FD35B1">
        <w:trPr>
          <w:trHeight w:val="28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1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И.УК.7.2. Умеет вести здоровый образ жизни, поддерживать уровень физической подготовки; проводить самостоятельные занятия физическими упражнениями и в спортивных секциях с общей развивающей, профессионально</w:t>
            </w:r>
            <w:r w:rsidR="00FD35B1">
              <w:rPr>
                <w:color w:val="auto"/>
                <w:sz w:val="24"/>
                <w:szCs w:val="24"/>
              </w:rPr>
              <w:t>-</w:t>
            </w:r>
            <w:r w:rsidRPr="00036CF7">
              <w:rPr>
                <w:color w:val="auto"/>
                <w:sz w:val="24"/>
                <w:szCs w:val="24"/>
              </w:rPr>
              <w:t xml:space="preserve">прикладной и оздоровительнокорректирующей направленностью. 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Д.УК.7.2.1. Планирует свое рабочее время и свободное время для оптимального сочетания физической и умственной нагрузки и обеспечения работоспособности.  </w:t>
            </w:r>
          </w:p>
          <w:p w:rsidR="00E962B4" w:rsidRPr="00036CF7" w:rsidRDefault="00E962B4" w:rsidP="00DD796B">
            <w:pPr>
              <w:spacing w:after="0" w:line="240" w:lineRule="auto"/>
              <w:ind w:left="5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 УК-7.2.2. Проводит самостоятельную физическую тренировку и использует методы самоконтроля за своим физическим состоянием.</w:t>
            </w:r>
          </w:p>
        </w:tc>
      </w:tr>
      <w:tr w:rsidR="00E962B4" w:rsidRPr="00036CF7" w:rsidTr="00ED5B8D">
        <w:trPr>
          <w:trHeight w:val="39"/>
        </w:trPr>
        <w:tc>
          <w:tcPr>
            <w:tcW w:w="2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И.УК.7.3.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Планирует свое рабочее и свободное время 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10" w:right="0" w:firstLine="15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Д.УК.7.3.1. Соблюдает и </w:t>
            </w:r>
            <w:r w:rsidRPr="00036CF7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пропагандирует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нормы здорового образа жизни в различных жизненных ситуациях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в профессиональной деятельности.  </w:t>
            </w:r>
          </w:p>
          <w:p w:rsidR="00E962B4" w:rsidRPr="00036CF7" w:rsidRDefault="00E962B4" w:rsidP="00FD35B1">
            <w:pPr>
              <w:tabs>
                <w:tab w:val="right" w:pos="3001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Д.УК.7.3.2. </w:t>
            </w:r>
            <w:r w:rsidRPr="00036CF7">
              <w:rPr>
                <w:color w:val="auto"/>
                <w:sz w:val="24"/>
                <w:szCs w:val="24"/>
              </w:rPr>
              <w:tab/>
              <w:t>Умеет</w:t>
            </w:r>
            <w:r w:rsidR="00FD35B1">
              <w:rPr>
                <w:color w:val="auto"/>
                <w:sz w:val="24"/>
                <w:szCs w:val="24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составлять индивидуальные </w:t>
            </w:r>
            <w:r w:rsidR="00FD35B1">
              <w:rPr>
                <w:color w:val="auto"/>
                <w:sz w:val="24"/>
                <w:szCs w:val="24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программы физического самовоспитания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 занятий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с оздоровительной, рекреационной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 восстановительной направленностью </w:t>
            </w:r>
            <w:r w:rsidR="00FD35B1">
              <w:rPr>
                <w:color w:val="auto"/>
                <w:sz w:val="24"/>
                <w:szCs w:val="24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(медленный </w:t>
            </w:r>
            <w:r w:rsidRPr="00036CF7">
              <w:rPr>
                <w:color w:val="auto"/>
                <w:sz w:val="24"/>
                <w:szCs w:val="24"/>
              </w:rPr>
              <w:tab/>
              <w:t>бег,</w:t>
            </w:r>
            <w:r w:rsidR="00FD35B1">
              <w:rPr>
                <w:color w:val="auto"/>
                <w:sz w:val="24"/>
                <w:szCs w:val="24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>плавание, велосипед и</w:t>
            </w:r>
            <w:r w:rsidR="00FD35B1">
              <w:rPr>
                <w:color w:val="auto"/>
                <w:sz w:val="24"/>
                <w:szCs w:val="24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т.д.). </w:t>
            </w:r>
          </w:p>
        </w:tc>
      </w:tr>
      <w:tr w:rsidR="00E962B4" w:rsidRPr="00036CF7" w:rsidTr="00ED5B8D">
        <w:trPr>
          <w:trHeight w:val="25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И.УК.8.1. Способен определить вероятность возникновения опасных ситуаций, осведомлен об их нормативно</w:t>
            </w:r>
            <w:r w:rsidR="00FD35B1">
              <w:rPr>
                <w:color w:val="auto"/>
                <w:sz w:val="24"/>
                <w:szCs w:val="24"/>
              </w:rPr>
              <w:t>-</w:t>
            </w:r>
            <w:r w:rsidRPr="00036CF7">
              <w:rPr>
                <w:color w:val="auto"/>
                <w:sz w:val="24"/>
                <w:szCs w:val="24"/>
              </w:rPr>
              <w:t xml:space="preserve">технических и организационных основах. 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Д.УК.8.1.1 Имеет начальные сведения об основах безопасности жизнедеятельности, их нормативнотехнических и организационных основах. </w:t>
            </w:r>
          </w:p>
        </w:tc>
      </w:tr>
      <w:tr w:rsidR="00E962B4" w:rsidRPr="00036CF7" w:rsidTr="00FD35B1">
        <w:tblPrEx>
          <w:tblCellMar>
            <w:top w:w="16" w:type="dxa"/>
          </w:tblCellMar>
        </w:tblPrEx>
        <w:trPr>
          <w:trHeight w:val="1109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103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среды, в том числе при возникновении чрезвычайных ситуаций и военных конфликтов.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93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Д.УК.8.1.2. Владеет базовыми навыками предупреждения возникновения чрезвычайных ситуаций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 условиях профессиональной деятельности.   </w:t>
            </w:r>
          </w:p>
        </w:tc>
      </w:tr>
      <w:tr w:rsidR="00E962B4" w:rsidRPr="00036CF7" w:rsidTr="00FD35B1">
        <w:tblPrEx>
          <w:tblCellMar>
            <w:top w:w="16" w:type="dxa"/>
          </w:tblCellMar>
        </w:tblPrEx>
        <w:trPr>
          <w:trHeight w:val="1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CF6BCF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И.УК.8.2. Способен конструктивно реагировать на возникновение чрезвычайных ситуаций и оказать первую медицинскую доврачебную помощь острадавшим 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Д.УК.8.2.1 Знаком с основами физиологии человека. </w:t>
            </w:r>
          </w:p>
          <w:p w:rsidR="00E962B4" w:rsidRPr="00036CF7" w:rsidRDefault="00E962B4" w:rsidP="00DD796B">
            <w:pPr>
              <w:spacing w:after="0" w:line="240" w:lineRule="auto"/>
              <w:ind w:left="-22" w:right="0" w:firstLine="27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Д.УК.8.2.2. Оперативно  принимает решения при возникновении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чрезвычайных ситуаций Д.УК.8.2.2.Владеет навыками оказания первой медицинской доврачебной помощи в случае необходимости. </w:t>
            </w:r>
          </w:p>
        </w:tc>
      </w:tr>
      <w:tr w:rsidR="00E962B4" w:rsidRPr="00036CF7" w:rsidTr="00ED5B8D">
        <w:tblPrEx>
          <w:tblCellMar>
            <w:top w:w="16" w:type="dxa"/>
          </w:tblCellMar>
        </w:tblPrEx>
        <w:trPr>
          <w:trHeight w:val="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И.УК.8.3.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Знает основы и правила обеспечения безопасности жизнедеятельности; цели и задачи науки безопасности жизнедеятельности, основные понятия, классификацию опасных и вредных факторов среды обитания человека, правовые и организационные основы безопасности жизнедеятельности, обеспечение экологической безопасности. 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Д.УК.8.3.1 </w:t>
            </w:r>
          </w:p>
          <w:p w:rsidR="00E962B4" w:rsidRPr="00036CF7" w:rsidRDefault="00E962B4" w:rsidP="00DD796B">
            <w:pPr>
              <w:spacing w:after="0" w:line="240" w:lineRule="auto"/>
              <w:ind w:left="5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Идентифицирует опасные и вредные факторы в рамках осуществляемой деятельности. </w:t>
            </w:r>
          </w:p>
          <w:p w:rsidR="00E962B4" w:rsidRPr="00036CF7" w:rsidRDefault="00E962B4" w:rsidP="00DD796B">
            <w:pPr>
              <w:spacing w:after="0" w:line="240" w:lineRule="auto"/>
              <w:ind w:left="5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Д.УК.8.3.2 Выявляет проблемы, связанные с нарушениями техники безопасности на рабочем месте: предлагает мероприятия по предотвращению чрезвычайных ситуаций.</w:t>
            </w:r>
          </w:p>
        </w:tc>
      </w:tr>
      <w:tr w:rsidR="00E962B4" w:rsidRPr="00036CF7" w:rsidTr="00ED5B8D">
        <w:tblPrEx>
          <w:tblCellMar>
            <w:top w:w="16" w:type="dxa"/>
          </w:tblCellMar>
        </w:tblPrEx>
        <w:trPr>
          <w:trHeight w:val="1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И.УК.8.4.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Умеет создавать и поддерживать безопасные условия жизнедеятельности, 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Д.УК.8.4.1 Анализирует факторы вредного влияния элементов среды обитания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(технических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средств, технологических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10542" w:right="-149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3887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2997"/>
        <w:gridCol w:w="2921"/>
        <w:gridCol w:w="7969"/>
      </w:tblGrid>
      <w:tr w:rsidR="00E962B4" w:rsidRPr="00036CF7" w:rsidTr="00FD35B1">
        <w:trPr>
          <w:trHeight w:val="294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адекватно реагировать на возникновение чрезвычайных ситуаций; определять степень опасности угрожающих факторов для культурного наследия, предотвращать негативные последствия природной и социальной среды для памятников культуры.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12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процессов, материалов, знаний и сооружений, природных и социальных явлений). </w:t>
            </w:r>
          </w:p>
          <w:p w:rsidR="00E962B4" w:rsidRPr="00036CF7" w:rsidRDefault="00E962B4" w:rsidP="00CF6BCF">
            <w:pPr>
              <w:spacing w:after="0" w:line="240" w:lineRule="auto"/>
              <w:ind w:left="5" w:right="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Д.УК.8.4.2 Знает основные принципы и способы обеспечения безопасных условий жизнедеятельности, в том числе привозникновении чрезвычайных ситуаций.</w:t>
            </w:r>
          </w:p>
        </w:tc>
      </w:tr>
      <w:tr w:rsidR="00E962B4" w:rsidRPr="00036CF7" w:rsidTr="00FD35B1">
        <w:trPr>
          <w:trHeight w:val="42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И.УК.8.5.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Владеет навыками обеспечения безопасности жизнедеятельности, адекватного поведения в чрезвычайных ситуациях; навыками использования индивидуальных средств защиты.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Д.УК.8.5.1. Разъясняет правила поведения при возникновении чрезвычайных ситуаций природного и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техногенного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происхождения; </w:t>
            </w:r>
          </w:p>
          <w:p w:rsidR="00E962B4" w:rsidRPr="00036CF7" w:rsidRDefault="00E962B4" w:rsidP="00DD796B">
            <w:pPr>
              <w:spacing w:after="0" w:line="240" w:lineRule="auto"/>
              <w:ind w:left="5" w:right="1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оказывает первую доврачебную помощь, описывает способы участия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в восстановительных мероприятиях.  </w:t>
            </w:r>
          </w:p>
          <w:p w:rsidR="00E962B4" w:rsidRPr="00036CF7" w:rsidRDefault="00E962B4" w:rsidP="00DD796B">
            <w:pPr>
              <w:spacing w:after="0" w:line="240" w:lineRule="auto"/>
              <w:ind w:left="5" w:right="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Д.УК.8.5.2 Знает требования законов к обеспечению безопасных условий жизнедеятельности, в том числе при возникновении чрезвычайных ситуаций в повседневной жизни и в профессиональной деятельности, а также способы их реализации. </w:t>
            </w:r>
          </w:p>
        </w:tc>
      </w:tr>
      <w:tr w:rsidR="00E962B4" w:rsidRPr="00036CF7" w:rsidTr="00FD35B1">
        <w:trPr>
          <w:trHeight w:val="4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УК-9. Способен использовать базовые дефектологические знания в социальной и профессиональной сферах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И.УК.9.1. Способен устанавливать конструктивные взаимоотношения с людьми, используя базовые дефектологические знания.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Д.УК.9.1.1. Знает понятие инклюхивной компетентности, ее компоненты и структуру. 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Д.УК.9.1.2 умеет распознавать отклонения в развитии индивида при взаимодействии с ним.  Д.УК.9.1.3. владеет навыками взаимодействия в социальной сфере с </w:t>
            </w:r>
          </w:p>
        </w:tc>
      </w:tr>
      <w:tr w:rsidR="00E962B4" w:rsidRPr="00036CF7" w:rsidTr="00FD35B1">
        <w:tblPrEx>
          <w:tblCellMar>
            <w:top w:w="31" w:type="dxa"/>
          </w:tblCellMar>
        </w:tblPrEx>
        <w:trPr>
          <w:trHeight w:val="110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лицами с ограниченными возможностями здоровья и инвалидами.  </w:t>
            </w:r>
          </w:p>
        </w:tc>
      </w:tr>
      <w:tr w:rsidR="00E962B4" w:rsidRPr="00036CF7" w:rsidTr="00FD35B1">
        <w:tblPrEx>
          <w:tblCellMar>
            <w:top w:w="31" w:type="dxa"/>
          </w:tblCellMar>
        </w:tblPrEx>
        <w:trPr>
          <w:trHeight w:val="7682"/>
        </w:trPr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И.УК.9.2. Способен учитывать в профессиональных взаимоотношениях базовые дефектологические знания. 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Д.УК.9.2.1. Знает основные отклонения в развитии: сенсорные нарушения, задержки психического развития, психопатоподобные формы поведения, умственная отсталость, психические заболевания. 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Д.УК.9.2.2. Умеет организовывать взаимодействие с лицами, имеющими отклонения в развитии, в рамках профессиональных взаимоотношений. 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Д.УК.9.2.3. Осознает необходимость привлечения профильных специалистов в ситуациях взаимодействия с лицами, имеющими серьезные отклонения в развитии.  </w:t>
            </w:r>
          </w:p>
        </w:tc>
      </w:tr>
      <w:tr w:rsidR="00E962B4" w:rsidRPr="00036CF7" w:rsidTr="00FD35B1">
        <w:tblPrEx>
          <w:tblCellMar>
            <w:top w:w="31" w:type="dxa"/>
          </w:tblCellMar>
        </w:tblPrEx>
        <w:trPr>
          <w:trHeight w:val="2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УК-10. 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И.УК.10.1. Базовые принципы функционирования экономики и экономического развития.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40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Д.УК.10.1.1.  Владеет основными экономическими понятиями и принципами экономического анализа. </w:t>
            </w:r>
          </w:p>
          <w:p w:rsidR="00E962B4" w:rsidRPr="00036CF7" w:rsidRDefault="00E962B4" w:rsidP="00036CF7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Знает основы поведения экономических  агентов: принципы рационального выбора Понимает показатели экономического развития, особенности циклического развития рыночной экономики, риски инфляции,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10542" w:right="-124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3887" w:type="dxa"/>
        <w:tblInd w:w="0" w:type="dxa"/>
        <w:tblCellMar>
          <w:top w:w="34" w:type="dxa"/>
          <w:bottom w:w="11" w:type="dxa"/>
        </w:tblCellMar>
        <w:tblLook w:val="04A0" w:firstRow="1" w:lastRow="0" w:firstColumn="1" w:lastColumn="0" w:noHBand="0" w:noVBand="1"/>
      </w:tblPr>
      <w:tblGrid>
        <w:gridCol w:w="3009"/>
        <w:gridCol w:w="2931"/>
        <w:gridCol w:w="2245"/>
        <w:gridCol w:w="5702"/>
      </w:tblGrid>
      <w:tr w:rsidR="00E962B4" w:rsidRPr="00036CF7" w:rsidTr="00FD35B1">
        <w:trPr>
          <w:trHeight w:val="7738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безработицы, снижения уровня благосостояния в периоды финансовоэкономических кризисов, ресурсные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ограничения экономического развития.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Д.УК.10.1.2. Оценивает и анализируетинформацию, необходимую для принятия обоснованных решений в сфере управления личными финансами.   </w:t>
            </w:r>
          </w:p>
          <w:p w:rsidR="00E962B4" w:rsidRPr="00036CF7" w:rsidRDefault="00E962B4" w:rsidP="00036CF7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Объективно оценивает информацию оьперспективах экономического р оста и технологического развития экономики страны и отдельных ее отраслей.  </w:t>
            </w:r>
          </w:p>
        </w:tc>
      </w:tr>
      <w:tr w:rsidR="00E962B4" w:rsidRPr="00036CF7" w:rsidTr="00FD35B1">
        <w:trPr>
          <w:trHeight w:val="1229"/>
        </w:trPr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И.УК.10.2.Цели и формы участия государства в экономике. </w:t>
            </w:r>
          </w:p>
        </w:tc>
        <w:tc>
          <w:tcPr>
            <w:tcW w:w="7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Д.УК.10.2.1.  понимает цели, задачи,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инструменты и эффекты экономической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(бюджетной, налоговой, денежно-кредитной,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социальной, пенсионной) политики государства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 ее влияние на макроэкономические параметры и индивидов. Д.УК.10.2.2.  </w:t>
            </w:r>
            <w:r w:rsidRPr="00036CF7">
              <w:rPr>
                <w:color w:val="auto"/>
                <w:sz w:val="24"/>
                <w:szCs w:val="24"/>
              </w:rPr>
              <w:tab/>
              <w:t>Умеет</w:t>
            </w:r>
          </w:p>
          <w:p w:rsidR="00E962B4" w:rsidRPr="00036CF7" w:rsidRDefault="00E962B4" w:rsidP="00036CF7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>пользоваться источниками информации о правах и обязанностях потребителя. Умеет</w:t>
            </w:r>
          </w:p>
        </w:tc>
      </w:tr>
      <w:tr w:rsidR="00E962B4" w:rsidRPr="00036CF7" w:rsidTr="00FD35B1">
        <w:trPr>
          <w:trHeight w:val="36"/>
        </w:trPr>
        <w:tc>
          <w:tcPr>
            <w:tcW w:w="3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пользоваться налоговыми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62B4" w:rsidRPr="00036CF7" w:rsidRDefault="00E962B4" w:rsidP="00DD796B">
            <w:pPr>
              <w:spacing w:after="0" w:line="240" w:lineRule="auto"/>
              <w:ind w:left="0" w:right="11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4454" w:type="dxa"/>
        <w:tblInd w:w="0" w:type="dxa"/>
        <w:tblCellMar>
          <w:top w:w="66" w:type="dxa"/>
          <w:right w:w="1" w:type="dxa"/>
        </w:tblCellMar>
        <w:tblLook w:val="04A0" w:firstRow="1" w:lastRow="0" w:firstColumn="1" w:lastColumn="0" w:noHBand="0" w:noVBand="1"/>
      </w:tblPr>
      <w:tblGrid>
        <w:gridCol w:w="3009"/>
        <w:gridCol w:w="2931"/>
        <w:gridCol w:w="8514"/>
      </w:tblGrid>
      <w:tr w:rsidR="00E962B4" w:rsidRPr="00036CF7" w:rsidTr="00FD35B1">
        <w:trPr>
          <w:trHeight w:val="130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1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социальными льготами, формировать личные пенсионные накопления и т.д. </w:t>
            </w:r>
          </w:p>
        </w:tc>
      </w:tr>
      <w:tr w:rsidR="00E962B4" w:rsidRPr="00036CF7" w:rsidTr="00FD35B1">
        <w:trPr>
          <w:trHeight w:val="9028"/>
        </w:trPr>
        <w:tc>
          <w:tcPr>
            <w:tcW w:w="3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И.УК.10.3. Финансовые инструменты для управления личными финансами.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5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Д.УК.10.3.1.  знает цели и задачи основных финансовых </w:t>
            </w:r>
          </w:p>
          <w:p w:rsidR="00E962B4" w:rsidRPr="00036CF7" w:rsidRDefault="00E962B4" w:rsidP="00DD796B">
            <w:pPr>
              <w:tabs>
                <w:tab w:val="center" w:pos="753"/>
                <w:tab w:val="center" w:pos="291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036CF7">
              <w:rPr>
                <w:color w:val="auto"/>
                <w:sz w:val="24"/>
                <w:szCs w:val="24"/>
              </w:rPr>
              <w:t xml:space="preserve">организаций </w:t>
            </w:r>
            <w:r w:rsidRPr="00036CF7">
              <w:rPr>
                <w:color w:val="auto"/>
                <w:sz w:val="24"/>
                <w:szCs w:val="24"/>
              </w:rPr>
              <w:tab/>
              <w:t>и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принципы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взаимодействия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индивидов с ними, владеет основными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инструментами, </w:t>
            </w:r>
          </w:p>
          <w:p w:rsidR="00E962B4" w:rsidRPr="00036CF7" w:rsidRDefault="00E962B4" w:rsidP="00DD796B">
            <w:pPr>
              <w:spacing w:after="0" w:line="240" w:lineRule="auto"/>
              <w:ind w:left="5" w:right="12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используемыми для управления личными финансами. </w:t>
            </w:r>
          </w:p>
          <w:p w:rsidR="00E962B4" w:rsidRPr="00036CF7" w:rsidRDefault="00E962B4" w:rsidP="00DD796B">
            <w:pPr>
              <w:tabs>
                <w:tab w:val="center" w:pos="749"/>
                <w:tab w:val="center" w:pos="2627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036CF7">
              <w:rPr>
                <w:color w:val="auto"/>
                <w:sz w:val="24"/>
                <w:szCs w:val="24"/>
              </w:rPr>
              <w:t xml:space="preserve">Д.УК.10.3.2. </w:t>
            </w:r>
            <w:r w:rsidRPr="00036CF7">
              <w:rPr>
                <w:color w:val="auto"/>
                <w:sz w:val="24"/>
                <w:szCs w:val="24"/>
              </w:rPr>
              <w:tab/>
              <w:t>Умеет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пользоваться основными расчетными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инструментами правильно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выбирает финансовые </w:t>
            </w:r>
          </w:p>
          <w:p w:rsidR="00E962B4" w:rsidRPr="00036CF7" w:rsidRDefault="00E962B4" w:rsidP="00DD796B">
            <w:pPr>
              <w:spacing w:after="0" w:line="240" w:lineRule="auto"/>
              <w:ind w:left="5" w:right="5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инструменты для управления личными финансами для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достижения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поставленных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финансовых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целей, сравнивает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их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по критериям доходности, надежности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 ликвидности. </w:t>
            </w:r>
          </w:p>
        </w:tc>
      </w:tr>
      <w:tr w:rsidR="00E962B4" w:rsidRPr="00036CF7" w:rsidTr="00FD35B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И.УК.10.4.Методы личного экономического и финансового планирования.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2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Д.УК.10.4.1.  Знает основные этапы жизненного цикла индивида, понимает специфику краткосрочных и долгосрочных финансовых задач на каждом этапе цикла и целесообразность личного экономического и финансового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066" w:tblpY="1248"/>
        <w:tblOverlap w:val="never"/>
        <w:tblW w:w="14170" w:type="dxa"/>
        <w:tblInd w:w="0" w:type="dxa"/>
        <w:tblCellMar>
          <w:top w:w="32" w:type="dxa"/>
          <w:bottom w:w="11" w:type="dxa"/>
        </w:tblCellMar>
        <w:tblLook w:val="04A0" w:firstRow="1" w:lastRow="0" w:firstColumn="1" w:lastColumn="0" w:noHBand="0" w:noVBand="1"/>
      </w:tblPr>
      <w:tblGrid>
        <w:gridCol w:w="3002"/>
        <w:gridCol w:w="2928"/>
        <w:gridCol w:w="8240"/>
      </w:tblGrid>
      <w:tr w:rsidR="00E962B4" w:rsidRPr="00036CF7" w:rsidTr="00FD35B1">
        <w:trPr>
          <w:trHeight w:val="293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планирования. Знает основные виды личных доходов и расходов, механизмы их получения, увеличения/снижения. Д.УК.10.4.2.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Решает задачи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в </w:t>
            </w:r>
            <w:r w:rsidRPr="00036CF7">
              <w:rPr>
                <w:color w:val="auto"/>
                <w:sz w:val="24"/>
                <w:szCs w:val="24"/>
              </w:rPr>
              <w:tab/>
              <w:t>сфере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личностного </w:t>
            </w:r>
          </w:p>
          <w:p w:rsidR="00E962B4" w:rsidRPr="00036CF7" w:rsidRDefault="00E962B4" w:rsidP="00DD796B">
            <w:pPr>
              <w:tabs>
                <w:tab w:val="center" w:pos="969"/>
                <w:tab w:val="center" w:pos="2920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036CF7">
              <w:rPr>
                <w:color w:val="auto"/>
                <w:sz w:val="24"/>
                <w:szCs w:val="24"/>
              </w:rPr>
              <w:t xml:space="preserve">экономического </w:t>
            </w:r>
            <w:r w:rsidRPr="00036CF7">
              <w:rPr>
                <w:color w:val="auto"/>
                <w:sz w:val="24"/>
                <w:szCs w:val="24"/>
              </w:rPr>
              <w:tab/>
              <w:t>и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финансового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планирования, возникающие на всех этапах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жизненного цикла. Знает принципы и технологии ведения личного бюджета, умеет вести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его,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используя существующие программные продукты. </w:t>
            </w:r>
          </w:p>
        </w:tc>
      </w:tr>
      <w:tr w:rsidR="00E962B4" w:rsidRPr="00036CF7" w:rsidTr="00FD35B1">
        <w:trPr>
          <w:trHeight w:val="97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И.УК.10.5. Экономические и финансовые риски.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Д.УК.10.5.1.  Владеет понятиями риск и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неопределенность, </w:t>
            </w:r>
          </w:p>
          <w:p w:rsidR="00E962B4" w:rsidRPr="00036CF7" w:rsidRDefault="00E962B4" w:rsidP="00DD796B">
            <w:pPr>
              <w:spacing w:after="0" w:line="240" w:lineRule="auto"/>
              <w:ind w:left="5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осознает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их неизбежность в экономической и финансовой сфере; знает виды и источники возникновения </w:t>
            </w:r>
          </w:p>
          <w:p w:rsidR="00E962B4" w:rsidRPr="00036CF7" w:rsidRDefault="00E962B4" w:rsidP="00DD796B">
            <w:pPr>
              <w:spacing w:after="0" w:line="240" w:lineRule="auto"/>
              <w:ind w:left="5" w:right="1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экономических и финансовых рисков для индивида, способы их оценки и снижения. </w:t>
            </w:r>
          </w:p>
          <w:p w:rsidR="00E962B4" w:rsidRPr="00036CF7" w:rsidRDefault="00E962B4" w:rsidP="00DD796B">
            <w:pPr>
              <w:spacing w:after="0" w:line="240" w:lineRule="auto"/>
              <w:ind w:left="5" w:right="12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Д.УК.10.5.2. Принимает экономически обоснованные решения,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контролируя собственные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экономические и финансовые риски. </w:t>
            </w:r>
          </w:p>
        </w:tc>
      </w:tr>
      <w:tr w:rsidR="00E962B4" w:rsidRPr="00036CF7" w:rsidTr="00FD35B1">
        <w:trPr>
          <w:trHeight w:val="1298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УК-11. Способен формировать нетерпимое отношение к коррупционному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И.УК.11.1. Анализ правоприменительной </w:t>
            </w:r>
          </w:p>
          <w:p w:rsidR="00E962B4" w:rsidRPr="00036CF7" w:rsidRDefault="00E962B4" w:rsidP="00DD796B">
            <w:pPr>
              <w:spacing w:after="0" w:line="240" w:lineRule="auto"/>
              <w:ind w:left="-17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E962B4" w:rsidRPr="00036CF7" w:rsidRDefault="00E962B4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практики в сфере противодействия 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Д.УК.11.1.1. Знать нормативные правовые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акты в сфере противодействия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p w:rsidR="00B03EFE" w:rsidRPr="00036CF7" w:rsidRDefault="00B03EFE" w:rsidP="00DD796B">
      <w:pPr>
        <w:spacing w:after="0" w:line="240" w:lineRule="auto"/>
        <w:ind w:left="779" w:right="0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254" w:tblpY="1248"/>
        <w:tblOverlap w:val="never"/>
        <w:tblW w:w="13887" w:type="dxa"/>
        <w:tblInd w:w="0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2830"/>
        <w:gridCol w:w="3263"/>
        <w:gridCol w:w="7794"/>
      </w:tblGrid>
      <w:tr w:rsidR="00E962B4" w:rsidRPr="00036CF7" w:rsidTr="00FD35B1">
        <w:trPr>
          <w:trHeight w:val="1943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Писания  </w:t>
            </w:r>
          </w:p>
          <w:p w:rsidR="00E962B4" w:rsidRPr="00036CF7" w:rsidRDefault="00E962B4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Д.ОПК.1.1.3 Владеет спецификой анализа церковной традиции изучения Священного</w:t>
            </w:r>
          </w:p>
          <w:p w:rsidR="00E962B4" w:rsidRPr="00036CF7" w:rsidRDefault="00E962B4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Писания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(цели, принципы,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подходы, место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в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богословии; соотношение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с возникшими в Новое время альтернативными традициями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изучения Библии). </w:t>
            </w:r>
          </w:p>
        </w:tc>
      </w:tr>
      <w:tr w:rsidR="00E962B4" w:rsidRPr="00036CF7" w:rsidTr="00FD35B1">
        <w:trPr>
          <w:trHeight w:val="1236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И.ОПК.1.2. </w:t>
            </w:r>
          </w:p>
          <w:p w:rsidR="00E962B4" w:rsidRPr="00036CF7" w:rsidRDefault="00E962B4" w:rsidP="00DD796B">
            <w:pPr>
              <w:tabs>
                <w:tab w:val="right" w:pos="2521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Способен </w:t>
            </w:r>
            <w:r w:rsidRPr="00036CF7">
              <w:rPr>
                <w:color w:val="auto"/>
                <w:sz w:val="24"/>
                <w:szCs w:val="24"/>
              </w:rPr>
              <w:tab/>
              <w:t>к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толкованию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Священной истории и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текстуальной критике Священного Писания.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-7" w:right="0" w:firstLine="16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Д.ОПК.1.2.1. Знаком с  принципами библейской </w:t>
            </w:r>
          </w:p>
          <w:p w:rsidR="00E962B4" w:rsidRPr="00036CF7" w:rsidRDefault="00E962B4" w:rsidP="00DD796B">
            <w:pPr>
              <w:spacing w:after="0" w:line="240" w:lineRule="auto"/>
              <w:ind w:left="-8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текстологии. </w:t>
            </w:r>
          </w:p>
          <w:p w:rsidR="00E962B4" w:rsidRPr="00036CF7" w:rsidRDefault="00E962B4" w:rsidP="00DD796B">
            <w:pPr>
              <w:spacing w:after="0" w:line="240" w:lineRule="auto"/>
              <w:ind w:left="-7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Д.ОПК.1.2.2.  </w:t>
            </w:r>
          </w:p>
          <w:p w:rsidR="00E962B4" w:rsidRPr="00036CF7" w:rsidRDefault="00E962B4" w:rsidP="00DD796B">
            <w:pPr>
              <w:spacing w:after="0" w:line="240" w:lineRule="auto"/>
              <w:ind w:right="0" w:hanging="17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Применяет экзегезу и герменевтику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в практике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толкования Священного Писания, в том числе использует практику толкования в отечественной православной традиции.  </w:t>
            </w:r>
          </w:p>
          <w:p w:rsidR="00E962B4" w:rsidRPr="00036CF7" w:rsidRDefault="00E962B4" w:rsidP="00DD796B">
            <w:pPr>
              <w:spacing w:after="0" w:line="240" w:lineRule="auto"/>
              <w:ind w:right="6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 ОПК-1.2.3. Владеет методами текстуальной критики Священного Писания. </w:t>
            </w:r>
          </w:p>
        </w:tc>
      </w:tr>
      <w:tr w:rsidR="00E962B4" w:rsidRPr="00036CF7" w:rsidTr="00FD35B1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ОПК-2.Способен применять базовые знания вероучительных дисциплин (модулей) при решении </w:t>
            </w:r>
          </w:p>
          <w:p w:rsidR="00E962B4" w:rsidRPr="00036CF7" w:rsidRDefault="00E962B4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теологических задач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И.ОПК.2.1. Способен анализировать православное вероучение с использованием знаний патрологии, сравнительного и систематического богословия.   </w:t>
            </w:r>
          </w:p>
          <w:p w:rsidR="00E962B4" w:rsidRPr="00036CF7" w:rsidRDefault="00E962B4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B4" w:rsidRPr="00036CF7" w:rsidRDefault="00E962B4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Д.ОПК.2.1.1. Знаком с системой православного вероучения и историей его формирования. Знаком с особенностями богословской традиции иных христианских конфессий. </w:t>
            </w:r>
          </w:p>
          <w:p w:rsidR="00E962B4" w:rsidRPr="00036CF7" w:rsidRDefault="00E962B4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Д.ОПК.2.1.2. Выделяет основные периоды и </w:t>
            </w:r>
          </w:p>
        </w:tc>
      </w:tr>
    </w:tbl>
    <w:p w:rsidR="00B03EFE" w:rsidRPr="00036CF7" w:rsidRDefault="00665096" w:rsidP="00DD796B">
      <w:pPr>
        <w:spacing w:after="0" w:line="240" w:lineRule="auto"/>
        <w:ind w:left="10930" w:right="-16" w:firstLine="0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254" w:tblpY="1248"/>
        <w:tblOverlap w:val="never"/>
        <w:tblW w:w="14170" w:type="dxa"/>
        <w:tblInd w:w="0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2542"/>
        <w:gridCol w:w="2520"/>
        <w:gridCol w:w="9108"/>
      </w:tblGrid>
      <w:tr w:rsidR="00ED5B8D" w:rsidRPr="00036CF7" w:rsidTr="00FD35B1">
        <w:trPr>
          <w:trHeight w:val="26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систематизировать основные события и явления истории Церкви, истории Русской Церкви, истории Поместных Православных Церквей, истории западных исповеданий. Д.ОПК.3.1.3. Обладает навыком чтения научной исторической литературы и имеет представления о наиболее важных трудах по истории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Церкви </w:t>
            </w:r>
          </w:p>
        </w:tc>
      </w:tr>
      <w:tr w:rsidR="00ED5B8D" w:rsidRPr="00036CF7" w:rsidTr="00FD35B1">
        <w:trPr>
          <w:trHeight w:val="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И.ОПК.3.2. </w:t>
            </w:r>
          </w:p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Способен применять базовые знания теологических дисциплин для формулировки исторических проблем, анализу истории. </w:t>
            </w:r>
          </w:p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-27" w:right="0" w:firstLine="37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Д.ОПК.3.2.1. Знает и   понимает специфику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истории Церкви как богословской дисциплины (цели, принципы и подходы, место в богословии) Д.ОПК.3.2.2. Умеет формулировать проблемы в церковноисторических дисциплинах, выявлять причинноследственные связи между событиями и явлениями в истории Церкви, включая историю богословия.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Д.ОПК.3.2.3. Владеет навыком проблематизации исторических ситуаций и сопоставлении истории Церкви и ее современного развития.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253" w:tblpY="1248"/>
        <w:tblOverlap w:val="never"/>
        <w:tblW w:w="13887" w:type="dxa"/>
        <w:tblInd w:w="0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2541"/>
        <w:gridCol w:w="2518"/>
        <w:gridCol w:w="8828"/>
      </w:tblGrid>
      <w:tr w:rsidR="00ED5B8D" w:rsidRPr="00036CF7" w:rsidTr="00FD35B1">
        <w:trPr>
          <w:trHeight w:val="7740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-31" w:right="0" w:firstLine="4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ОПК-5.Способен </w:t>
            </w:r>
            <w:r w:rsidRPr="00036CF7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при решении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теологических задач учитывать единство теологического знания и его связь с религиозной традицией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И.ОПК.5.1. Способен конструктивно определять сущностные черты богословского знания: </w:t>
            </w:r>
          </w:p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укорененность в Откровении, церковность, несводимость к философским и иным рациональным построениям. 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Д.ОПК.5.1.1 Способен при решении теологических задач учитывать сущностные черты богословского знания и его связь с религиозной традицией Д.ОПК.5.1.2. Умеет использовать богословскую и церковно</w:t>
            </w:r>
            <w:r w:rsidR="00FD35B1">
              <w:rPr>
                <w:color w:val="auto"/>
                <w:sz w:val="24"/>
                <w:szCs w:val="24"/>
              </w:rPr>
              <w:t>-</w:t>
            </w:r>
            <w:r w:rsidRPr="00036CF7">
              <w:rPr>
                <w:color w:val="auto"/>
                <w:sz w:val="24"/>
                <w:szCs w:val="24"/>
              </w:rPr>
              <w:t xml:space="preserve">практическую </w:t>
            </w:r>
          </w:p>
          <w:p w:rsidR="00ED5B8D" w:rsidRPr="00036CF7" w:rsidRDefault="00ED5B8D" w:rsidP="00DD796B">
            <w:pPr>
              <w:spacing w:after="0" w:line="240" w:lineRule="auto"/>
              <w:ind w:left="-2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составляющие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христианского теологического знания при решении профессиональных задач.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Д.ОПК.5.1.3. Владеет  методологической спецификой научнобогословского исследования.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ED5B8D" w:rsidRPr="00036CF7" w:rsidTr="00FD35B1">
        <w:trPr>
          <w:trHeight w:val="64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И.ОПК.5.2. Понимает соотношение духовного опыта Церкви, личной религиозности и академического богословия, библейского, вероучительного, исторического и практического аспекта в богословии 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Д.ОПК.5.2.1. Знает академическую традицию православного богословия в отношении духовного опыта. 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Д.ОПК.5.2.2. Умеет  соотносить сущностные черты вероучительного, исторического и практического аспектов богословского знания. Д.ОПК.5.2.3. 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Владеет при решении теологических задач практикой богословского анализа и его связь с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253" w:tblpY="1248"/>
        <w:tblOverlap w:val="never"/>
        <w:tblW w:w="13887" w:type="dxa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2545"/>
        <w:gridCol w:w="2521"/>
        <w:gridCol w:w="8821"/>
      </w:tblGrid>
      <w:tr w:rsidR="00ED5B8D" w:rsidRPr="00036CF7" w:rsidTr="00FD35B1">
        <w:trPr>
          <w:trHeight w:val="2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религиозной традицией. </w:t>
            </w:r>
          </w:p>
        </w:tc>
      </w:tr>
      <w:tr w:rsidR="00ED5B8D" w:rsidRPr="00036CF7" w:rsidTr="00FD35B1">
        <w:trPr>
          <w:trHeight w:val="6770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-31" w:right="0" w:firstLine="4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ОПК-6. Способен </w:t>
            </w:r>
            <w:r w:rsidRPr="00036CF7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выделять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теологическую проблематику в междисциплинарном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контексте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И.ОПК.6.1. Способен выделять в социогуманитарных </w:t>
            </w:r>
          </w:p>
          <w:p w:rsidR="00ED5B8D" w:rsidRPr="00036CF7" w:rsidRDefault="00ED5B8D" w:rsidP="00DD796B">
            <w:pPr>
              <w:spacing w:after="0" w:line="240" w:lineRule="auto"/>
              <w:ind w:left="-12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науках концепции </w:t>
            </w:r>
          </w:p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религии с учетом богословских исследовательских традиций и сопоставлять их. 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Д.ОПК.6.1.1. Знаком с существующими в социо-гуманитарных исследованиях концепциями религии и религиозного опыта и представлениями о Церкви.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Д.ОПК.6.1.2. Умеет соотносить социогуманитарные концепции о религии  с богословскими представлениями. </w:t>
            </w:r>
          </w:p>
          <w:p w:rsidR="00ED5B8D" w:rsidRPr="00036CF7" w:rsidRDefault="00ED5B8D" w:rsidP="00036CF7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Д.ОПК.6.1.3. Владеет методами социогуманитарных наук в исследовании религии.  </w:t>
            </w:r>
          </w:p>
        </w:tc>
      </w:tr>
      <w:tr w:rsidR="00ED5B8D" w:rsidRPr="00036CF7" w:rsidTr="00FD35B1">
        <w:trPr>
          <w:trHeight w:val="26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И.ОПК.6.2. Способен выявлять и анализировать с богословских позиций мировоззренческую и ценностную составляющую различных научных концепций 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 6.2.1. Знает богословскую позицию в отношении научных концепций и междисциплинарных исследований. 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ОПК-6.2.2. Выделяет и анализирует ценностную и мировоззренческую составляющую в социо-гуманитарных научных концепциях с учетом междисциплинарности. Д.ОПК. 6.2.3. Владеет навыком анализа мировоззренческих и ценностных оснований различных социогуманитарных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253" w:tblpY="1248"/>
        <w:tblOverlap w:val="never"/>
        <w:tblW w:w="14170" w:type="dxa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2545"/>
        <w:gridCol w:w="2521"/>
        <w:gridCol w:w="9104"/>
      </w:tblGrid>
      <w:tr w:rsidR="00ED5B8D" w:rsidRPr="00036CF7" w:rsidTr="00FD35B1">
        <w:trPr>
          <w:trHeight w:val="658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8D" w:rsidRPr="00036CF7" w:rsidRDefault="00ED5B8D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концепции. 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ED5B8D" w:rsidRPr="00036CF7" w:rsidTr="00FD35B1">
        <w:trPr>
          <w:trHeight w:val="3511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-31" w:right="0" w:firstLine="4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ОПК-7.Способен </w:t>
            </w:r>
            <w:r w:rsidRPr="00036CF7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использовать знания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смежных наук при решении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теологических задач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И.ОПК.7.1. </w:t>
            </w:r>
          </w:p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Обладает базовыми знаниями в области всеобщей и отечественной истории, истории нехристианских религий и новых религиозных движений, истории философии, в том числе русской религиозной философии </w:t>
            </w: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 7.1.1.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Использует знания истории, Всеобщей истории, истории развития религий и их современных состояний, истории философии при решении богословских задач.  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Д.ОПК.7.1.2.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Использует методологические основания смежных наук при решении теологических задач.  ОПК-7.1.3. Владеет методами смежных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наук при исследовании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ED5B8D" w:rsidRPr="00036CF7" w:rsidTr="00FD35B1">
        <w:trPr>
          <w:trHeight w:val="2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И.ОПК.7.2. </w:t>
            </w:r>
          </w:p>
          <w:p w:rsidR="00ED5B8D" w:rsidRPr="00036CF7" w:rsidRDefault="00ED5B8D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Способен работать с богословскими источниками на языке оригинала и  современном иностранном языке </w:t>
            </w: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D" w:rsidRPr="00036CF7" w:rsidRDefault="00ED5B8D" w:rsidP="00DD796B">
            <w:pPr>
              <w:spacing w:after="0" w:line="240" w:lineRule="auto"/>
              <w:ind w:right="1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Д.ОПК.7.2.1. Обладает базовыми знаниями языков христианской традиции, современных иностранных языков.  </w:t>
            </w:r>
          </w:p>
          <w:p w:rsidR="00ED5B8D" w:rsidRPr="00036CF7" w:rsidRDefault="00ED5B8D" w:rsidP="00DD796B">
            <w:pPr>
              <w:spacing w:after="0" w:line="240" w:lineRule="auto"/>
              <w:ind w:right="8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Д.ОПК.7.2.2. Способен использовать знания в области языков Священных текстов при решении богословских задач, современных иностранных языков для коммуникации при решении богословских задач. Д.ОПК.7.2.3. </w:t>
            </w:r>
          </w:p>
          <w:p w:rsidR="00ED5B8D" w:rsidRPr="00036CF7" w:rsidRDefault="00ED5B8D" w:rsidP="00DD796B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Владеет навыком языков Священных текстов и иностранных языков для чтения богословских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779" w:right="0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253" w:tblpY="6103"/>
        <w:tblOverlap w:val="never"/>
        <w:tblW w:w="14170" w:type="dxa"/>
        <w:tblInd w:w="0" w:type="dxa"/>
        <w:tblLayout w:type="fixed"/>
        <w:tblCellMar>
          <w:top w:w="30" w:type="dxa"/>
        </w:tblCellMar>
        <w:tblLook w:val="04A0" w:firstRow="1" w:lastRow="0" w:firstColumn="1" w:lastColumn="0" w:noHBand="0" w:noVBand="1"/>
      </w:tblPr>
      <w:tblGrid>
        <w:gridCol w:w="3487"/>
        <w:gridCol w:w="2846"/>
        <w:gridCol w:w="2846"/>
        <w:gridCol w:w="3469"/>
        <w:gridCol w:w="1522"/>
      </w:tblGrid>
      <w:tr w:rsidR="00DD796B" w:rsidRPr="00036CF7" w:rsidTr="00FD35B1">
        <w:trPr>
          <w:trHeight w:val="653"/>
        </w:trPr>
        <w:tc>
          <w:tcPr>
            <w:tcW w:w="14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EFE" w:rsidRPr="00036CF7" w:rsidRDefault="00665096" w:rsidP="00DD796B">
            <w:pPr>
              <w:spacing w:after="0" w:line="240" w:lineRule="auto"/>
              <w:ind w:left="1292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b/>
                <w:i/>
                <w:color w:val="auto"/>
                <w:sz w:val="24"/>
                <w:szCs w:val="24"/>
              </w:rPr>
              <w:t>4.3. Профессиональные компетенции выпускников и их индикаторы</w:t>
            </w:r>
            <w:r w:rsidRPr="00036CF7"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588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D796B" w:rsidRPr="00036CF7" w:rsidTr="00FD35B1">
        <w:trPr>
          <w:trHeight w:val="1402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4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Наименование категории (группы ПК)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130" w:right="0" w:firstLine="629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Код и наименование ПК выпускника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14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Индикаторы ПК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Дескрипторы индикаторов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Соотнесенные дисциплины </w:t>
            </w:r>
          </w:p>
        </w:tc>
      </w:tr>
      <w:tr w:rsidR="00DD796B" w:rsidRPr="00036CF7" w:rsidTr="00FD35B1">
        <w:trPr>
          <w:trHeight w:val="741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>Государственно</w:t>
            </w:r>
            <w:r w:rsidR="00FD35B1">
              <w:rPr>
                <w:color w:val="auto"/>
                <w:sz w:val="24"/>
                <w:szCs w:val="24"/>
              </w:rPr>
              <w:t>-</w:t>
            </w:r>
            <w:r w:rsidRPr="00036CF7">
              <w:rPr>
                <w:color w:val="auto"/>
                <w:sz w:val="24"/>
                <w:szCs w:val="24"/>
              </w:rPr>
              <w:t xml:space="preserve">конфессиональные отношения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-13" w:right="0" w:firstLine="17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ПК-1 Способен </w:t>
            </w:r>
            <w:r w:rsidRPr="00036CF7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использовать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теологические знания при построении и реализации политики в сфере государственно</w:t>
            </w:r>
            <w:r w:rsidR="00FD35B1">
              <w:rPr>
                <w:color w:val="auto"/>
                <w:sz w:val="24"/>
                <w:szCs w:val="24"/>
              </w:rPr>
              <w:t>-</w:t>
            </w:r>
            <w:r w:rsidRPr="00036CF7">
              <w:rPr>
                <w:color w:val="auto"/>
                <w:sz w:val="24"/>
                <w:szCs w:val="24"/>
              </w:rPr>
              <w:t xml:space="preserve">религиозных отношений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И.ПК. 1.1. Реализует стандартные модели религиозной политики в решении основных теологических  задач в сфере государственно</w:t>
            </w:r>
            <w:r w:rsidR="00FD35B1">
              <w:rPr>
                <w:color w:val="auto"/>
                <w:sz w:val="24"/>
                <w:szCs w:val="24"/>
              </w:rPr>
              <w:t>-</w:t>
            </w:r>
            <w:r w:rsidRPr="00036CF7">
              <w:rPr>
                <w:color w:val="auto"/>
                <w:sz w:val="24"/>
                <w:szCs w:val="24"/>
              </w:rPr>
              <w:t xml:space="preserve">религиозных отношений.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8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Д.ПК. 1.1.1.  Знает богословские основания Церковно</w:t>
            </w:r>
            <w:r w:rsidR="00FD35B1">
              <w:rPr>
                <w:color w:val="auto"/>
                <w:sz w:val="24"/>
                <w:szCs w:val="24"/>
              </w:rPr>
              <w:t>-</w:t>
            </w:r>
            <w:r w:rsidRPr="00036CF7">
              <w:rPr>
                <w:color w:val="auto"/>
                <w:sz w:val="24"/>
                <w:szCs w:val="24"/>
              </w:rPr>
              <w:t>государственных отношений, определяет  генезис проблем систем государственно</w:t>
            </w:r>
            <w:r w:rsidR="00FD35B1">
              <w:rPr>
                <w:color w:val="auto"/>
                <w:sz w:val="24"/>
                <w:szCs w:val="24"/>
              </w:rPr>
              <w:t>-</w:t>
            </w:r>
            <w:r w:rsidRPr="00036CF7">
              <w:rPr>
                <w:color w:val="auto"/>
                <w:sz w:val="24"/>
                <w:szCs w:val="24"/>
              </w:rPr>
              <w:t xml:space="preserve">конфессиональных отношений.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Д.ПК. 1.1.2. Интерпретирует  государственно</w:t>
            </w:r>
            <w:r w:rsidR="00FD35B1">
              <w:rPr>
                <w:color w:val="auto"/>
                <w:sz w:val="24"/>
                <w:szCs w:val="24"/>
              </w:rPr>
              <w:t>-</w:t>
            </w:r>
            <w:r w:rsidRPr="00036CF7">
              <w:rPr>
                <w:color w:val="auto"/>
                <w:sz w:val="24"/>
                <w:szCs w:val="24"/>
              </w:rPr>
              <w:t xml:space="preserve">конфессиональные отношения и  владеет навыком соотношения их с актуальным состоянием отношений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-65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Источниковедени историография в области религиоз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политики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5" w:right="-7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Теория религиозн организаций и </w:t>
            </w:r>
          </w:p>
          <w:p w:rsidR="00B03EFE" w:rsidRPr="00036CF7" w:rsidRDefault="00665096" w:rsidP="00DD796B">
            <w:pPr>
              <w:spacing w:after="0" w:line="240" w:lineRule="auto"/>
              <w:ind w:left="5" w:right="-3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экономика прихо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-13" w:right="0" w:firstLine="17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Информационно  управленческая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политика в религиозных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организациях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-27" w:right="-89" w:firstLine="32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Государственно конфессиональны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отношения и концепции религиозной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политики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Церковный </w:t>
            </w:r>
          </w:p>
        </w:tc>
      </w:tr>
    </w:tbl>
    <w:p w:rsidR="00B03EFE" w:rsidRPr="00036CF7" w:rsidRDefault="00B03EFE" w:rsidP="00DD796B">
      <w:pPr>
        <w:spacing w:after="0" w:line="240" w:lineRule="auto"/>
        <w:ind w:right="-3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254" w:tblpY="1248"/>
        <w:tblOverlap w:val="never"/>
        <w:tblW w:w="14170" w:type="dxa"/>
        <w:tblInd w:w="0" w:type="dxa"/>
        <w:tblLayout w:type="fixed"/>
        <w:tblCellMar>
          <w:top w:w="67" w:type="dxa"/>
        </w:tblCellMar>
        <w:tblLook w:val="04A0" w:firstRow="1" w:lastRow="0" w:firstColumn="1" w:lastColumn="0" w:noHBand="0" w:noVBand="1"/>
      </w:tblPr>
      <w:tblGrid>
        <w:gridCol w:w="3539"/>
        <w:gridCol w:w="2835"/>
        <w:gridCol w:w="2533"/>
        <w:gridCol w:w="3704"/>
        <w:gridCol w:w="1559"/>
      </w:tblGrid>
      <w:tr w:rsidR="00DD796B" w:rsidRPr="00036CF7" w:rsidTr="00FD35B1">
        <w:trPr>
          <w:trHeight w:val="44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государства и религий, в том числе —в России.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Д.ПК. 1.1.3 Адаптирует существующие модели государственно</w:t>
            </w:r>
            <w:r w:rsidR="00FD35B1">
              <w:rPr>
                <w:color w:val="auto"/>
                <w:sz w:val="24"/>
                <w:szCs w:val="24"/>
              </w:rPr>
              <w:t>-</w:t>
            </w:r>
            <w:r w:rsidRPr="00036CF7">
              <w:rPr>
                <w:color w:val="auto"/>
                <w:sz w:val="24"/>
                <w:szCs w:val="24"/>
              </w:rPr>
              <w:t xml:space="preserve">конфессиональных отношений в зависимости от целей и задач организационной структуры.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-3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документооборот этикет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5" w:right="-8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Консалтинг в сфе государственноконфессиональны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отношений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-13" w:right="-89" w:firstLine="17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Моделирование и  прогнозирование государственно</w:t>
            </w: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конфессиональны отношений </w:t>
            </w:r>
          </w:p>
          <w:p w:rsidR="00B03EFE" w:rsidRPr="00036CF7" w:rsidRDefault="00665096" w:rsidP="00DD796B">
            <w:pPr>
              <w:spacing w:after="0" w:line="240" w:lineRule="auto"/>
              <w:ind w:left="-1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DD796B" w:rsidRPr="00036CF7" w:rsidTr="00FD35B1">
        <w:trPr>
          <w:trHeight w:val="9348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6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И.ПК.1.2.  Выполняет технологические виды работ по обеспечению и сопровождению реализации религиозноправовых моделей религиозной политики при проведении  аналитических и посреднических процедур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Д.ПК. 1.2.1. </w:t>
            </w:r>
          </w:p>
          <w:p w:rsidR="00B03EFE" w:rsidRPr="00036CF7" w:rsidRDefault="00665096" w:rsidP="00DD796B">
            <w:pPr>
              <w:spacing w:after="0" w:line="240" w:lineRule="auto"/>
              <w:ind w:left="-12" w:right="0" w:firstLine="17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Знаком с опытом  посредничества в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вероучении и истории других христианских конфессий и нехристианских религий.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Д.ПК. 1.2.2. Контролирует соблюдение нормативноправовой базы, включая светское и церковное право, при обеспечивании реализации государственнорелигиозной политики субъектом управления.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5" w:right="127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Д.ПК. 1.2.3.Умеет анализировать и выделять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B03EFE" w:rsidRPr="00036CF7" w:rsidRDefault="00B03EFE" w:rsidP="00DD796B">
      <w:pPr>
        <w:spacing w:after="0" w:line="240" w:lineRule="auto"/>
        <w:ind w:left="-921" w:right="11904" w:firstLine="0"/>
        <w:rPr>
          <w:color w:val="auto"/>
          <w:sz w:val="24"/>
          <w:szCs w:val="24"/>
        </w:rPr>
      </w:pPr>
    </w:p>
    <w:tbl>
      <w:tblPr>
        <w:tblStyle w:val="TableGrid"/>
        <w:tblpPr w:vertAnchor="page" w:horzAnchor="page" w:tblpX="1253" w:tblpY="1248"/>
        <w:tblOverlap w:val="never"/>
        <w:tblW w:w="13900" w:type="dxa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1309"/>
        <w:gridCol w:w="1557"/>
        <w:gridCol w:w="1771"/>
        <w:gridCol w:w="2943"/>
        <w:gridCol w:w="3500"/>
        <w:gridCol w:w="2820"/>
      </w:tblGrid>
      <w:tr w:rsidR="00FD35B1" w:rsidRPr="00036CF7" w:rsidTr="00FD35B1">
        <w:trPr>
          <w:trHeight w:val="1031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>Медиация в религиозной сфере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FD35B1">
            <w:pPr>
              <w:spacing w:after="0" w:line="240" w:lineRule="auto"/>
              <w:ind w:left="-10" w:right="0" w:firstLine="14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ПК-2. </w:t>
            </w:r>
            <w:r w:rsidRPr="00036CF7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Способность использовать базовые теологические  знания для осуществления  процедуры медиации в религиозной сфере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FD35B1">
            <w:pPr>
              <w:spacing w:after="0" w:line="240" w:lineRule="auto"/>
              <w:ind w:left="5" w:right="9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И.ПК. 2.1. Способен использовать вероучительные знания  в разработке процедуры медиации в религиозной сфере.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Д.ПК. 2.1.1. Знает богословские основания разрешения внутрицерковных споров и конфликтов в религиозной сфере. 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Д.ПК. 2.1.2 Умеет использовать  модели медиации при анализе конфликтов в сфере государственнорелигиозных отношений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Д.ПК.2.1.3. Владеет процедурами медиации с задействованием ресурсов  вероучения и истории становления иных конфессий и религиозных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организаций 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Информационно управленческая политика в религиозных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организациях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FD35B1">
            <w:pPr>
              <w:spacing w:after="0" w:line="240" w:lineRule="auto"/>
              <w:ind w:left="5" w:right="-8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Государственноконфессиональны отношения и концепции религиозной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политики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FD35B1">
            <w:pPr>
              <w:spacing w:after="0" w:line="240" w:lineRule="auto"/>
              <w:ind w:left="5" w:right="-10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Этноконфликтоло и религиозная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медиация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FD35B1">
            <w:pPr>
              <w:spacing w:after="0" w:line="240" w:lineRule="auto"/>
              <w:ind w:left="5" w:right="-8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Консалтинг в сфе государственноконфессиональны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отношений </w:t>
            </w:r>
          </w:p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FD35B1">
            <w:pPr>
              <w:spacing w:after="0" w:line="240" w:lineRule="auto"/>
              <w:ind w:left="5" w:right="-8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Моделирование и прогнозирование государственноконфессиональны отношений 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B1" w:rsidRPr="00036CF7" w:rsidRDefault="00FD35B1" w:rsidP="00FD35B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03EFE" w:rsidRPr="00036CF7" w:rsidRDefault="00B03EFE" w:rsidP="00DD796B">
      <w:pPr>
        <w:spacing w:after="0" w:line="240" w:lineRule="auto"/>
        <w:ind w:left="1322" w:right="0" w:firstLine="0"/>
        <w:rPr>
          <w:color w:val="auto"/>
          <w:sz w:val="24"/>
          <w:szCs w:val="24"/>
        </w:rPr>
      </w:pPr>
    </w:p>
    <w:p w:rsidR="00B03EFE" w:rsidRPr="00036CF7" w:rsidRDefault="00665096" w:rsidP="00DD796B">
      <w:pPr>
        <w:pStyle w:val="5"/>
        <w:spacing w:after="0" w:line="240" w:lineRule="auto"/>
        <w:ind w:left="764" w:right="843" w:firstLine="740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lastRenderedPageBreak/>
        <w:t xml:space="preserve">4.4. Соотнесение обобщенных трудовых функций и трудовых функций работника, входящих в профессиональный стандарт с компетенциями выпускника основной профессиональной образовательной программы высшего образования </w:t>
      </w:r>
      <w:r w:rsidRPr="00036CF7">
        <w:rPr>
          <w:b w:val="0"/>
          <w:color w:val="auto"/>
          <w:sz w:val="24"/>
          <w:szCs w:val="24"/>
        </w:rPr>
        <w:t xml:space="preserve"> </w:t>
      </w:r>
    </w:p>
    <w:p w:rsidR="00B03EFE" w:rsidRPr="00036CF7" w:rsidRDefault="00665096" w:rsidP="00DD796B">
      <w:pPr>
        <w:spacing w:after="0" w:line="240" w:lineRule="auto"/>
        <w:ind w:left="1490" w:right="0" w:firstLine="0"/>
        <w:rPr>
          <w:color w:val="auto"/>
          <w:sz w:val="24"/>
          <w:szCs w:val="24"/>
        </w:rPr>
      </w:pPr>
      <w:r w:rsidRPr="00036CF7">
        <w:rPr>
          <w:i/>
          <w:color w:val="auto"/>
          <w:sz w:val="24"/>
          <w:szCs w:val="24"/>
        </w:rPr>
        <w:t xml:space="preserve"> </w:t>
      </w:r>
    </w:p>
    <w:tbl>
      <w:tblPr>
        <w:tblStyle w:val="TableGrid"/>
        <w:tblW w:w="13665" w:type="dxa"/>
        <w:tblInd w:w="222" w:type="dxa"/>
        <w:tblCellMar>
          <w:left w:w="101" w:type="dxa"/>
          <w:right w:w="36" w:type="dxa"/>
        </w:tblCellMar>
        <w:tblLook w:val="04A0" w:firstRow="1" w:lastRow="0" w:firstColumn="1" w:lastColumn="0" w:noHBand="0" w:noVBand="1"/>
      </w:tblPr>
      <w:tblGrid>
        <w:gridCol w:w="2750"/>
        <w:gridCol w:w="3119"/>
        <w:gridCol w:w="2835"/>
        <w:gridCol w:w="2476"/>
        <w:gridCol w:w="2485"/>
      </w:tblGrid>
      <w:tr w:rsidR="00DD796B" w:rsidRPr="00036CF7" w:rsidTr="00FD35B1">
        <w:trPr>
          <w:trHeight w:val="6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Наименован ие ПК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Сопряжённый ПС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Выбранная ОТФ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61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ТФ, на подготовку выполнения которых направлена ПК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Конкретные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ТД,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на подготовку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к выполнению которых направлена ПК </w:t>
            </w:r>
          </w:p>
        </w:tc>
      </w:tr>
      <w:tr w:rsidR="00DD796B" w:rsidRPr="00036CF7" w:rsidTr="00FD35B1">
        <w:trPr>
          <w:trHeight w:val="426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ПК-1.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Способен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использоват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ь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теологическ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ие </w:t>
            </w:r>
            <w:r w:rsidRPr="00036CF7">
              <w:rPr>
                <w:color w:val="auto"/>
                <w:sz w:val="24"/>
                <w:szCs w:val="24"/>
              </w:rPr>
              <w:tab/>
              <w:t>знания при построении и реализации политики в сфере государстве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07.011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Профессиональный стандарт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«Специалист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сфере национальных </w:t>
            </w:r>
          </w:p>
          <w:p w:rsidR="00B03EFE" w:rsidRPr="00036CF7" w:rsidRDefault="00665096" w:rsidP="00DD796B">
            <w:pPr>
              <w:spacing w:after="0" w:line="240" w:lineRule="auto"/>
              <w:ind w:left="5" w:right="6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 религиозных отношений»</w:t>
            </w:r>
            <w:r w:rsidRPr="00036CF7">
              <w:rPr>
                <w:rFonts w:eastAsia="Malgun Gothic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3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Организация 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осуществление </w:t>
            </w:r>
          </w:p>
          <w:p w:rsidR="00B03EFE" w:rsidRPr="00036CF7" w:rsidRDefault="00665096" w:rsidP="00FD35B1">
            <w:pPr>
              <w:spacing w:after="0" w:line="240" w:lineRule="auto"/>
              <w:ind w:left="5" w:right="73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деятельности, направленной</w:t>
            </w:r>
            <w:r w:rsidR="00FD35B1">
              <w:rPr>
                <w:color w:val="auto"/>
                <w:sz w:val="24"/>
                <w:szCs w:val="24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>на укрепление</w:t>
            </w:r>
            <w:r w:rsidRPr="00036CF7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036CF7">
              <w:rPr>
                <w:color w:val="auto"/>
                <w:sz w:val="24"/>
                <w:szCs w:val="24"/>
              </w:rPr>
              <w:t xml:space="preserve">общероссийской гражданской идентичности ,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сохранение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Организация и осуществление деятельности, направленной на обеспечение </w:t>
            </w:r>
          </w:p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межнационального </w:t>
            </w:r>
          </w:p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(межэтнического) </w:t>
            </w:r>
          </w:p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 </w:t>
            </w:r>
          </w:p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межрелигиозного (межконфессионал ьного) согласия, гармонизацию межнациональных отношений, профилактику конфликтов на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6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Определение направлений и актуальных тем социологических исследований в области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национальных </w:t>
            </w:r>
          </w:p>
          <w:p w:rsidR="00B03EFE" w:rsidRPr="00036CF7" w:rsidRDefault="00665096" w:rsidP="00DD796B">
            <w:pPr>
              <w:spacing w:after="0" w:line="240" w:lineRule="auto"/>
              <w:ind w:left="5" w:right="5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 религиозных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отношений </w:t>
            </w:r>
          </w:p>
          <w:p w:rsidR="00B03EFE" w:rsidRPr="00036CF7" w:rsidRDefault="00665096" w:rsidP="00DD796B">
            <w:pPr>
              <w:spacing w:after="0" w:line="240" w:lineRule="auto"/>
              <w:ind w:left="711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740" w:firstLine="0"/>
        <w:rPr>
          <w:color w:val="auto"/>
          <w:sz w:val="24"/>
          <w:szCs w:val="24"/>
        </w:rPr>
      </w:pPr>
    </w:p>
    <w:tbl>
      <w:tblPr>
        <w:tblStyle w:val="TableGrid"/>
        <w:tblW w:w="13632" w:type="dxa"/>
        <w:tblInd w:w="222" w:type="dxa"/>
        <w:tblCellMar>
          <w:top w:w="18" w:type="dxa"/>
          <w:left w:w="101" w:type="dxa"/>
          <w:right w:w="37" w:type="dxa"/>
        </w:tblCellMar>
        <w:tblLook w:val="04A0" w:firstRow="1" w:lastRow="0" w:firstColumn="1" w:lastColumn="0" w:noHBand="0" w:noVBand="1"/>
      </w:tblPr>
      <w:tblGrid>
        <w:gridCol w:w="2750"/>
        <w:gridCol w:w="3119"/>
        <w:gridCol w:w="2835"/>
        <w:gridCol w:w="2253"/>
        <w:gridCol w:w="2675"/>
      </w:tblGrid>
      <w:tr w:rsidR="00DD796B" w:rsidRPr="00036CF7" w:rsidTr="00FD35B1">
        <w:trPr>
          <w:trHeight w:val="1418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ннорелигиозны х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отношений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этнокультурн ого многообразия народов Российской Федерации, межнационал ьного (межэтническ</w:t>
            </w:r>
          </w:p>
          <w:p w:rsidR="00B03EFE" w:rsidRPr="00036CF7" w:rsidRDefault="00665096" w:rsidP="00DD796B">
            <w:pPr>
              <w:tabs>
                <w:tab w:val="center" w:pos="248"/>
                <w:tab w:val="center" w:pos="1644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036CF7">
              <w:rPr>
                <w:color w:val="auto"/>
                <w:sz w:val="24"/>
                <w:szCs w:val="24"/>
              </w:rPr>
              <w:t xml:space="preserve">ого)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и </w:t>
            </w:r>
          </w:p>
          <w:p w:rsidR="00B03EFE" w:rsidRPr="00036CF7" w:rsidRDefault="00665096" w:rsidP="00DD796B">
            <w:pPr>
              <w:spacing w:after="0" w:line="240" w:lineRule="auto"/>
              <w:ind w:left="5" w:right="74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межрелигиозн ого согласия, социальную и культурную адаптацию и интеграцию мигрантов</w:t>
            </w:r>
            <w:r w:rsidRPr="00036CF7">
              <w:rPr>
                <w:rFonts w:eastAsia="Malgun Gothic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национальной или религиозной почве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Мониторинг и координация деятельности экспертного сообщества и профильных негосударстве нных некоммерческ их организаций по вопросам, связанным с реализацией государственн ой национальной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политики </w:t>
            </w:r>
          </w:p>
          <w:p w:rsidR="00B03EFE" w:rsidRPr="00036CF7" w:rsidRDefault="00665096" w:rsidP="00DD796B">
            <w:pPr>
              <w:spacing w:after="0" w:line="240" w:lineRule="auto"/>
              <w:ind w:left="711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Разработка проектов программ мероприятий, направленных на укрепление гражданского единства в Российской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Федерации </w:t>
            </w:r>
          </w:p>
          <w:p w:rsidR="00B03EFE" w:rsidRPr="00036CF7" w:rsidRDefault="00665096" w:rsidP="00DD796B">
            <w:pPr>
              <w:spacing w:after="0" w:line="240" w:lineRule="auto"/>
              <w:ind w:left="711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5" w:right="41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Обеспечение 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сопровождени е участия национальных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общественны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х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объединений, включая национальнокультурные автономии, централизова нных </w:t>
            </w:r>
          </w:p>
        </w:tc>
      </w:tr>
    </w:tbl>
    <w:p w:rsidR="00B03EFE" w:rsidRPr="00036CF7" w:rsidRDefault="00B03EFE" w:rsidP="00DD796B">
      <w:pPr>
        <w:spacing w:after="0" w:line="240" w:lineRule="auto"/>
        <w:ind w:left="-921" w:right="740" w:firstLine="0"/>
        <w:rPr>
          <w:color w:val="auto"/>
          <w:sz w:val="24"/>
          <w:szCs w:val="24"/>
        </w:rPr>
      </w:pPr>
    </w:p>
    <w:tbl>
      <w:tblPr>
        <w:tblStyle w:val="TableGrid"/>
        <w:tblW w:w="13665" w:type="dxa"/>
        <w:tblInd w:w="222" w:type="dxa"/>
        <w:tblCellMar>
          <w:top w:w="11" w:type="dxa"/>
          <w:left w:w="101" w:type="dxa"/>
          <w:right w:w="63" w:type="dxa"/>
        </w:tblCellMar>
        <w:tblLook w:val="04A0" w:firstRow="1" w:lastRow="0" w:firstColumn="1" w:lastColumn="0" w:noHBand="0" w:noVBand="1"/>
      </w:tblPr>
      <w:tblGrid>
        <w:gridCol w:w="2707"/>
        <w:gridCol w:w="2978"/>
        <w:gridCol w:w="2168"/>
        <w:gridCol w:w="69"/>
        <w:gridCol w:w="3246"/>
        <w:gridCol w:w="2497"/>
      </w:tblGrid>
      <w:tr w:rsidR="00DD796B" w:rsidRPr="00036CF7" w:rsidTr="00FD35B1">
        <w:trPr>
          <w:trHeight w:val="4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FD35B1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религиозных организаций в реализации общественно значимых проектов, направленных на укрепление единства российской нации, сохранение этнокультурного и религиозного многообразия </w:t>
            </w:r>
          </w:p>
        </w:tc>
      </w:tr>
      <w:tr w:rsidR="00036CF7" w:rsidRPr="00036CF7" w:rsidTr="00FD35B1">
        <w:trPr>
          <w:trHeight w:val="606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Организация и осуществление деятельности по обеспечению равенства прав и свобод человека и гражданина независимо от </w:t>
            </w:r>
          </w:p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расы, национальности, языка, отношения к религии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Подготовка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рекомендаций 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методическое сопровождени е разработки, реализации и оценки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эффективност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региональных программ, мероприятий, направленных на поддержку и развитие русского языка как государственн ого языка Российской Федерации, языков народов Российской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Федерации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Организация </w:t>
            </w:r>
          </w:p>
        </w:tc>
      </w:tr>
      <w:tr w:rsidR="00DD796B" w:rsidRPr="00036CF7" w:rsidTr="00FD35B1">
        <w:tblPrEx>
          <w:tblCellMar>
            <w:right w:w="38" w:type="dxa"/>
          </w:tblCellMar>
        </w:tblPrEx>
        <w:trPr>
          <w:trHeight w:val="4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 мониторинг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информацион ного сопровождени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я </w:t>
            </w:r>
          </w:p>
          <w:p w:rsidR="00B03EFE" w:rsidRPr="00036CF7" w:rsidRDefault="00665096" w:rsidP="00DD796B">
            <w:pPr>
              <w:spacing w:after="0" w:line="240" w:lineRule="auto"/>
              <w:ind w:left="5" w:right="33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деятельности органов власти и местного самоуправлен ия в сфере сохранения этнокультурн ого многообразия народов Российской Федерации и </w:t>
            </w: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обеспечения прав коренных малочисленн ых народов и национальных меньшинств Российской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Федерации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DD796B" w:rsidRPr="00036CF7" w:rsidTr="00FD35B1">
        <w:tblPrEx>
          <w:tblCellMar>
            <w:right w:w="38" w:type="dxa"/>
          </w:tblCellMar>
        </w:tblPrEx>
        <w:trPr>
          <w:trHeight w:val="5162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ПК-2.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Способност ь </w:t>
            </w:r>
          </w:p>
          <w:p w:rsidR="00B03EFE" w:rsidRPr="00036CF7" w:rsidRDefault="00665096" w:rsidP="00DD796B">
            <w:pPr>
              <w:spacing w:after="0" w:line="240" w:lineRule="auto"/>
              <w:ind w:left="5" w:right="82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использоват ь базовые теологическ ие  знания для осуществле ния  процедуры медиации в религиозно й сфере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07.001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Профессионал ьный стандарт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«Специалист </w:t>
            </w:r>
          </w:p>
          <w:p w:rsidR="00B03EFE" w:rsidRPr="00036CF7" w:rsidRDefault="00665096" w:rsidP="00DD796B">
            <w:pPr>
              <w:tabs>
                <w:tab w:val="center" w:pos="71"/>
                <w:tab w:val="center" w:pos="1296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036CF7">
              <w:rPr>
                <w:color w:val="auto"/>
                <w:sz w:val="24"/>
                <w:szCs w:val="24"/>
              </w:rPr>
              <w:t xml:space="preserve">в </w:t>
            </w:r>
            <w:r w:rsidRPr="00036CF7">
              <w:rPr>
                <w:color w:val="auto"/>
                <w:sz w:val="24"/>
                <w:szCs w:val="24"/>
              </w:rPr>
              <w:tab/>
              <w:t xml:space="preserve">области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медиации (медиатор)»</w:t>
            </w:r>
            <w:r w:rsidRPr="00036CF7">
              <w:rPr>
                <w:rFonts w:eastAsia="Malgun Gothic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Ведение процедуры медиации(без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>специализаци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и)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Организационнотехническое и документарное обеспечение процедуры медиации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3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Разъяснение сути процедуры медиации сторонам и их консультанта м в общем виде 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Выявление сути спора в целях понимания пригодности его для разрешения в рамках </w:t>
            </w:r>
          </w:p>
        </w:tc>
      </w:tr>
      <w:tr w:rsidR="00036CF7" w:rsidRPr="00036CF7" w:rsidTr="00FD35B1">
        <w:tblPrEx>
          <w:tblCellMar>
            <w:top w:w="71" w:type="dxa"/>
            <w:left w:w="106" w:type="dxa"/>
            <w:right w:w="54" w:type="dxa"/>
          </w:tblCellMar>
        </w:tblPrEx>
        <w:trPr>
          <w:trHeight w:val="14183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процедуры медиации  Установление правосубъект ности лиц, предполагаю щих участие в процедуре медиации  Согласование кандидатуры медиатора для проведения конкретной процедуры медиации  Согласование организацион ных вопросов, касающихся проведения процедуры медиации  Согласование финансовых расходов на проведение процедуры медиации  Подготовка проектов документов, используемых в ходе подготовки, организации, проведения процедуры медиации и </w:t>
            </w:r>
          </w:p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 ее завершению  Согласование проектов документов, </w:t>
            </w:r>
          </w:p>
        </w:tc>
      </w:tr>
      <w:tr w:rsidR="00DD796B" w:rsidRPr="00036CF7" w:rsidTr="00FD35B1">
        <w:tblPrEx>
          <w:tblCellMar>
            <w:right w:w="76" w:type="dxa"/>
          </w:tblCellMar>
        </w:tblPrEx>
        <w:trPr>
          <w:trHeight w:val="4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036CF7">
            <w:pPr>
              <w:spacing w:after="0" w:line="240" w:lineRule="auto"/>
              <w:ind w:left="5" w:right="29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используемых в ходе подготовки, организации, проведении процедуры медиации и по ее завершению, со сторонами процедуры медиации   </w:t>
            </w:r>
          </w:p>
        </w:tc>
      </w:tr>
      <w:tr w:rsidR="00036CF7" w:rsidRPr="00036CF7" w:rsidTr="00FD35B1">
        <w:tblPrEx>
          <w:tblCellMar>
            <w:right w:w="76" w:type="dxa"/>
          </w:tblCellMar>
        </w:tblPrEx>
        <w:trPr>
          <w:trHeight w:val="9992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Подготовка к процедуре медиации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Прояснение содержания спора между сторонами процедуры медиации  Выявление вопросов, возникших в связи со спором и требующих обсуждения в ходе процедуры медиации 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Формировани е повестки обсуждения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вопросов, требующих рассмотрения в ходе процедуры медиации  Проведение обсуждения вопросов повестки с целью обеспечения </w:t>
            </w:r>
          </w:p>
        </w:tc>
      </w:tr>
      <w:tr w:rsidR="00DD796B" w:rsidRPr="00036CF7" w:rsidTr="00FD35B1">
        <w:tblPrEx>
          <w:tblCellMar>
            <w:top w:w="12" w:type="dxa"/>
            <w:right w:w="38" w:type="dxa"/>
          </w:tblCellMar>
        </w:tblPrEx>
        <w:trPr>
          <w:trHeight w:val="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понимания сторонами процедуры медиации своих интересов и интересов другой стороны  Выявление истинных потребностей сторон, в том числе относительно результата процедуры </w:t>
            </w:r>
          </w:p>
          <w:p w:rsidR="00B03EFE" w:rsidRPr="00036CF7" w:rsidRDefault="00665096" w:rsidP="00036CF7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медиации  </w:t>
            </w:r>
          </w:p>
        </w:tc>
      </w:tr>
      <w:tr w:rsidR="00036CF7" w:rsidRPr="00036CF7" w:rsidTr="00FD35B1">
        <w:tblPrEx>
          <w:tblCellMar>
            <w:top w:w="12" w:type="dxa"/>
            <w:right w:w="38" w:type="dxa"/>
          </w:tblCellMar>
        </w:tblPrEx>
        <w:trPr>
          <w:trHeight w:val="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Ведение процесса выработки, согласования условий медиативного соглашения и завершения процедуры медиации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Выработка вариантов разрешения спора по итогам обсуждения вопросов принятой повестки  Обсуждение со сторонами процедуры медиации </w:t>
            </w:r>
          </w:p>
          <w:p w:rsidR="00B03EFE" w:rsidRPr="00036CF7" w:rsidRDefault="00665096" w:rsidP="00DD796B">
            <w:pPr>
              <w:spacing w:after="0" w:line="240" w:lineRule="auto"/>
              <w:ind w:left="5" w:right="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исполнимости и реалистичнос ти медиативного соглашения  Согласование со сторонами процедуры медиации алгоритма выполнения </w:t>
            </w:r>
          </w:p>
        </w:tc>
      </w:tr>
      <w:tr w:rsidR="00036CF7" w:rsidRPr="00036CF7" w:rsidTr="00FD35B1">
        <w:tblPrEx>
          <w:tblCellMar>
            <w:top w:w="12" w:type="dxa"/>
            <w:right w:w="38" w:type="dxa"/>
          </w:tblCellMar>
        </w:tblPrEx>
        <w:trPr>
          <w:trHeight w:val="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B03EFE" w:rsidP="00DD796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EFE" w:rsidRPr="00036CF7" w:rsidRDefault="00665096" w:rsidP="00DD796B">
            <w:pPr>
              <w:spacing w:after="0" w:line="240" w:lineRule="auto"/>
              <w:ind w:left="0" w:right="70" w:firstLine="0"/>
              <w:rPr>
                <w:color w:val="auto"/>
                <w:sz w:val="24"/>
                <w:szCs w:val="24"/>
              </w:rPr>
            </w:pPr>
            <w:r w:rsidRPr="00036CF7">
              <w:rPr>
                <w:color w:val="auto"/>
                <w:sz w:val="24"/>
                <w:szCs w:val="24"/>
              </w:rPr>
              <w:t xml:space="preserve">медиативного соглашения  Согласование действий сторон процедуры медиации в случае невыполнения ими или одной из сторон </w:t>
            </w:r>
            <w:r w:rsidRPr="00036CF7">
              <w:rPr>
                <w:color w:val="auto"/>
                <w:sz w:val="24"/>
                <w:szCs w:val="24"/>
              </w:rPr>
              <w:lastRenderedPageBreak/>
              <w:t xml:space="preserve">медиативного соглашения  Составление и обеспечение подписания итогового медиативного соглашения Выявление отношения сторон к ходу и результатам процедуры медиации </w:t>
            </w:r>
          </w:p>
        </w:tc>
      </w:tr>
    </w:tbl>
    <w:p w:rsidR="00B03EFE" w:rsidRPr="00036CF7" w:rsidRDefault="00665096" w:rsidP="00DD796B">
      <w:pPr>
        <w:spacing w:after="0" w:line="240" w:lineRule="auto"/>
        <w:ind w:left="2027" w:right="0" w:firstLine="0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lastRenderedPageBreak/>
        <w:t xml:space="preserve"> </w:t>
      </w:r>
    </w:p>
    <w:p w:rsidR="00036CF7" w:rsidRPr="00036CF7" w:rsidRDefault="00036CF7" w:rsidP="00DD796B">
      <w:pPr>
        <w:spacing w:after="0" w:line="240" w:lineRule="auto"/>
        <w:ind w:left="2027" w:right="0" w:firstLine="0"/>
        <w:rPr>
          <w:color w:val="auto"/>
          <w:sz w:val="24"/>
          <w:szCs w:val="24"/>
        </w:rPr>
      </w:pPr>
    </w:p>
    <w:p w:rsidR="00036CF7" w:rsidRPr="00036CF7" w:rsidRDefault="00036CF7" w:rsidP="00DD796B">
      <w:pPr>
        <w:spacing w:after="0" w:line="240" w:lineRule="auto"/>
        <w:ind w:left="2027" w:right="0" w:firstLine="0"/>
        <w:rPr>
          <w:color w:val="auto"/>
          <w:sz w:val="24"/>
          <w:szCs w:val="24"/>
        </w:rPr>
      </w:pPr>
    </w:p>
    <w:p w:rsidR="00036CF7" w:rsidRPr="00036CF7" w:rsidRDefault="00036CF7" w:rsidP="00DD796B">
      <w:pPr>
        <w:spacing w:after="0" w:line="240" w:lineRule="auto"/>
        <w:ind w:left="2027" w:right="0" w:firstLine="0"/>
        <w:rPr>
          <w:color w:val="auto"/>
          <w:sz w:val="24"/>
          <w:szCs w:val="24"/>
        </w:rPr>
      </w:pPr>
    </w:p>
    <w:p w:rsidR="00036CF7" w:rsidRPr="00036CF7" w:rsidRDefault="00036CF7" w:rsidP="00DD796B">
      <w:pPr>
        <w:spacing w:after="0" w:line="240" w:lineRule="auto"/>
        <w:ind w:left="2027" w:right="0" w:firstLine="0"/>
        <w:rPr>
          <w:color w:val="auto"/>
          <w:sz w:val="24"/>
          <w:szCs w:val="24"/>
        </w:rPr>
      </w:pPr>
    </w:p>
    <w:p w:rsidR="00036CF7" w:rsidRPr="00036CF7" w:rsidRDefault="00036CF7" w:rsidP="00DD796B">
      <w:pPr>
        <w:spacing w:after="0" w:line="240" w:lineRule="auto"/>
        <w:ind w:left="2027" w:right="0" w:firstLine="0"/>
        <w:rPr>
          <w:color w:val="auto"/>
          <w:sz w:val="24"/>
          <w:szCs w:val="24"/>
        </w:rPr>
        <w:sectPr w:rsidR="00036CF7" w:rsidRPr="00036CF7" w:rsidSect="00597FA9">
          <w:pgSz w:w="16838" w:h="11904" w:orient="landscape"/>
          <w:pgMar w:top="1418" w:right="1135" w:bottom="989" w:left="1276" w:header="103" w:footer="720" w:gutter="0"/>
          <w:cols w:space="720"/>
          <w:docGrid w:linePitch="381"/>
        </w:sectPr>
      </w:pPr>
    </w:p>
    <w:p w:rsidR="00036CF7" w:rsidRPr="00036CF7" w:rsidRDefault="00036CF7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</w:p>
    <w:p w:rsidR="00B03EFE" w:rsidRPr="00036CF7" w:rsidRDefault="00665096" w:rsidP="00036CF7">
      <w:pPr>
        <w:numPr>
          <w:ilvl w:val="0"/>
          <w:numId w:val="5"/>
        </w:num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>ДОКУМЕНТЫ, РЕГЛАМЕНТИРУЮЩИЕ СОДЕРЖАНИЕ И</w:t>
      </w:r>
    </w:p>
    <w:p w:rsidR="00B03EFE" w:rsidRPr="00036CF7" w:rsidRDefault="00665096" w:rsidP="00036CF7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>ОРГАНИЗАЦИЮ ОБРАЗОВАТЕЛЬНОГО ПРОЦЕССА</w:t>
      </w:r>
    </w:p>
    <w:p w:rsidR="00B03EFE" w:rsidRPr="00036CF7" w:rsidRDefault="00B03EFE" w:rsidP="00036CF7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036CF7" w:rsidRDefault="00665096" w:rsidP="00036CF7">
      <w:pPr>
        <w:numPr>
          <w:ilvl w:val="1"/>
          <w:numId w:val="5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i/>
          <w:color w:val="auto"/>
          <w:sz w:val="24"/>
          <w:szCs w:val="24"/>
        </w:rPr>
        <w:t>Учебный план</w:t>
      </w:r>
      <w:r w:rsidRPr="00036CF7">
        <w:rPr>
          <w:b/>
          <w:color w:val="auto"/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 xml:space="preserve">48.03.01. Теология. </w:t>
      </w:r>
    </w:p>
    <w:p w:rsidR="00036CF7" w:rsidRDefault="00665096" w:rsidP="00036CF7">
      <w:pPr>
        <w:numPr>
          <w:ilvl w:val="1"/>
          <w:numId w:val="5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>Направленность:</w:t>
      </w:r>
      <w:r w:rsidRPr="00036CF7">
        <w:rPr>
          <w:color w:val="auto"/>
          <w:sz w:val="24"/>
          <w:szCs w:val="24"/>
        </w:rPr>
        <w:t xml:space="preserve"> христианская теология </w:t>
      </w:r>
    </w:p>
    <w:p w:rsidR="00B03EFE" w:rsidRPr="00036CF7" w:rsidRDefault="00665096" w:rsidP="00036CF7">
      <w:pPr>
        <w:numPr>
          <w:ilvl w:val="1"/>
          <w:numId w:val="5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>Профиль</w:t>
      </w:r>
      <w:r w:rsidRPr="00036CF7">
        <w:rPr>
          <w:color w:val="auto"/>
          <w:sz w:val="24"/>
          <w:szCs w:val="24"/>
        </w:rPr>
        <w:t xml:space="preserve">: государственно-конфессиональные отношения </w:t>
      </w:r>
    </w:p>
    <w:p w:rsidR="00036CF7" w:rsidRDefault="00665096" w:rsidP="00036CF7">
      <w:pPr>
        <w:numPr>
          <w:ilvl w:val="1"/>
          <w:numId w:val="5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i/>
          <w:color w:val="auto"/>
          <w:sz w:val="24"/>
          <w:szCs w:val="24"/>
        </w:rPr>
        <w:t>Календарный учебный график</w:t>
      </w:r>
      <w:r w:rsidRPr="00036CF7">
        <w:rPr>
          <w:b/>
          <w:color w:val="auto"/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 xml:space="preserve">48.03.01. Теология. </w:t>
      </w:r>
    </w:p>
    <w:p w:rsidR="00036CF7" w:rsidRDefault="00665096" w:rsidP="00036CF7">
      <w:pPr>
        <w:numPr>
          <w:ilvl w:val="1"/>
          <w:numId w:val="5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>Направленность:</w:t>
      </w:r>
      <w:r w:rsidRPr="00036CF7">
        <w:rPr>
          <w:color w:val="auto"/>
          <w:sz w:val="24"/>
          <w:szCs w:val="24"/>
        </w:rPr>
        <w:t xml:space="preserve"> христианская теология </w:t>
      </w:r>
    </w:p>
    <w:p w:rsidR="00B03EFE" w:rsidRPr="00036CF7" w:rsidRDefault="00665096" w:rsidP="00036CF7">
      <w:pPr>
        <w:numPr>
          <w:ilvl w:val="1"/>
          <w:numId w:val="5"/>
        </w:num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>Профиль</w:t>
      </w:r>
      <w:r w:rsidRPr="00036CF7">
        <w:rPr>
          <w:color w:val="auto"/>
          <w:sz w:val="24"/>
          <w:szCs w:val="24"/>
        </w:rPr>
        <w:t>: государственноконфессиональные отношения</w:t>
      </w:r>
      <w:r w:rsidRPr="00036CF7">
        <w:rPr>
          <w:b/>
          <w:color w:val="auto"/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pStyle w:val="5"/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5.3. Рабочие программы дисциплин (модулей)</w:t>
      </w:r>
      <w:r w:rsidRPr="00036CF7">
        <w:rPr>
          <w:b w:val="0"/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Б1.О.01 История (история России, всеобщая история)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Б1.О.02 Философия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Б1.О.03 Физическая культура и спорт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Б1.О.04 Безопасность жизнедеятельности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Б1.О.05 Основы военной подготовки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Б1.О.06 </w:t>
      </w:r>
      <w:r w:rsidRPr="00036CF7">
        <w:rPr>
          <w:b/>
          <w:color w:val="auto"/>
          <w:sz w:val="24"/>
          <w:szCs w:val="24"/>
        </w:rPr>
        <w:t>Иностранный язык</w:t>
      </w: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Б1.О.06.01 Иностранный язык (первый)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Б1.О.06.02 Иностранный язык (второй)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Б1.О.06.03 Практический курс первого иностранного языка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Б1.О.06.04 Практический курс второго иностранного языка Б1.О.06.05 Профессионально-ориентированный перевод (первый иностранный язык) Б1.О.07 Библеистика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Б1.О.08 Концепции религии в социальных и гуманитарных науках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Б1.О.09 История религий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Б1.О.10 Православное вероучение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Б1.О.11 Латинский язык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Б1.О.12 Греческий язык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Б1.О.13 Источниковедение и историография в области религиозной политики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Б1.О.14 Литургическая практика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Б1.О.15 Философская теология и религиозная философия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Б1.О.16 История христианской церкви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Б1.О.17 Церковнославянский язык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Б1.О.18 Теория религиозных организаций и экономика прихода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Б1.О.19 История христианской цивилизации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Б1.О.20 Чтение латинских, древнегреческих  авторов и Отцов Церкви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Б1.О.21 Основы религиоведческой аналитики и экспертизы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Б1.О.22 Письменное наследие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Б1.О.23 Образование и наука в христианской традиции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Б1.О.24 Современные религиозные течения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Б1.О.25 Информационно-управленческая политика в религиозных организациях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Б1.О.26 Государственно-конфессиональные отношения и концепции религиозной политики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Б1.О.27 Нравственное богословие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Б1.О.28 Каноническое право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Б1.В.01 Этноконфликтология и религиозная медиация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Б1.В.02 Церковный документооборот и этикет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Б1.В.03 Консалтинг в сфере государственно-конфессиональных отношений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Б1.В.ДВ.01 </w:t>
      </w:r>
      <w:r w:rsidRPr="00036CF7">
        <w:rPr>
          <w:b/>
          <w:color w:val="auto"/>
          <w:sz w:val="24"/>
          <w:szCs w:val="24"/>
        </w:rPr>
        <w:t>Дисциплины по выбору Б1.В.ДВ.1</w:t>
      </w: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lastRenderedPageBreak/>
        <w:t xml:space="preserve">Б1.В.ДВ.01.01 Визуальная теология и антропология религии Б1.В.ДВ.01.02 Моделирование и прогнозирование государственноконфессиональных отношений </w:t>
      </w:r>
    </w:p>
    <w:p w:rsidR="00036CF7" w:rsidRDefault="00665096" w:rsidP="00036CF7">
      <w:pPr>
        <w:spacing w:after="0" w:line="240" w:lineRule="auto"/>
        <w:ind w:left="0" w:right="0" w:firstLine="851"/>
        <w:rPr>
          <w:b/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Б1.В.ДВ.02 </w:t>
      </w:r>
      <w:r w:rsidRPr="00036CF7">
        <w:rPr>
          <w:b/>
          <w:color w:val="auto"/>
          <w:sz w:val="24"/>
          <w:szCs w:val="24"/>
        </w:rPr>
        <w:t xml:space="preserve">Дисциплины по выбору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>Б1.В.ДВ.2 Элективные дисциплины (модули) по физической культуре и спорту</w:t>
      </w: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Б1.В.ДВ.02.01 Общая физическая подготовка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Б1.В.ДВ.02.02 Легкая атлетика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Б1.В.ДВ.02.03 Спортивные игры (волейбол, баскетбол)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ФТД.01 Сакральное искусство 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ФТД.02 Религиоведение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pStyle w:val="5"/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5.4. Рабочие программы практик</w:t>
      </w:r>
      <w:r w:rsidRPr="00036CF7">
        <w:rPr>
          <w:b w:val="0"/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Б2.О.01(У) Учебная практика (по профилю профессиональной деятельности)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Б2.О.02(П) Производственная практика (по профилю профессиональной деятельности) 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Б2.О.03(П) Производственная (преддипломная) практика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pStyle w:val="5"/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5.5. Государственная итоговая аттестация</w:t>
      </w:r>
      <w:r w:rsidRPr="00036CF7">
        <w:rPr>
          <w:b w:val="0"/>
          <w:color w:val="auto"/>
          <w:sz w:val="24"/>
          <w:szCs w:val="24"/>
        </w:rPr>
        <w:t xml:space="preserve">  </w:t>
      </w:r>
    </w:p>
    <w:p w:rsidR="00B03EFE" w:rsidRPr="00036CF7" w:rsidRDefault="00665096" w:rsidP="00036CF7">
      <w:pPr>
        <w:tabs>
          <w:tab w:val="center" w:pos="1103"/>
          <w:tab w:val="center" w:pos="2510"/>
          <w:tab w:val="center" w:pos="3662"/>
          <w:tab w:val="center" w:pos="4738"/>
          <w:tab w:val="center" w:pos="6207"/>
          <w:tab w:val="center" w:pos="7123"/>
          <w:tab w:val="center" w:pos="8008"/>
          <w:tab w:val="center" w:pos="9472"/>
        </w:tabs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rFonts w:eastAsia="Calibri"/>
          <w:color w:val="auto"/>
          <w:sz w:val="24"/>
          <w:szCs w:val="24"/>
        </w:rPr>
        <w:tab/>
      </w:r>
      <w:r w:rsidR="00036CF7">
        <w:rPr>
          <w:color w:val="auto"/>
          <w:sz w:val="24"/>
          <w:szCs w:val="24"/>
        </w:rPr>
        <w:t xml:space="preserve">Б3.01 Подготовка к процедуре защиты и </w:t>
      </w:r>
      <w:r w:rsidRPr="00036CF7">
        <w:rPr>
          <w:color w:val="auto"/>
          <w:sz w:val="24"/>
          <w:szCs w:val="24"/>
        </w:rPr>
        <w:t xml:space="preserve">защита </w:t>
      </w:r>
      <w:r w:rsidRPr="00036CF7">
        <w:rPr>
          <w:color w:val="auto"/>
          <w:sz w:val="24"/>
          <w:szCs w:val="24"/>
        </w:rPr>
        <w:tab/>
        <w:t xml:space="preserve">выпускной квалификационной работы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pStyle w:val="5"/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5.6. Оценочные материалы</w:t>
      </w:r>
      <w:r w:rsidRPr="00036CF7">
        <w:rPr>
          <w:b w:val="0"/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Оценочные материалы  разработаны по дисциплинам, практикам и для государственной итоговой аттестации, предусмотренных учебным планом ОПОП ВО.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i/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pStyle w:val="5"/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5.7. Методические материалы</w:t>
      </w:r>
      <w:r w:rsidRPr="00036CF7">
        <w:rPr>
          <w:b w:val="0"/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Методические материалы разработаны в виде отдельных документов  и обеспечивают реализацию ОПОП ВО.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Методические материалы оформлены в виде методических рекомендаций (указаний).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Методические  материалы ОПОП ВО включают: </w:t>
      </w:r>
    </w:p>
    <w:p w:rsid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методические указания для обучающихся по освоению дисциплин (модулей), предусмотренных учебным планом ОПОП ВО;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методические материалы, обеспечивающие  организацию образовательной деятельности по дисциплине (модулю), практике и  определяющие процедуры оценивания компетенций  при проведении текущего контроля успеваемости и промежуточной аттестации обучающихся; методические материалы, определяющие порядок проведения ГИА и процедуру оценивания  результатов освоения ОПОП ВО.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иные методические материалы.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pStyle w:val="5"/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5.8. Рабочая программа воспитания и календарный план воспитательной работы</w:t>
      </w:r>
      <w:r w:rsidRPr="00036CF7">
        <w:rPr>
          <w:b w:val="0"/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Рабочая программа воспитания определяет комплекс ключевых характеристик системы воспитательной работы.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Календарный план воспитательной работы  конкретизирует перечень событий и мероприятий воспитательной направленности,  организуемых и проводимых Университетом, в которых обучающиеся принимают участие.  </w:t>
      </w:r>
    </w:p>
    <w:p w:rsidR="00B03EFE" w:rsidRDefault="00665096" w:rsidP="00036CF7">
      <w:pPr>
        <w:spacing w:after="0" w:line="240" w:lineRule="auto"/>
        <w:ind w:left="0" w:right="0" w:firstLine="851"/>
        <w:rPr>
          <w:i/>
          <w:color w:val="auto"/>
          <w:sz w:val="24"/>
          <w:szCs w:val="24"/>
        </w:rPr>
      </w:pPr>
      <w:r w:rsidRPr="00036CF7">
        <w:rPr>
          <w:i/>
          <w:color w:val="auto"/>
          <w:sz w:val="24"/>
          <w:szCs w:val="24"/>
        </w:rPr>
        <w:t xml:space="preserve"> </w:t>
      </w:r>
    </w:p>
    <w:p w:rsidR="00FD35B1" w:rsidRDefault="00FD35B1" w:rsidP="00036CF7">
      <w:pPr>
        <w:spacing w:after="0" w:line="240" w:lineRule="auto"/>
        <w:ind w:left="0" w:right="0" w:firstLine="851"/>
        <w:rPr>
          <w:i/>
          <w:color w:val="auto"/>
          <w:sz w:val="24"/>
          <w:szCs w:val="24"/>
        </w:rPr>
      </w:pPr>
    </w:p>
    <w:p w:rsidR="00FD35B1" w:rsidRDefault="00FD35B1" w:rsidP="00036CF7">
      <w:pPr>
        <w:spacing w:after="0" w:line="240" w:lineRule="auto"/>
        <w:ind w:left="0" w:right="0" w:firstLine="851"/>
        <w:rPr>
          <w:i/>
          <w:color w:val="auto"/>
          <w:sz w:val="24"/>
          <w:szCs w:val="24"/>
        </w:rPr>
      </w:pPr>
    </w:p>
    <w:p w:rsidR="00FD35B1" w:rsidRPr="00036CF7" w:rsidRDefault="00FD35B1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</w:p>
    <w:p w:rsidR="00B03EFE" w:rsidRPr="00036CF7" w:rsidRDefault="00665096" w:rsidP="00036CF7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036CF7">
        <w:rPr>
          <w:b/>
          <w:color w:val="auto"/>
          <w:sz w:val="24"/>
          <w:szCs w:val="24"/>
        </w:rPr>
        <w:lastRenderedPageBreak/>
        <w:t>6. УСЛОВИЯ РЕАЛИЗАЦИИ ОСНОВНОЙ</w:t>
      </w:r>
    </w:p>
    <w:p w:rsidR="00B03EFE" w:rsidRPr="00036CF7" w:rsidRDefault="00665096" w:rsidP="00036CF7">
      <w:pPr>
        <w:pStyle w:val="4"/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ПРОФЕССИОНАЛЬНОЙ ОБРАЗОВАТЕЛЬНОЙ ПРОГРАММЫ ВЫСШЕГО ОБРАЗОВАНИЯ</w:t>
      </w:r>
    </w:p>
    <w:p w:rsidR="00B03EFE" w:rsidRPr="00036CF7" w:rsidRDefault="00B03EFE" w:rsidP="00036CF7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B03EFE" w:rsidRPr="00036CF7" w:rsidRDefault="00665096" w:rsidP="00036CF7">
      <w:pPr>
        <w:tabs>
          <w:tab w:val="center" w:pos="1728"/>
          <w:tab w:val="center" w:pos="3636"/>
          <w:tab w:val="center" w:pos="5809"/>
          <w:tab w:val="center" w:pos="7642"/>
          <w:tab w:val="center" w:pos="9560"/>
        </w:tabs>
        <w:spacing w:after="0" w:line="240" w:lineRule="auto"/>
        <w:ind w:left="0" w:right="0" w:firstLine="851"/>
        <w:rPr>
          <w:b/>
          <w:i/>
          <w:color w:val="auto"/>
          <w:sz w:val="24"/>
          <w:szCs w:val="24"/>
        </w:rPr>
      </w:pPr>
      <w:r w:rsidRPr="00036CF7">
        <w:rPr>
          <w:rFonts w:eastAsia="Calibri"/>
          <w:color w:val="auto"/>
          <w:sz w:val="24"/>
          <w:szCs w:val="24"/>
        </w:rPr>
        <w:tab/>
      </w:r>
      <w:r w:rsidR="00036CF7" w:rsidRPr="00036CF7">
        <w:rPr>
          <w:b/>
          <w:i/>
          <w:color w:val="auto"/>
          <w:sz w:val="24"/>
          <w:szCs w:val="24"/>
        </w:rPr>
        <w:t xml:space="preserve">6.1. Общесистемные условия реализации </w:t>
      </w:r>
      <w:r w:rsidRPr="00036CF7">
        <w:rPr>
          <w:b/>
          <w:i/>
          <w:color w:val="auto"/>
          <w:sz w:val="24"/>
          <w:szCs w:val="24"/>
        </w:rPr>
        <w:t xml:space="preserve">основной </w:t>
      </w:r>
      <w:r w:rsidRPr="00036CF7">
        <w:rPr>
          <w:b/>
          <w:i/>
          <w:noProof/>
          <w:color w:val="auto"/>
          <w:sz w:val="24"/>
          <w:szCs w:val="24"/>
        </w:rPr>
        <w:drawing>
          <wp:inline distT="0" distB="0" distL="0" distR="0" wp14:anchorId="0AF2F0A2" wp14:editId="25063365">
            <wp:extent cx="18415" cy="18415"/>
            <wp:effectExtent l="0" t="0" r="0" b="0"/>
            <wp:docPr id="11864" name="Picture 1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4" name="Picture 118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6CF7">
        <w:rPr>
          <w:b/>
          <w:i/>
          <w:color w:val="auto"/>
          <w:sz w:val="24"/>
          <w:szCs w:val="24"/>
        </w:rPr>
        <w:t xml:space="preserve">профессиональной образовательной программы высшего образования </w:t>
      </w:r>
    </w:p>
    <w:p w:rsidR="00B03EFE" w:rsidRPr="00036CF7" w:rsidRDefault="00036CF7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Cs/>
          <w:sz w:val="24"/>
          <w:szCs w:val="24"/>
        </w:rPr>
        <w:t xml:space="preserve">Автономной Некоммерческой Организацией Высшего Образования </w:t>
      </w:r>
      <w:r w:rsidRPr="00036CF7">
        <w:rPr>
          <w:b/>
          <w:sz w:val="24"/>
          <w:szCs w:val="24"/>
        </w:rPr>
        <w:t>«</w:t>
      </w:r>
      <w:r w:rsidRPr="00036CF7">
        <w:rPr>
          <w:sz w:val="24"/>
          <w:szCs w:val="24"/>
        </w:rPr>
        <w:t>Славяно-Греко-Латинская Академия»</w:t>
      </w:r>
      <w:r w:rsidR="00665096" w:rsidRPr="00036CF7">
        <w:rPr>
          <w:color w:val="auto"/>
          <w:sz w:val="24"/>
          <w:szCs w:val="24"/>
        </w:rPr>
        <w:t xml:space="preserve"> располагает (на праве собственности или ином законном основании) материально-техническим обеспечением образовательной деятельности (помещениями и оборудованием) для реализации ООП по Блоку 1 «Дисциплины (модули)» и Блоку З «Государственная итоговая аттестация» в соответствии с учебным планом.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электронной информационно</w:t>
      </w:r>
      <w:r w:rsidR="00036CF7">
        <w:rPr>
          <w:color w:val="auto"/>
          <w:sz w:val="24"/>
          <w:szCs w:val="24"/>
        </w:rPr>
        <w:t>-</w:t>
      </w:r>
      <w:r w:rsidRPr="00036CF7">
        <w:rPr>
          <w:color w:val="auto"/>
          <w:sz w:val="24"/>
          <w:szCs w:val="24"/>
        </w:rPr>
        <w:t xml:space="preserve">образовательной среде </w:t>
      </w:r>
      <w:r w:rsidR="00036CF7">
        <w:rPr>
          <w:color w:val="auto"/>
          <w:sz w:val="24"/>
          <w:szCs w:val="24"/>
        </w:rPr>
        <w:t>Академии</w:t>
      </w:r>
      <w:r w:rsidRPr="00036CF7">
        <w:rPr>
          <w:color w:val="auto"/>
          <w:sz w:val="24"/>
          <w:szCs w:val="24"/>
        </w:rPr>
        <w:t xml:space="preserve"> из любой точки, в которой имеется доступ к информационно</w:t>
      </w:r>
      <w:r w:rsidR="00036CF7">
        <w:rPr>
          <w:color w:val="auto"/>
          <w:sz w:val="24"/>
          <w:szCs w:val="24"/>
        </w:rPr>
        <w:t>-</w:t>
      </w:r>
      <w:r w:rsidRPr="00036CF7">
        <w:rPr>
          <w:color w:val="auto"/>
          <w:sz w:val="24"/>
          <w:szCs w:val="24"/>
        </w:rPr>
        <w:t xml:space="preserve">телекоммуникационной сети «Интернет» (далее сеть «Интернет»), как на территории </w:t>
      </w:r>
      <w:r w:rsidR="00036CF7" w:rsidRPr="00036CF7">
        <w:rPr>
          <w:bCs/>
          <w:sz w:val="24"/>
          <w:szCs w:val="24"/>
        </w:rPr>
        <w:t xml:space="preserve">Автономной Некоммерческой Организацией Высшего Образования </w:t>
      </w:r>
      <w:r w:rsidR="00036CF7" w:rsidRPr="00036CF7">
        <w:rPr>
          <w:b/>
          <w:sz w:val="24"/>
          <w:szCs w:val="24"/>
        </w:rPr>
        <w:t>«</w:t>
      </w:r>
      <w:r w:rsidR="00036CF7" w:rsidRPr="00036CF7">
        <w:rPr>
          <w:sz w:val="24"/>
          <w:szCs w:val="24"/>
        </w:rPr>
        <w:t>Славяно-Греко-Латинская Академия»</w:t>
      </w:r>
      <w:r w:rsidRPr="00036CF7">
        <w:rPr>
          <w:color w:val="auto"/>
          <w:sz w:val="24"/>
          <w:szCs w:val="24"/>
        </w:rPr>
        <w:t xml:space="preserve">, так и за ее пределами.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Обучающиеся из числа инвалидов и лиц с ОВЗ обеспечиваются печатными и (или) электронными образовательными ресурсами в формах, адаптированных к ограничениям их здоровья.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Электронная информационно-образовательная среда </w:t>
      </w:r>
      <w:r w:rsidR="00036CF7" w:rsidRPr="00036CF7">
        <w:rPr>
          <w:bCs/>
          <w:sz w:val="24"/>
          <w:szCs w:val="24"/>
        </w:rPr>
        <w:t xml:space="preserve">Автономной Некоммерческой Организацией Высшего Образования </w:t>
      </w:r>
      <w:r w:rsidR="00036CF7" w:rsidRPr="00036CF7">
        <w:rPr>
          <w:b/>
          <w:sz w:val="24"/>
          <w:szCs w:val="24"/>
        </w:rPr>
        <w:t>«</w:t>
      </w:r>
      <w:r w:rsidR="00036CF7" w:rsidRPr="00036CF7">
        <w:rPr>
          <w:sz w:val="24"/>
          <w:szCs w:val="24"/>
        </w:rPr>
        <w:t>Славяно-Греко-Латинская Академия»</w:t>
      </w:r>
      <w:r w:rsidR="00036CF7">
        <w:rPr>
          <w:sz w:val="24"/>
          <w:szCs w:val="24"/>
        </w:rPr>
        <w:t xml:space="preserve"> </w:t>
      </w:r>
      <w:r w:rsidRPr="00036CF7">
        <w:rPr>
          <w:color w:val="auto"/>
          <w:sz w:val="24"/>
          <w:szCs w:val="24"/>
        </w:rPr>
        <w:t xml:space="preserve">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формирование электронного портфолио обучающегося, в том числе сохранение его работ и оценок за эти работы.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</w:t>
      </w:r>
      <w:r w:rsidR="00036CF7">
        <w:rPr>
          <w:color w:val="auto"/>
          <w:sz w:val="24"/>
          <w:szCs w:val="24"/>
        </w:rPr>
        <w:t>-</w:t>
      </w:r>
      <w:r w:rsidRPr="00036CF7">
        <w:rPr>
          <w:color w:val="auto"/>
          <w:sz w:val="24"/>
          <w:szCs w:val="24"/>
        </w:rPr>
        <w:t xml:space="preserve">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pStyle w:val="5"/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6.2. Материально-технические условия и учебно-методическое обеспечение основной профессиональной образовательной программы высшего образования</w:t>
      </w:r>
      <w:r w:rsidRPr="00036CF7">
        <w:rPr>
          <w:b w:val="0"/>
          <w:color w:val="auto"/>
          <w:sz w:val="24"/>
          <w:szCs w:val="24"/>
        </w:rPr>
        <w:t xml:space="preserve"> </w:t>
      </w:r>
    </w:p>
    <w:p w:rsidR="00B03EFE" w:rsidRPr="00036CF7" w:rsidRDefault="00036CF7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Cs/>
          <w:sz w:val="24"/>
          <w:szCs w:val="24"/>
        </w:rPr>
        <w:t xml:space="preserve">Автономной Некоммерческой Организацией Высшего Образования </w:t>
      </w:r>
      <w:r w:rsidRPr="00036CF7">
        <w:rPr>
          <w:b/>
          <w:sz w:val="24"/>
          <w:szCs w:val="24"/>
        </w:rPr>
        <w:t>«</w:t>
      </w:r>
      <w:r w:rsidRPr="00036CF7">
        <w:rPr>
          <w:sz w:val="24"/>
          <w:szCs w:val="24"/>
        </w:rPr>
        <w:t>Славяно-Греко-Латинская Академия»</w:t>
      </w:r>
      <w:r>
        <w:rPr>
          <w:sz w:val="24"/>
          <w:szCs w:val="24"/>
        </w:rPr>
        <w:t xml:space="preserve"> </w:t>
      </w:r>
      <w:r w:rsidR="00665096" w:rsidRPr="00036CF7">
        <w:rPr>
          <w:color w:val="auto"/>
          <w:sz w:val="24"/>
          <w:szCs w:val="24"/>
        </w:rPr>
        <w:t xml:space="preserve">располагает необходимым и достаточным количеством учебных аудиторий для проведения учебных занятий, предусмотренных ФГОС ВО 48.03.01 Теология, оснащенных оборудованием и техническими средствами обучения, состав которых определяется в рабочих программах дисциплин (модулей).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036CF7" w:rsidRPr="00036CF7">
        <w:rPr>
          <w:bCs/>
          <w:sz w:val="24"/>
          <w:szCs w:val="24"/>
        </w:rPr>
        <w:t xml:space="preserve">Автономной Некоммерческой Организацией Высшего Образования </w:t>
      </w:r>
      <w:r w:rsidR="00036CF7" w:rsidRPr="00036CF7">
        <w:rPr>
          <w:b/>
          <w:sz w:val="24"/>
          <w:szCs w:val="24"/>
        </w:rPr>
        <w:t>«</w:t>
      </w:r>
      <w:r w:rsidR="00036CF7" w:rsidRPr="00036CF7">
        <w:rPr>
          <w:sz w:val="24"/>
          <w:szCs w:val="24"/>
        </w:rPr>
        <w:t>Славяно-Греко-Латинская Академия»</w:t>
      </w:r>
      <w:r w:rsidRPr="00036CF7">
        <w:rPr>
          <w:color w:val="auto"/>
          <w:sz w:val="24"/>
          <w:szCs w:val="24"/>
        </w:rPr>
        <w:t xml:space="preserve">. </w:t>
      </w:r>
    </w:p>
    <w:p w:rsidR="00B03EFE" w:rsidRPr="00036CF7" w:rsidRDefault="00036CF7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bCs/>
          <w:sz w:val="24"/>
          <w:szCs w:val="24"/>
        </w:rPr>
        <w:t xml:space="preserve">Автономной Некоммерческой Организацией Высшего Образования </w:t>
      </w:r>
      <w:r w:rsidRPr="00036CF7">
        <w:rPr>
          <w:b/>
          <w:sz w:val="24"/>
          <w:szCs w:val="24"/>
        </w:rPr>
        <w:t>«</w:t>
      </w:r>
      <w:r w:rsidRPr="00036CF7">
        <w:rPr>
          <w:sz w:val="24"/>
          <w:szCs w:val="24"/>
        </w:rPr>
        <w:t>Славяно-Греко-Латинская Академия»</w:t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обеспечено  </w:t>
      </w:r>
      <w:r w:rsidR="00665096" w:rsidRPr="00036CF7">
        <w:rPr>
          <w:color w:val="auto"/>
          <w:sz w:val="24"/>
          <w:szCs w:val="24"/>
        </w:rPr>
        <w:t xml:space="preserve"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(модулей)).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Библиотечный фонд </w:t>
      </w:r>
      <w:r w:rsidR="00036CF7" w:rsidRPr="00036CF7">
        <w:rPr>
          <w:bCs/>
          <w:sz w:val="24"/>
          <w:szCs w:val="24"/>
        </w:rPr>
        <w:t xml:space="preserve">Автономной Некоммерческой Организацией Высшего Образования </w:t>
      </w:r>
      <w:r w:rsidR="00036CF7" w:rsidRPr="00036CF7">
        <w:rPr>
          <w:b/>
          <w:sz w:val="24"/>
          <w:szCs w:val="24"/>
        </w:rPr>
        <w:t>«</w:t>
      </w:r>
      <w:r w:rsidR="00036CF7" w:rsidRPr="00036CF7">
        <w:rPr>
          <w:sz w:val="24"/>
          <w:szCs w:val="24"/>
        </w:rPr>
        <w:t xml:space="preserve">Славяно-Греко-Латинская Академия»  </w:t>
      </w:r>
      <w:r w:rsidRPr="00036CF7">
        <w:rPr>
          <w:color w:val="auto"/>
          <w:sz w:val="24"/>
          <w:szCs w:val="24"/>
        </w:rPr>
        <w:t xml:space="preserve">укомплектован печатными </w:t>
      </w:r>
      <w:r w:rsidRPr="00036CF7">
        <w:rPr>
          <w:color w:val="auto"/>
          <w:sz w:val="24"/>
          <w:szCs w:val="24"/>
        </w:rPr>
        <w:lastRenderedPageBreak/>
        <w:t xml:space="preserve">изданиями, необходимыми для использования в образовательном процессе,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Обучающимся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Обучающиеся из числа инвалидов и лиц с ОШ обеспечены печатными и (или) электронными образовательными ресурсами в формах, адаптированных к ограничениям их здоровья.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pStyle w:val="5"/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6.3. Кадровые условия реализации основной профессиональной образовательной программы высшего образования</w:t>
      </w:r>
      <w:r w:rsidRPr="00036CF7">
        <w:rPr>
          <w:b w:val="0"/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noProof/>
          <w:color w:val="auto"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79EE7A89" wp14:editId="4CDFD999">
            <wp:simplePos x="0" y="0"/>
            <wp:positionH relativeFrom="page">
              <wp:posOffset>3992880</wp:posOffset>
            </wp:positionH>
            <wp:positionV relativeFrom="page">
              <wp:posOffset>410845</wp:posOffset>
            </wp:positionV>
            <wp:extent cx="14605" cy="14605"/>
            <wp:effectExtent l="0" t="0" r="0" b="0"/>
            <wp:wrapTopAndBottom/>
            <wp:docPr id="11946" name="Picture 1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6" name="Picture 119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CF7">
        <w:rPr>
          <w:color w:val="auto"/>
          <w:sz w:val="24"/>
          <w:szCs w:val="24"/>
        </w:rPr>
        <w:t xml:space="preserve">Реализация ОПОП обеспечивается педагогическими работниками ФГБОУ ВО МГЛУ, а также лицами, привлекаемыми ФГБОУ ВО МГЛУ к реализации ОПОП на иных условиях. Квалификация педагогических работников отвечает квалификационным требованиям, указанным в квалификационных справочниках и  профессиональных стандартах.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Более 70 процентов численности педагогических работников, участвующих в реализации ООП ведут научную, учебно-методическую и (или) практическую работу, соответствующую профилю преподаваемой дисциплины (модуля).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Более 10 процентов численности педагогических работников, участвующих в реализации направления подготовки 48.03.01 Теология,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З лет).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Более 60 процентов численности педагогических работников участвующих в реализации направления подготовки 48.03.01 Теология, имеют ученую степень и (или) ученое звание). </w:t>
      </w:r>
    </w:p>
    <w:p w:rsidR="00036CF7" w:rsidRDefault="00036CF7" w:rsidP="00036CF7">
      <w:pPr>
        <w:pStyle w:val="5"/>
        <w:spacing w:after="0" w:line="240" w:lineRule="auto"/>
        <w:ind w:left="0" w:firstLine="851"/>
        <w:rPr>
          <w:color w:val="auto"/>
          <w:sz w:val="24"/>
          <w:szCs w:val="24"/>
        </w:rPr>
      </w:pPr>
    </w:p>
    <w:p w:rsidR="00B03EFE" w:rsidRPr="00036CF7" w:rsidRDefault="00665096" w:rsidP="00036CF7">
      <w:pPr>
        <w:pStyle w:val="5"/>
        <w:spacing w:after="0" w:line="240" w:lineRule="auto"/>
        <w:ind w:lef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>6.4. Механизмы оценки качества образовательной деятельности и подготовки обучающихся по основной профессиональной образовательной программе высшего образования</w:t>
      </w:r>
      <w:r w:rsidRPr="00036CF7">
        <w:rPr>
          <w:b w:val="0"/>
          <w:color w:val="auto"/>
          <w:sz w:val="24"/>
          <w:szCs w:val="24"/>
        </w:rPr>
        <w:t xml:space="preserve">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Качество образовательной деятельности и подготовки обучающихся по ОПОП определяется в рамках системы внутренней и внешней оценки. В целях совершенствования ОПОП при проведении регулярной внутренней оценки качества образовательной деятельности и подготовки обучающихся по ОПОП привлекает работодателей и (или) их объединения, иных юридических и (или) физических лиц, включая педагогических работников </w:t>
      </w:r>
      <w:r w:rsidR="00036CF7" w:rsidRPr="00036CF7">
        <w:rPr>
          <w:bCs/>
          <w:sz w:val="24"/>
          <w:szCs w:val="24"/>
        </w:rPr>
        <w:t xml:space="preserve">Автономной Некоммерческой Организацией Высшего Образования </w:t>
      </w:r>
      <w:r w:rsidR="00036CF7" w:rsidRPr="00036CF7">
        <w:rPr>
          <w:b/>
          <w:sz w:val="24"/>
          <w:szCs w:val="24"/>
        </w:rPr>
        <w:t>«</w:t>
      </w:r>
      <w:r w:rsidR="00036CF7" w:rsidRPr="00036CF7">
        <w:rPr>
          <w:sz w:val="24"/>
          <w:szCs w:val="24"/>
        </w:rPr>
        <w:t xml:space="preserve">Славяно-Греко-Латинская Академия»  </w:t>
      </w:r>
      <w:r w:rsidRPr="00036CF7">
        <w:rPr>
          <w:color w:val="auto"/>
          <w:sz w:val="24"/>
          <w:szCs w:val="24"/>
        </w:rPr>
        <w:t xml:space="preserve">. </w:t>
      </w:r>
    </w:p>
    <w:p w:rsidR="00036CF7" w:rsidRDefault="00036CF7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 </w:t>
      </w:r>
    </w:p>
    <w:p w:rsidR="00036CF7" w:rsidRDefault="00036CF7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Внешняя оценка качества образовательной деятельности по ОПОП осуществляется с целью подтверждения соответствия образовательной деятельности требованиям ФГОС ВО. </w:t>
      </w:r>
    </w:p>
    <w:p w:rsidR="00B03EFE" w:rsidRPr="00036CF7" w:rsidRDefault="00665096" w:rsidP="00036CF7">
      <w:pPr>
        <w:spacing w:after="0" w:line="240" w:lineRule="auto"/>
        <w:ind w:left="0" w:right="0" w:firstLine="851"/>
        <w:rPr>
          <w:color w:val="auto"/>
          <w:sz w:val="24"/>
          <w:szCs w:val="24"/>
        </w:rPr>
      </w:pPr>
      <w:r w:rsidRPr="00036CF7">
        <w:rPr>
          <w:color w:val="auto"/>
          <w:sz w:val="24"/>
          <w:szCs w:val="24"/>
        </w:rPr>
        <w:t xml:space="preserve"> </w:t>
      </w:r>
    </w:p>
    <w:sectPr w:rsidR="00B03EFE" w:rsidRPr="00036CF7" w:rsidSect="00036CF7">
      <w:headerReference w:type="even" r:id="rId14"/>
      <w:headerReference w:type="default" r:id="rId15"/>
      <w:headerReference w:type="first" r:id="rId16"/>
      <w:pgSz w:w="11900" w:h="16820"/>
      <w:pgMar w:top="1134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02" w:rsidRDefault="00C77A02">
      <w:pPr>
        <w:spacing w:after="0" w:line="240" w:lineRule="auto"/>
      </w:pPr>
      <w:r>
        <w:separator/>
      </w:r>
    </w:p>
  </w:endnote>
  <w:endnote w:type="continuationSeparator" w:id="0">
    <w:p w:rsidR="00C77A02" w:rsidRDefault="00C7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02" w:rsidRDefault="00C77A02">
      <w:pPr>
        <w:spacing w:after="0" w:line="240" w:lineRule="auto"/>
      </w:pPr>
      <w:r>
        <w:separator/>
      </w:r>
    </w:p>
  </w:footnote>
  <w:footnote w:type="continuationSeparator" w:id="0">
    <w:p w:rsidR="00C77A02" w:rsidRDefault="00C7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B4" w:rsidRDefault="00E962B4">
    <w:pPr>
      <w:spacing w:after="0" w:line="259" w:lineRule="auto"/>
      <w:ind w:left="0" w:right="4" w:firstLine="0"/>
      <w:jc w:val="center"/>
    </w:pPr>
    <w:r>
      <w:rPr>
        <w:rFonts w:ascii="Malgun Gothic" w:eastAsia="Malgun Gothic" w:hAnsi="Malgun Gothic" w:cs="Malgun Gothic"/>
        <w:sz w:val="24"/>
      </w:rPr>
      <w:t xml:space="preserve"> </w:t>
    </w:r>
  </w:p>
  <w:p w:rsidR="00E962B4" w:rsidRDefault="00E962B4">
    <w:pPr>
      <w:spacing w:after="0" w:line="259" w:lineRule="auto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algun Gothic" w:eastAsia="Malgun Gothic" w:hAnsi="Malgun Gothic" w:cs="Malgun Gothic"/>
        <w:sz w:val="24"/>
      </w:rPr>
      <w:t>2</w:t>
    </w:r>
    <w:r>
      <w:rPr>
        <w:rFonts w:ascii="Malgun Gothic" w:eastAsia="Malgun Gothic" w:hAnsi="Malgun Gothic" w:cs="Malgun Gothic"/>
        <w:sz w:val="24"/>
      </w:rPr>
      <w:fldChar w:fldCharType="end"/>
    </w:r>
    <w:r>
      <w:rPr>
        <w:rFonts w:ascii="Malgun Gothic" w:eastAsia="Malgun Gothic" w:hAnsi="Malgun Gothic" w:cs="Malgun Gothic"/>
        <w:sz w:val="24"/>
      </w:rPr>
      <w:t xml:space="preserve"> </w:t>
    </w:r>
  </w:p>
  <w:p w:rsidR="00E962B4" w:rsidRDefault="00E962B4">
    <w:pPr>
      <w:spacing w:after="0" w:line="259" w:lineRule="auto"/>
      <w:ind w:left="779" w:right="0" w:firstLine="0"/>
      <w:jc w:val="left"/>
    </w:pPr>
    <w:r>
      <w:rPr>
        <w:rFonts w:ascii="Malgun Gothic" w:eastAsia="Malgun Gothic" w:hAnsi="Malgun Gothic" w:cs="Malgun Gothic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B4" w:rsidRDefault="00E962B4" w:rsidP="00DD796B">
    <w:pPr>
      <w:spacing w:after="0" w:line="259" w:lineRule="auto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897" w:rsidRPr="00C92897">
      <w:rPr>
        <w:rFonts w:ascii="Malgun Gothic" w:eastAsia="Malgun Gothic" w:hAnsi="Malgun Gothic" w:cs="Malgun Gothic"/>
        <w:noProof/>
        <w:sz w:val="24"/>
      </w:rPr>
      <w:t>2</w:t>
    </w:r>
    <w:r>
      <w:rPr>
        <w:rFonts w:ascii="Malgun Gothic" w:eastAsia="Malgun Gothic" w:hAnsi="Malgun Gothic" w:cs="Malgun Gothic"/>
        <w:sz w:val="24"/>
      </w:rPr>
      <w:fldChar w:fldCharType="end"/>
    </w:r>
    <w:r>
      <w:rPr>
        <w:rFonts w:ascii="Malgun Gothic" w:eastAsia="Malgun Gothic" w:hAnsi="Malgun Gothic" w:cs="Malgun Gothic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B4" w:rsidRDefault="00E962B4">
    <w:pPr>
      <w:spacing w:after="0" w:line="259" w:lineRule="auto"/>
      <w:ind w:left="0" w:right="4" w:firstLine="0"/>
      <w:jc w:val="center"/>
    </w:pPr>
    <w:r>
      <w:rPr>
        <w:rFonts w:ascii="Malgun Gothic" w:eastAsia="Malgun Gothic" w:hAnsi="Malgun Gothic" w:cs="Malgun Gothic"/>
        <w:sz w:val="24"/>
      </w:rPr>
      <w:t xml:space="preserve"> </w:t>
    </w:r>
  </w:p>
  <w:p w:rsidR="00E962B4" w:rsidRDefault="00E962B4">
    <w:pPr>
      <w:spacing w:after="0" w:line="259" w:lineRule="auto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algun Gothic" w:eastAsia="Malgun Gothic" w:hAnsi="Malgun Gothic" w:cs="Malgun Gothic"/>
        <w:sz w:val="24"/>
      </w:rPr>
      <w:t>2</w:t>
    </w:r>
    <w:r>
      <w:rPr>
        <w:rFonts w:ascii="Malgun Gothic" w:eastAsia="Malgun Gothic" w:hAnsi="Malgun Gothic" w:cs="Malgun Gothic"/>
        <w:sz w:val="24"/>
      </w:rPr>
      <w:fldChar w:fldCharType="end"/>
    </w:r>
    <w:r>
      <w:rPr>
        <w:rFonts w:ascii="Malgun Gothic" w:eastAsia="Malgun Gothic" w:hAnsi="Malgun Gothic" w:cs="Malgun Gothic"/>
        <w:sz w:val="24"/>
      </w:rPr>
      <w:t xml:space="preserve"> </w:t>
    </w:r>
  </w:p>
  <w:p w:rsidR="00E962B4" w:rsidRDefault="00E962B4">
    <w:pPr>
      <w:spacing w:after="0" w:line="259" w:lineRule="auto"/>
      <w:ind w:left="779" w:right="0" w:firstLine="0"/>
      <w:jc w:val="left"/>
    </w:pPr>
    <w:r>
      <w:rPr>
        <w:rFonts w:ascii="Malgun Gothic" w:eastAsia="Malgun Gothic" w:hAnsi="Malgun Gothic" w:cs="Malgun Gothic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B4" w:rsidRDefault="00E962B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B4" w:rsidRDefault="00E962B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B4" w:rsidRDefault="00E962B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11A"/>
    <w:multiLevelType w:val="hybridMultilevel"/>
    <w:tmpl w:val="B87E5018"/>
    <w:lvl w:ilvl="0" w:tplc="027E1AEA">
      <w:start w:val="1"/>
      <w:numFmt w:val="bullet"/>
      <w:lvlText w:val="•"/>
      <w:lvlJc w:val="left"/>
      <w:pPr>
        <w:ind w:left="1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6E80A">
      <w:start w:val="1"/>
      <w:numFmt w:val="bullet"/>
      <w:lvlText w:val="o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ED8DC">
      <w:start w:val="1"/>
      <w:numFmt w:val="bullet"/>
      <w:lvlText w:val="▪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F0E5DE">
      <w:start w:val="1"/>
      <w:numFmt w:val="bullet"/>
      <w:lvlText w:val="•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C34F6">
      <w:start w:val="1"/>
      <w:numFmt w:val="bullet"/>
      <w:lvlText w:val="o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09F94">
      <w:start w:val="1"/>
      <w:numFmt w:val="bullet"/>
      <w:lvlText w:val="▪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A4468">
      <w:start w:val="1"/>
      <w:numFmt w:val="bullet"/>
      <w:lvlText w:val="•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8A092A">
      <w:start w:val="1"/>
      <w:numFmt w:val="bullet"/>
      <w:lvlText w:val="o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60A862">
      <w:start w:val="1"/>
      <w:numFmt w:val="bullet"/>
      <w:lvlText w:val="▪"/>
      <w:lvlJc w:val="left"/>
      <w:pPr>
        <w:ind w:left="7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6615A"/>
    <w:multiLevelType w:val="hybridMultilevel"/>
    <w:tmpl w:val="E98C4C38"/>
    <w:lvl w:ilvl="0" w:tplc="97A2C426">
      <w:start w:val="1"/>
      <w:numFmt w:val="bullet"/>
      <w:lvlText w:val="-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6A96EA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FCD176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AEBC8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0C522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E21426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2BBDC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14E13A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3C53D2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825419"/>
    <w:multiLevelType w:val="hybridMultilevel"/>
    <w:tmpl w:val="FE12B62E"/>
    <w:lvl w:ilvl="0" w:tplc="991A25D8">
      <w:start w:val="1"/>
      <w:numFmt w:val="bullet"/>
      <w:lvlText w:val="-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36A8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FAA0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FA8B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8CD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65A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14B1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74D0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DA19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237DA"/>
    <w:multiLevelType w:val="multilevel"/>
    <w:tmpl w:val="CA849EF8"/>
    <w:lvl w:ilvl="0">
      <w:start w:val="5"/>
      <w:numFmt w:val="decimal"/>
      <w:lvlText w:val="%1."/>
      <w:lvlJc w:val="left"/>
      <w:pPr>
        <w:ind w:left="1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D342A4"/>
    <w:multiLevelType w:val="multilevel"/>
    <w:tmpl w:val="8632B0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7A0E9E"/>
    <w:multiLevelType w:val="multilevel"/>
    <w:tmpl w:val="76AE82BA"/>
    <w:lvl w:ilvl="0">
      <w:start w:val="1"/>
      <w:numFmt w:val="decimal"/>
      <w:lvlText w:val="%1.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FE"/>
    <w:rsid w:val="00036CF7"/>
    <w:rsid w:val="00597FA9"/>
    <w:rsid w:val="00665096"/>
    <w:rsid w:val="00B03EFE"/>
    <w:rsid w:val="00C77A02"/>
    <w:rsid w:val="00C92897"/>
    <w:rsid w:val="00CF6BCF"/>
    <w:rsid w:val="00DD796B"/>
    <w:rsid w:val="00E962B4"/>
    <w:rsid w:val="00ED5B8D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9A31"/>
  <w15:docId w15:val="{7F7765DF-2615-48BE-89B8-3ABC0EC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1" w:lineRule="auto"/>
      <w:ind w:left="10" w:right="35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5"/>
      <w:ind w:left="10" w:right="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789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 w:line="271" w:lineRule="auto"/>
      <w:ind w:left="10" w:right="350" w:hanging="10"/>
      <w:jc w:val="both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65"/>
      <w:ind w:left="10" w:right="7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5" w:line="271" w:lineRule="auto"/>
      <w:ind w:left="789" w:hanging="10"/>
      <w:jc w:val="both"/>
      <w:outlineLvl w:val="4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5" w:line="271" w:lineRule="auto"/>
      <w:ind w:left="789" w:hanging="10"/>
      <w:jc w:val="both"/>
      <w:outlineLvl w:val="5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6650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D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796B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DD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8915</Words>
  <Characters>50821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2023-11-09T09:39:00Z</dcterms:created>
  <dcterms:modified xsi:type="dcterms:W3CDTF">2023-11-09T09:39:00Z</dcterms:modified>
</cp:coreProperties>
</file>