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CEB" w:rsidRPr="00407734" w:rsidRDefault="00B13CEB" w:rsidP="00B13C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E23AC0" wp14:editId="51F4A3F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EB" w:rsidRPr="00407734" w:rsidRDefault="00B13CEB" w:rsidP="00B13C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CEB" w:rsidRPr="00407734" w:rsidRDefault="00B13CEB" w:rsidP="00B13C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B13CEB" w:rsidRPr="00407734" w:rsidRDefault="00B13CEB" w:rsidP="00B13C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077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B13CEB" w:rsidRPr="00407734" w:rsidRDefault="00B13CEB" w:rsidP="00B13C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CEB" w:rsidRPr="00407734" w:rsidRDefault="00B13CEB" w:rsidP="00B13C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CEB" w:rsidRPr="00407734" w:rsidRDefault="00B13CEB" w:rsidP="00B13C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B13CEB" w:rsidRPr="00407734" w:rsidTr="00D51DF7">
        <w:tc>
          <w:tcPr>
            <w:tcW w:w="5670" w:type="dxa"/>
          </w:tcPr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CEB" w:rsidRPr="00407734" w:rsidRDefault="00B13CEB" w:rsidP="00B13C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CEB" w:rsidRPr="00407734" w:rsidRDefault="00B13CEB" w:rsidP="00B13C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CEB" w:rsidRPr="00407734" w:rsidRDefault="00B13CEB" w:rsidP="00B13C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C90" w:rsidRDefault="005F3C90" w:rsidP="005F3C90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B13CEB" w:rsidRPr="00B13CEB" w:rsidRDefault="00B13CEB" w:rsidP="00B13C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3CEB">
        <w:rPr>
          <w:rFonts w:ascii="Times New Roman" w:hAnsi="Times New Roman" w:cs="Times New Roman"/>
          <w:b/>
          <w:sz w:val="24"/>
          <w:szCs w:val="24"/>
        </w:rPr>
        <w:t>Б1.О.03 История России</w:t>
      </w:r>
    </w:p>
    <w:p w:rsidR="00B13CEB" w:rsidRPr="00B13CEB" w:rsidRDefault="00B13CEB" w:rsidP="00B13C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CEB" w:rsidRPr="00407734" w:rsidRDefault="00B13CEB" w:rsidP="00B13C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B13CEB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B13CEB" w:rsidRPr="00407734" w:rsidTr="00D51DF7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B13CEB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13CEB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13CEB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</w:t>
            </w: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B13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13CEB" w:rsidRDefault="00B13CEB" w:rsidP="00B13CEB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CEB" w:rsidRPr="00407734" w:rsidRDefault="00B13CEB" w:rsidP="00B13CEB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CEB" w:rsidRDefault="00B13CEB" w:rsidP="00B13CEB">
      <w:pPr>
        <w:spacing w:after="0" w:line="240" w:lineRule="auto"/>
        <w:ind w:left="14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CEB">
        <w:rPr>
          <w:rFonts w:ascii="Times New Roman" w:hAnsi="Times New Roman" w:cs="Times New Roman"/>
          <w:b/>
          <w:sz w:val="24"/>
          <w:szCs w:val="24"/>
        </w:rPr>
        <w:t>Б1.О.03 История России</w:t>
      </w:r>
    </w:p>
    <w:p w:rsidR="00B13CEB" w:rsidRPr="00B13CEB" w:rsidRDefault="00B13CEB" w:rsidP="00B13CEB">
      <w:pPr>
        <w:spacing w:after="0" w:line="240" w:lineRule="auto"/>
        <w:ind w:left="142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7" w:type="dxa"/>
        <w:tblInd w:w="137" w:type="dxa"/>
        <w:tblCellMar>
          <w:top w:w="1" w:type="dxa"/>
          <w:right w:w="20" w:type="dxa"/>
        </w:tblCellMar>
        <w:tblLook w:val="04A0" w:firstRow="1" w:lastRow="0" w:firstColumn="1" w:lastColumn="0" w:noHBand="0" w:noVBand="1"/>
      </w:tblPr>
      <w:tblGrid>
        <w:gridCol w:w="3379"/>
        <w:gridCol w:w="6118"/>
      </w:tblGrid>
      <w:tr w:rsidR="00B13CEB" w:rsidRPr="00B13CEB" w:rsidTr="00B13CEB">
        <w:trPr>
          <w:trHeight w:val="263"/>
        </w:trPr>
        <w:tc>
          <w:tcPr>
            <w:tcW w:w="337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line="307" w:lineRule="auto"/>
              <w:ind w:left="117" w:right="119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11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line="307" w:lineRule="auto"/>
              <w:ind w:left="117" w:right="119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CEB">
              <w:rPr>
                <w:rFonts w:ascii="Times New Roman" w:hAnsi="Times New Roman" w:cs="Times New Roman"/>
                <w:b/>
                <w:sz w:val="24"/>
                <w:szCs w:val="24"/>
              </w:rPr>
              <w:t>Б1.О.03 История России</w:t>
            </w:r>
          </w:p>
        </w:tc>
      </w:tr>
      <w:tr w:rsidR="00B13CEB" w:rsidRPr="00B13CEB" w:rsidTr="00B13CEB">
        <w:trPr>
          <w:trHeight w:val="5515"/>
        </w:trPr>
        <w:tc>
          <w:tcPr>
            <w:tcW w:w="337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11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как наука. Первобытная эпоха человечества. Древнейшие цивилизации на территории России. Особенности становления государственности в России и мире. </w:t>
            </w:r>
          </w:p>
          <w:p w:rsid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государства Древняя Русь в X - XII вв. Русские земли в начале  XII - XIII вв. </w:t>
            </w:r>
          </w:p>
          <w:p w:rsid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Российского государства (XIV – </w:t>
            </w:r>
            <w:proofErr w:type="spell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нач.XVI</w:t>
            </w:r>
            <w:proofErr w:type="spellEnd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вв.)  </w:t>
            </w:r>
          </w:p>
          <w:p w:rsid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XVI-XVII вв. в контексте развития европейской цивилизации. Альтернативы реформирования страны: Избранная Рада и опричнина. Борьба за выход к Балтийскому морю. Россия в I половине </w:t>
            </w:r>
            <w:proofErr w:type="spell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XVIIIв</w:t>
            </w:r>
            <w:proofErr w:type="spellEnd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Петра Великого. </w:t>
            </w:r>
          </w:p>
          <w:p w:rsid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Эпоха дворцовых переворотов. Российская империя во второй половине </w:t>
            </w:r>
            <w:proofErr w:type="spell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XVIIIв</w:t>
            </w:r>
            <w:proofErr w:type="spellEnd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Контрреформы Павла I и кризис военно-бюрократической системы. </w:t>
            </w:r>
          </w:p>
          <w:p w:rsid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культура XVIII в. Россия в 1801 – 1825 г. </w:t>
            </w:r>
          </w:p>
          <w:p w:rsid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правление </w:t>
            </w:r>
            <w:proofErr w:type="gram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Николая  I.</w:t>
            </w:r>
            <w:proofErr w:type="gramEnd"/>
          </w:p>
          <w:p w:rsid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эпоху реформ и контрреформ 1860 - 1890 гг. Российская империя на рубеже XIX – XX вв. Россия в условиях общенационального кризиса: от Российской империи к Республике Советов (1917-1921)  </w:t>
            </w:r>
          </w:p>
          <w:p w:rsid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 к власти большевиков.  Советское государство в 1920-1930-х гг. </w:t>
            </w:r>
          </w:p>
          <w:p w:rsid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Отечественная война: без срока давности.  СССР в 1946 – 1985 гг.: поиски путей обновления. Рождение и крах "оттепели" (1953 - 1964 гг.).  </w:t>
            </w:r>
          </w:p>
          <w:p w:rsid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Брежневский «застой» (1964 – 1982). </w:t>
            </w:r>
          </w:p>
          <w:p w:rsid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"Перестройка" в СССР (1985 - 1991 гг.). Россия на рубеже XX-XXI вв. </w:t>
            </w:r>
          </w:p>
          <w:p w:rsid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Распад СССР. </w:t>
            </w:r>
          </w:p>
          <w:p w:rsid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СНГ. </w:t>
            </w:r>
          </w:p>
          <w:p w:rsidR="00B13CEB" w:rsidRP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условиях современной политической и экономической жизни.</w:t>
            </w:r>
          </w:p>
        </w:tc>
      </w:tr>
      <w:tr w:rsidR="00B13CEB" w:rsidRPr="00B13CEB" w:rsidTr="00B13CEB">
        <w:trPr>
          <w:trHeight w:val="4978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</w:t>
            </w:r>
            <w:proofErr w:type="gram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 многофакторный</w:t>
            </w:r>
            <w:proofErr w:type="gramEnd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диагностику на основе системного подхода, выделяет проблемную ситуацию</w:t>
            </w:r>
          </w:p>
          <w:p w:rsidR="00B13CEB" w:rsidRP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поиск информации из исторических источников</w:t>
            </w:r>
          </w:p>
          <w:p w:rsidR="00B13CEB" w:rsidRP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написании комплексного исторического исследования выбирает оптимальные общенаучные и специальные методы</w:t>
            </w:r>
          </w:p>
          <w:p w:rsidR="00B13CEB" w:rsidRP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конструктивно взаимодействовать с людьми с учетом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 особенностей в целях успешного выполнения профессиональных задач и усиления социальной интеграции.</w:t>
            </w:r>
          </w:p>
          <w:p w:rsidR="00B13CEB" w:rsidRP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 относится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</w:t>
            </w:r>
          </w:p>
          <w:p w:rsidR="00B13CEB" w:rsidRPr="00B13CEB" w:rsidRDefault="00B13CEB" w:rsidP="00B13CEB">
            <w:pPr>
              <w:spacing w:line="307" w:lineRule="auto"/>
              <w:ind w:left="117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анализировать различные социокультурные тенденции, факты и явления на основе целостного представления об основах мироздания и перспективах его развития, понимает взаимосвязи между разнообразием мировоззрений и ходом развития истории, науки, представлений человека о природе, обществе, познании и самого себя</w:t>
            </w:r>
          </w:p>
        </w:tc>
      </w:tr>
      <w:tr w:rsidR="00B13CEB" w:rsidRPr="00B13CEB" w:rsidTr="00B13CEB">
        <w:trPr>
          <w:trHeight w:val="562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line="307" w:lineRule="auto"/>
              <w:ind w:left="146" w:right="10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</w:p>
          <w:p w:rsidR="00B13CEB" w:rsidRPr="00B13CEB" w:rsidRDefault="00B13CEB" w:rsidP="00B13CEB">
            <w:pPr>
              <w:spacing w:line="307" w:lineRule="auto"/>
              <w:ind w:left="146" w:right="10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line="307" w:lineRule="auto"/>
              <w:ind w:left="146" w:right="10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CEB" w:rsidRPr="00B13CEB" w:rsidTr="00B13CEB">
        <w:trPr>
          <w:trHeight w:val="562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line="307" w:lineRule="auto"/>
              <w:ind w:left="146" w:right="10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line="307" w:lineRule="auto"/>
              <w:ind w:left="146" w:right="10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B13CEB" w:rsidRPr="00B13CEB" w:rsidTr="00B13CEB">
        <w:trPr>
          <w:trHeight w:val="562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line="307" w:lineRule="auto"/>
              <w:ind w:left="146" w:right="10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B13CEB" w:rsidRPr="00B13CEB" w:rsidTr="00B13CEB">
        <w:trPr>
          <w:trHeight w:val="111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line="307" w:lineRule="auto"/>
              <w:ind w:left="146" w:right="10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Default="00B13CEB" w:rsidP="00B13CEB">
            <w:pPr>
              <w:spacing w:line="307" w:lineRule="auto"/>
              <w:ind w:left="146" w:right="10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Моисеев, В.В. История России. С древнейших времен до наших </w:t>
            </w:r>
            <w:proofErr w:type="gram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дней:  учебник</w:t>
            </w:r>
            <w:proofErr w:type="gramEnd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вузов :  / В.В. Моисеев. – 2-е изд., </w:t>
            </w:r>
            <w:proofErr w:type="spell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исрп</w:t>
            </w:r>
            <w:proofErr w:type="spellEnd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– </w:t>
            </w:r>
            <w:proofErr w:type="gram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:Директ</w:t>
            </w:r>
            <w:proofErr w:type="gramEnd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-Медиа. 2019. – 733 </w:t>
            </w:r>
            <w:proofErr w:type="gram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– http://biblioclub.ru/. – </w:t>
            </w:r>
            <w:proofErr w:type="spell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978-5-4499-0212</w:t>
            </w:r>
          </w:p>
          <w:p w:rsidR="00B13CEB" w:rsidRPr="00B13CEB" w:rsidRDefault="00B13CEB" w:rsidP="00B13CEB">
            <w:pPr>
              <w:spacing w:line="307" w:lineRule="auto"/>
              <w:ind w:left="146" w:right="10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Данилов, А. А. История России с древнейших времен до наших дней в вопросах и </w:t>
            </w:r>
            <w:proofErr w:type="gram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ответах :</w:t>
            </w:r>
            <w:proofErr w:type="gramEnd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А. Данилов. - </w:t>
            </w:r>
            <w:proofErr w:type="gram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2017. - 320 с. - На </w:t>
            </w:r>
            <w:proofErr w:type="spell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. л.: Электронные версии книг на сайте www.prospekt.ru. - ISBN 978-5-392-21699-4.</w:t>
            </w:r>
          </w:p>
        </w:tc>
      </w:tr>
      <w:tr w:rsidR="00097CF1" w:rsidRPr="00B13CEB" w:rsidTr="00B13CEB">
        <w:tblPrEx>
          <w:tblCellMar>
            <w:top w:w="15" w:type="dxa"/>
            <w:left w:w="110" w:type="dxa"/>
            <w:right w:w="113" w:type="dxa"/>
          </w:tblCellMar>
        </w:tblPrEx>
        <w:trPr>
          <w:trHeight w:val="2218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F1" w:rsidRPr="00B13CEB" w:rsidRDefault="00B13CEB" w:rsidP="00B13CEB">
            <w:pPr>
              <w:spacing w:line="307" w:lineRule="auto"/>
              <w:ind w:left="33" w:right="2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F1" w:rsidRPr="00B13CEB" w:rsidRDefault="00B13CEB" w:rsidP="00B13CEB">
            <w:pPr>
              <w:spacing w:line="307" w:lineRule="auto"/>
              <w:ind w:left="33" w:right="2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Ключевский, В.О. История </w:t>
            </w:r>
            <w:proofErr w:type="gram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:</w:t>
            </w:r>
            <w:proofErr w:type="gramEnd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/ В.О. Ключевский. </w:t>
            </w:r>
            <w:proofErr w:type="gram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:Директ</w:t>
            </w:r>
            <w:proofErr w:type="gramEnd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-Медиа, 2012. - 886 с. - ISBN 978-5-9989-0516-</w:t>
            </w:r>
            <w:proofErr w:type="gram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2 ;</w:t>
            </w:r>
            <w:proofErr w:type="gramEnd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[Электронный ресурс]. - URL: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C35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color="0000FF"/>
                </w:rPr>
                <w:t>http://biblioclub.ru/index.php?page=book&amp;id=14559</w:t>
              </w:r>
            </w:hyperlink>
          </w:p>
          <w:p w:rsidR="00097CF1" w:rsidRPr="00B13CEB" w:rsidRDefault="00B13CEB" w:rsidP="00B13CEB">
            <w:pPr>
              <w:spacing w:line="307" w:lineRule="auto"/>
              <w:ind w:left="33" w:right="2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2.Люкс, Л. История России и Советского Союза: от Ленина до Ельцина /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Люкс ;</w:t>
            </w:r>
            <w:proofErr w:type="gramEnd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с нем. Б.Л. Хавкина. - </w:t>
            </w:r>
            <w:proofErr w:type="gram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:Директ</w:t>
            </w:r>
            <w:proofErr w:type="gramEnd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-Медиа, 2012. - 1205 с. -</w:t>
            </w:r>
            <w:proofErr w:type="spell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978-5-4458-0009-</w:t>
            </w:r>
            <w:proofErr w:type="gramStart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5 ;</w:t>
            </w:r>
            <w:proofErr w:type="gramEnd"/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URL: </w:t>
            </w:r>
            <w:hyperlink r:id="rId8" w:history="1">
              <w:r w:rsidRPr="00DC35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color="0000FF"/>
                </w:rPr>
                <w:t>http://biblioclub.ru/index.php?page=book&amp;id=29037</w:t>
              </w:r>
            </w:hyperlink>
          </w:p>
        </w:tc>
      </w:tr>
    </w:tbl>
    <w:p w:rsidR="003909F1" w:rsidRPr="00B13CEB" w:rsidRDefault="003909F1" w:rsidP="00B13CEB">
      <w:pPr>
        <w:spacing w:after="0" w:line="307" w:lineRule="auto"/>
        <w:ind w:hanging="10"/>
        <w:rPr>
          <w:rFonts w:ascii="Times New Roman" w:hAnsi="Times New Roman" w:cs="Times New Roman"/>
          <w:sz w:val="24"/>
          <w:szCs w:val="24"/>
        </w:rPr>
      </w:pPr>
    </w:p>
    <w:sectPr w:rsidR="003909F1" w:rsidRPr="00B13CEB" w:rsidSect="00B13CEB">
      <w:pgSz w:w="11906" w:h="16838"/>
      <w:pgMar w:top="1135" w:right="1440" w:bottom="568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310F" w:rsidRDefault="0035310F" w:rsidP="00B13CEB">
      <w:pPr>
        <w:spacing w:after="0" w:line="240" w:lineRule="auto"/>
      </w:pPr>
      <w:r>
        <w:separator/>
      </w:r>
    </w:p>
  </w:endnote>
  <w:endnote w:type="continuationSeparator" w:id="0">
    <w:p w:rsidR="0035310F" w:rsidRDefault="0035310F" w:rsidP="00B1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310F" w:rsidRDefault="0035310F" w:rsidP="00B13CEB">
      <w:pPr>
        <w:spacing w:after="0" w:line="240" w:lineRule="auto"/>
      </w:pPr>
      <w:r>
        <w:separator/>
      </w:r>
    </w:p>
  </w:footnote>
  <w:footnote w:type="continuationSeparator" w:id="0">
    <w:p w:rsidR="0035310F" w:rsidRDefault="0035310F" w:rsidP="00B13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CF1"/>
    <w:rsid w:val="00097CF1"/>
    <w:rsid w:val="0035310F"/>
    <w:rsid w:val="003909F1"/>
    <w:rsid w:val="005F3C90"/>
    <w:rsid w:val="00B1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8B70A-C7CA-4453-BAFA-BBD594CC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13C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13C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3CE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CEB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B1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CE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9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oclub.ru/index.php?page=book&amp;id=145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SGLA</cp:lastModifiedBy>
  <cp:revision>2</cp:revision>
  <dcterms:created xsi:type="dcterms:W3CDTF">2024-04-04T11:48:00Z</dcterms:created>
  <dcterms:modified xsi:type="dcterms:W3CDTF">2024-04-04T11:48:00Z</dcterms:modified>
</cp:coreProperties>
</file>