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F2C" w:rsidRPr="00DD09F5" w:rsidRDefault="00551F2C" w:rsidP="0055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B95F2D" wp14:editId="2F85130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2C" w:rsidRPr="00DD09F5" w:rsidRDefault="00551F2C" w:rsidP="0055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51F2C" w:rsidRPr="00DD09F5" w:rsidRDefault="00551F2C" w:rsidP="0055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51F2C" w:rsidRPr="00DD09F5" w:rsidTr="003604C1">
        <w:tc>
          <w:tcPr>
            <w:tcW w:w="5670" w:type="dxa"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F2C" w:rsidRPr="00DD09F5" w:rsidRDefault="00551F2C" w:rsidP="0055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037" w:rsidRDefault="00DF1037" w:rsidP="00DF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551F2C" w:rsidRPr="00DD09F5" w:rsidRDefault="00551F2C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577209">
        <w:rPr>
          <w:rFonts w:ascii="Times New Roman" w:hAnsi="Times New Roman" w:cs="Times New Roman"/>
          <w:b/>
          <w:sz w:val="24"/>
          <w:szCs w:val="24"/>
        </w:rPr>
        <w:t>05</w:t>
      </w:r>
    </w:p>
    <w:p w:rsidR="00551F2C" w:rsidRPr="00577209" w:rsidRDefault="00551F2C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7209">
        <w:rPr>
          <w:rFonts w:ascii="Times New Roman" w:hAnsi="Times New Roman" w:cs="Times New Roman"/>
          <w:b/>
          <w:sz w:val="24"/>
          <w:szCs w:val="24"/>
        </w:rPr>
        <w:t>Стратегический менеджмент (продвинутый уровень)</w:t>
      </w:r>
    </w:p>
    <w:bookmarkEnd w:id="0"/>
    <w:p w:rsidR="00551F2C" w:rsidRDefault="00551F2C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09" w:rsidRPr="00DD09F5" w:rsidRDefault="00577209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51F2C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551F2C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551F2C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51F2C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51F2C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2C" w:rsidRPr="00DD09F5" w:rsidRDefault="00551F2C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 курс</w:t>
            </w:r>
            <w:proofErr w:type="gramEnd"/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</w:tbl>
    <w:p w:rsidR="00551F2C" w:rsidRPr="00DD09F5" w:rsidRDefault="00551F2C" w:rsidP="00551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F2C" w:rsidRDefault="00551F2C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09" w:rsidRPr="00DD09F5" w:rsidRDefault="00577209" w:rsidP="005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C2" w:rsidRPr="00577209" w:rsidRDefault="00551F2C" w:rsidP="0057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577209">
        <w:rPr>
          <w:rFonts w:ascii="Times New Roman" w:hAnsi="Times New Roman" w:cs="Times New Roman"/>
          <w:b/>
          <w:sz w:val="24"/>
          <w:szCs w:val="24"/>
        </w:rPr>
        <w:t>05 Стратегический менеджмент (продвинутый уровень)</w:t>
      </w:r>
    </w:p>
    <w:p w:rsidR="00551F2C" w:rsidRDefault="00551F2C" w:rsidP="0057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09" w:rsidRPr="00577209" w:rsidRDefault="00577209" w:rsidP="0057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137" w:type="dxa"/>
        <w:tblCellMar>
          <w:top w:w="13" w:type="dxa"/>
          <w:right w:w="27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577209" w:rsidRPr="00577209" w:rsidTr="00577209">
        <w:trPr>
          <w:trHeight w:val="37"/>
        </w:trPr>
        <w:tc>
          <w:tcPr>
            <w:tcW w:w="241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577209">
            <w:pPr>
              <w:ind w:left="26" w:righ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2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57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Стратегический менеджмент </w:t>
            </w:r>
          </w:p>
          <w:p w:rsidR="00577209" w:rsidRPr="00577209" w:rsidRDefault="00577209" w:rsidP="00577209">
            <w:pPr>
              <w:ind w:left="26" w:righ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209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</w:tc>
      </w:tr>
      <w:tr w:rsidR="00577209" w:rsidTr="00577209">
        <w:trPr>
          <w:trHeight w:val="1927"/>
        </w:trPr>
        <w:tc>
          <w:tcPr>
            <w:tcW w:w="241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Краткое содержание </w:t>
            </w:r>
          </w:p>
        </w:tc>
        <w:tc>
          <w:tcPr>
            <w:tcW w:w="722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Структурно-содержательные компоненты стратегического менеджмента. </w:t>
            </w:r>
          </w:p>
          <w:p w:rsidR="00577209" w:rsidRDefault="00577209" w:rsidP="00577209">
            <w:pPr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Методология стратегического менеджмента. </w:t>
            </w:r>
          </w:p>
          <w:p w:rsidR="00577209" w:rsidRDefault="00577209" w:rsidP="00577209">
            <w:pPr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характеристика школ стратегий. </w:t>
            </w:r>
          </w:p>
          <w:p w:rsidR="00577209" w:rsidRDefault="00577209" w:rsidP="00577209">
            <w:pPr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Стратегический анализ деятельности организации, ее внешней и внутренней среды. </w:t>
            </w:r>
          </w:p>
          <w:p w:rsidR="00577209" w:rsidRDefault="00577209" w:rsidP="00577209">
            <w:pPr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Классификация стратегий организации. </w:t>
            </w:r>
          </w:p>
          <w:p w:rsidR="00577209" w:rsidRDefault="00577209" w:rsidP="00577209">
            <w:pPr>
              <w:ind w:left="26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Стратегическое планирование в организации. </w:t>
            </w:r>
          </w:p>
          <w:p w:rsidR="00577209" w:rsidRDefault="00577209" w:rsidP="00577209">
            <w:p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 реализации стратегии и стратегический контроль. </w:t>
            </w:r>
          </w:p>
          <w:p w:rsidR="00577209" w:rsidRDefault="00577209" w:rsidP="00577209">
            <w:pPr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стратегических изменений в организации.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7209" w:rsidTr="00577209">
        <w:trPr>
          <w:trHeight w:val="4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Результаты освоения дисциплины 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Используя критический анализ проблемной ситуации на основе системного подхода в управлении, знание теории разработки управленческих решений, вырабатывает стратегию действий для решения проблемной ситуации в виде последовательности шагов - решений стратегического характера, прогнозируя результаты каждого из них; </w:t>
            </w:r>
          </w:p>
          <w:p w:rsidR="00577209" w:rsidRDefault="00577209" w:rsidP="00577209">
            <w:p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Применяя системный подход в управлении, знание и понимание методологии стратегического менеджмента, вопросов организации управления, владея навыками использования инструментов стратегического анализа бизнес-среды, способен осуществлять стратегическое управление деятельностью организации с учетом взаимодействия с внешней бизнес-средой; </w:t>
            </w:r>
          </w:p>
          <w:p w:rsidR="00577209" w:rsidRDefault="00577209" w:rsidP="00577209">
            <w:p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Опираясь на знание и понимание методологии стратегического менеджмента и маркетинга, владея методикой и инструментарием разработки стратегий разного уровня, способен осуществлять разработку стратегий развития деятельности организации. </w:t>
            </w:r>
          </w:p>
        </w:tc>
      </w:tr>
      <w:tr w:rsidR="00577209" w:rsidTr="00577209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577209" w:rsidTr="00577209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Default="00577209" w:rsidP="00577209">
            <w:pPr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отчетности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курсовая работа </w:t>
            </w:r>
          </w:p>
        </w:tc>
      </w:tr>
      <w:tr w:rsidR="00577209" w:rsidTr="00577209">
        <w:trPr>
          <w:trHeight w:val="56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577209" w:rsidTr="00577209">
        <w:trPr>
          <w:trHeight w:val="41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numPr>
                <w:ilvl w:val="0"/>
                <w:numId w:val="1"/>
              </w:numPr>
              <w:ind w:left="26" w:right="9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В.М. Стратегический менеджмент: учебное пособие: [для студентов, обучающихся по напр. подготовки 38.03.02 "Менеджмент"] /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П. Жуковская. - Москва: КНОРУС, 2017. - 282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ил., табл. - (Бакалавриат). - Гриф: Рек. Экспертным советом УМО. - ISBN 978-5-406-05705-6, экземпляров 1 </w:t>
            </w:r>
          </w:p>
          <w:p w:rsidR="00577209" w:rsidRDefault="00577209" w:rsidP="00577209">
            <w:pPr>
              <w:numPr>
                <w:ilvl w:val="0"/>
                <w:numId w:val="1"/>
              </w:num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Панов, А.И. Стратегический менеджмент 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В.А. Панов / И.О. Коробейников / А.И. Панов. - Стратегический менеджмент,2020-10-10.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ЮНИТИ-ДАНА, 2017. - 304 c. -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ISBN 5-238-01052-4,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77209" w:rsidRDefault="00577209" w:rsidP="00577209">
            <w:pPr>
              <w:numPr>
                <w:ilvl w:val="0"/>
                <w:numId w:val="1"/>
              </w:num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Кузнецов, Б.Т. Стратегический менеджмент Электронный ресурс: учебное пособие / Б.Т. Кузнецов. - Стратегический менеджмент,2020-10-10. - Москва: ЮНИТИ-ДАНА, 2017. - 623 c. -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ISBN 978-5-23801209-4,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7209" w:rsidTr="00577209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Дополнительная литература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Default="00577209" w:rsidP="00577209">
            <w:p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Попович, А.М. Стратегический менеджмент Электронный ресурс: Учебное пособие / А.М. Попович. - Стратегический менеджмент,2020-02-14. - Омск: Омский государственный университет им. Ф.М. Достоевского, 2016. - 320 с. - Книга находится в премиум- версии ЭБС IPR BOOKS. - ISBN 978-5-7779-1916-8,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77209" w:rsidRDefault="00577209" w:rsidP="00577209">
            <w:pPr>
              <w:numPr>
                <w:ilvl w:val="0"/>
                <w:numId w:val="2"/>
              </w:numPr>
              <w:ind w:left="26" w:right="9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Н.Р. Стратегический менеджмент Электронный ресурс / Н.Р.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Стратегический менеджмент,2024-07-31.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Юриспруденция, 2018. - 510 с. - Книга находится в премиум-версии ЭБС IPR BOOKS. - ISBN 978-5-9516-0819-2,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77209" w:rsidRDefault="00577209" w:rsidP="00577209">
            <w:pPr>
              <w:numPr>
                <w:ilvl w:val="0"/>
                <w:numId w:val="2"/>
              </w:num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Томпсон, А.А. Стратегический менеджмент. Искусство разработки и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стратегии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вузов / Томпсон А. А. - Москва : ЮНИТИ-ДАНА, 2015. - 577 с. -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ISBN 5-85173-059-5,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77209" w:rsidRPr="00577209" w:rsidRDefault="00577209" w:rsidP="00577209">
            <w:pPr>
              <w:numPr>
                <w:ilvl w:val="0"/>
                <w:numId w:val="2"/>
              </w:num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Фомичев, А. Н. Стратегический менеджмент: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вузов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А.Н. Фомичев.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Издательско-торговая корпорация «Дашков и К°», 2018. - 468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978-5-394-01974-6,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577209" w:rsidRDefault="00577209" w:rsidP="00577209">
            <w:pPr>
              <w:numPr>
                <w:ilvl w:val="0"/>
                <w:numId w:val="2"/>
              </w:numPr>
              <w:ind w:left="26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менеджмент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Михненко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Т.А. Волкова,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Дрондин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ред. П.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Михненко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Москва: Университет «Синергия», 2017. - 305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ил., табл. - (Легкий учебник). - http://biblioclub.ru/.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978-5-4257-0277-7,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</w:tbl>
    <w:p w:rsidR="001034C2" w:rsidRDefault="00577209" w:rsidP="00551F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034C2" w:rsidRDefault="00577209" w:rsidP="00551F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034C2" w:rsidSect="00577209">
      <w:pgSz w:w="11906" w:h="16838"/>
      <w:pgMar w:top="1134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7C8"/>
    <w:multiLevelType w:val="hybridMultilevel"/>
    <w:tmpl w:val="2F8C66F2"/>
    <w:lvl w:ilvl="0" w:tplc="D97C14F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ECCD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0DC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F9E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9C4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E898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8436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CC1E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8C94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43447"/>
    <w:multiLevelType w:val="hybridMultilevel"/>
    <w:tmpl w:val="8408C408"/>
    <w:lvl w:ilvl="0" w:tplc="DE6A1068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993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A000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431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8423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01E06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845E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5D0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F72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C2"/>
    <w:rsid w:val="001034C2"/>
    <w:rsid w:val="00551F2C"/>
    <w:rsid w:val="00577209"/>
    <w:rsid w:val="00D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78566-FB1B-463B-A0E3-AA89678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51F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51F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2024-04-04T12:21:00Z</dcterms:created>
  <dcterms:modified xsi:type="dcterms:W3CDTF">2024-04-04T12:21:00Z</dcterms:modified>
</cp:coreProperties>
</file>